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6DC75" w14:textId="64718F35" w:rsidR="00D63706" w:rsidRPr="00EE62A0" w:rsidRDefault="00D63706" w:rsidP="00EE62A0">
      <w:pPr>
        <w:spacing w:after="0" w:line="276" w:lineRule="auto"/>
        <w:ind w:firstLine="567"/>
        <w:jc w:val="center"/>
        <w:rPr>
          <w:rFonts w:ascii="Times New Roman" w:eastAsia="Times New Roman" w:hAnsi="Times New Roman" w:cs="Times New Roman"/>
          <w:b/>
          <w:sz w:val="24"/>
          <w:szCs w:val="24"/>
          <w:lang w:eastAsia="zh-CN"/>
        </w:rPr>
      </w:pPr>
      <w:r w:rsidRPr="00EE62A0">
        <w:rPr>
          <w:rFonts w:ascii="Times New Roman" w:eastAsia="Times New Roman" w:hAnsi="Times New Roman" w:cs="Times New Roman"/>
          <w:b/>
          <w:sz w:val="24"/>
          <w:szCs w:val="24"/>
          <w:lang w:eastAsia="zh-CN"/>
        </w:rPr>
        <w:t>Informatīvais ziņojums</w:t>
      </w:r>
    </w:p>
    <w:p w14:paraId="12D43339" w14:textId="2C5EFD00" w:rsidR="006E7F27" w:rsidRPr="00EE62A0" w:rsidRDefault="00C87122" w:rsidP="00EE62A0">
      <w:pPr>
        <w:pStyle w:val="Footer"/>
        <w:spacing w:line="276" w:lineRule="auto"/>
        <w:ind w:firstLine="567"/>
        <w:jc w:val="center"/>
        <w:rPr>
          <w:b/>
        </w:rPr>
      </w:pPr>
      <w:r w:rsidRPr="00EE62A0">
        <w:rPr>
          <w:b/>
        </w:rPr>
        <w:t>“</w:t>
      </w:r>
      <w:r w:rsidR="005327DE" w:rsidRPr="00EE62A0">
        <w:rPr>
          <w:b/>
        </w:rPr>
        <w:t>Par valsts līdzdalības saglabāšanu</w:t>
      </w:r>
      <w:r w:rsidR="00BA011F" w:rsidRPr="00EE62A0">
        <w:rPr>
          <w:b/>
        </w:rPr>
        <w:t xml:space="preserve"> valsts akciju sabiedrībā</w:t>
      </w:r>
      <w:bookmarkStart w:id="0" w:name="_Toc467497970"/>
      <w:bookmarkStart w:id="1" w:name="_Toc468286048"/>
      <w:bookmarkStart w:id="2" w:name="_Toc468974756"/>
      <w:r w:rsidR="005327DE" w:rsidRPr="00EE62A0">
        <w:rPr>
          <w:b/>
        </w:rPr>
        <w:t xml:space="preserve"> </w:t>
      </w:r>
      <w:r w:rsidR="005404EE" w:rsidRPr="00EE62A0">
        <w:rPr>
          <w:b/>
        </w:rPr>
        <w:t>”</w:t>
      </w:r>
      <w:r w:rsidR="005327DE" w:rsidRPr="00EE62A0">
        <w:rPr>
          <w:b/>
        </w:rPr>
        <w:t xml:space="preserve">Latvijas </w:t>
      </w:r>
      <w:r w:rsidR="001B3426" w:rsidRPr="00EE62A0">
        <w:rPr>
          <w:b/>
        </w:rPr>
        <w:t>Valsts ceļi</w:t>
      </w:r>
      <w:r w:rsidR="005327DE" w:rsidRPr="00EE62A0">
        <w:rPr>
          <w:b/>
        </w:rPr>
        <w:t>””</w:t>
      </w:r>
    </w:p>
    <w:p w14:paraId="71BDC674" w14:textId="77777777" w:rsidR="006D04D8" w:rsidRPr="00EE62A0" w:rsidRDefault="006D04D8" w:rsidP="00EE62A0">
      <w:pPr>
        <w:pStyle w:val="Footer"/>
        <w:spacing w:line="276" w:lineRule="auto"/>
        <w:ind w:firstLine="567"/>
        <w:jc w:val="center"/>
      </w:pPr>
    </w:p>
    <w:bookmarkEnd w:id="0"/>
    <w:bookmarkEnd w:id="1"/>
    <w:bookmarkEnd w:id="2"/>
    <w:p w14:paraId="18734B8D" w14:textId="191AB356" w:rsidR="00C753ED" w:rsidRPr="00EE62A0" w:rsidRDefault="00EE62A0" w:rsidP="00EE62A0">
      <w:pPr>
        <w:pStyle w:val="ListParagraph"/>
        <w:spacing w:line="276" w:lineRule="auto"/>
        <w:ind w:left="567"/>
        <w:jc w:val="center"/>
        <w:rPr>
          <w:rFonts w:cs="Times New Roman"/>
          <w:b/>
        </w:rPr>
      </w:pPr>
      <w:r>
        <w:rPr>
          <w:rFonts w:cs="Times New Roman"/>
          <w:b/>
        </w:rPr>
        <w:t>1. </w:t>
      </w:r>
      <w:r w:rsidR="00C753ED" w:rsidRPr="00EE62A0">
        <w:rPr>
          <w:rFonts w:cs="Times New Roman"/>
          <w:b/>
        </w:rPr>
        <w:t>Ievads</w:t>
      </w:r>
    </w:p>
    <w:p w14:paraId="1A2619FF" w14:textId="77777777" w:rsidR="006D04D8" w:rsidRPr="00EE62A0" w:rsidRDefault="006D04D8" w:rsidP="00EE62A0">
      <w:pPr>
        <w:spacing w:after="0" w:line="276" w:lineRule="auto"/>
        <w:ind w:firstLine="567"/>
        <w:rPr>
          <w:rFonts w:ascii="Times New Roman" w:hAnsi="Times New Roman" w:cs="Times New Roman"/>
          <w:sz w:val="24"/>
          <w:szCs w:val="24"/>
        </w:rPr>
      </w:pPr>
    </w:p>
    <w:p w14:paraId="42C000D6" w14:textId="77777777" w:rsidR="00DC4FED" w:rsidRPr="00EE62A0" w:rsidRDefault="003C0ABE" w:rsidP="00EE62A0">
      <w:pPr>
        <w:spacing w:after="0" w:line="276" w:lineRule="auto"/>
        <w:ind w:firstLine="567"/>
        <w:jc w:val="both"/>
        <w:rPr>
          <w:rFonts w:ascii="Times New Roman" w:eastAsia="Times New Roman" w:hAnsi="Times New Roman" w:cs="Times New Roman"/>
          <w:sz w:val="24"/>
          <w:szCs w:val="24"/>
          <w:lang w:eastAsia="lv-LV"/>
        </w:rPr>
      </w:pPr>
      <w:r w:rsidRPr="00EE62A0">
        <w:rPr>
          <w:rFonts w:ascii="Times New Roman" w:eastAsia="Times New Roman" w:hAnsi="Times New Roman" w:cs="Times New Roman"/>
          <w:sz w:val="24"/>
          <w:szCs w:val="24"/>
          <w:lang w:eastAsia="lv-LV"/>
        </w:rPr>
        <w:t>Publiskas personas kapitāla daļu un kapi</w:t>
      </w:r>
      <w:r w:rsidR="006D04D8" w:rsidRPr="00EE62A0">
        <w:rPr>
          <w:rFonts w:ascii="Times New Roman" w:eastAsia="Times New Roman" w:hAnsi="Times New Roman" w:cs="Times New Roman"/>
          <w:sz w:val="24"/>
          <w:szCs w:val="24"/>
          <w:lang w:eastAsia="lv-LV"/>
        </w:rPr>
        <w:t>tālsabiedrību pārvaldības likuma</w:t>
      </w:r>
      <w:r w:rsidRPr="00EE62A0">
        <w:rPr>
          <w:rFonts w:ascii="Times New Roman" w:eastAsia="Times New Roman" w:hAnsi="Times New Roman" w:cs="Times New Roman"/>
          <w:sz w:val="24"/>
          <w:szCs w:val="24"/>
          <w:lang w:eastAsia="lv-LV"/>
        </w:rPr>
        <w:t xml:space="preserve"> (turpmāk – </w:t>
      </w:r>
      <w:r w:rsidR="00B27E90" w:rsidRPr="00EE62A0">
        <w:rPr>
          <w:rFonts w:ascii="Times New Roman" w:eastAsia="Times New Roman" w:hAnsi="Times New Roman" w:cs="Times New Roman"/>
          <w:sz w:val="24"/>
          <w:szCs w:val="24"/>
          <w:lang w:eastAsia="lv-LV"/>
        </w:rPr>
        <w:t>Kapitālsabiedrību p</w:t>
      </w:r>
      <w:r w:rsidRPr="00EE62A0">
        <w:rPr>
          <w:rFonts w:ascii="Times New Roman" w:eastAsia="Times New Roman" w:hAnsi="Times New Roman" w:cs="Times New Roman"/>
          <w:sz w:val="24"/>
          <w:szCs w:val="24"/>
          <w:lang w:eastAsia="lv-LV"/>
        </w:rPr>
        <w:t>ārvaldības likums</w:t>
      </w:r>
      <w:r w:rsidR="006D04D8" w:rsidRPr="00EE62A0">
        <w:rPr>
          <w:rFonts w:ascii="Times New Roman" w:eastAsia="Times New Roman" w:hAnsi="Times New Roman" w:cs="Times New Roman"/>
          <w:sz w:val="24"/>
          <w:szCs w:val="24"/>
          <w:lang w:eastAsia="lv-LV"/>
        </w:rPr>
        <w:t>) 7.pants nosaka, ka publiskai personai ir pienākums ne retāk kā reizi piecos gados pārvērtēt katru tās tiešo līdzdalību kapitālsabiedrībā un atbilstību Kapitālsabiedrību pārvaldības likuma 4.panta nosacījumiem, ja likumā nav noteikts, ka attiecīgās kapitālsabiedrības kapitāla daļas vai akcijas nav atsavināmas. Lēmumu par publiskas personas līdzdalības saglabāšanu kapitālsabiedrībā pieņem attiecīgās publiskās personas augstākā lēmējinstitūcija,</w:t>
      </w:r>
      <w:r w:rsidRPr="00EE62A0">
        <w:rPr>
          <w:rFonts w:ascii="Times New Roman" w:eastAsia="Times New Roman" w:hAnsi="Times New Roman" w:cs="Times New Roman"/>
          <w:sz w:val="24"/>
          <w:szCs w:val="24"/>
          <w:lang w:eastAsia="lv-LV"/>
        </w:rPr>
        <w:t xml:space="preserve"> nosakot arī valsts līdzdalības vispārējo stratēģisko mērķi.</w:t>
      </w:r>
    </w:p>
    <w:p w14:paraId="5AECEA3B" w14:textId="541C2753" w:rsidR="00C54314" w:rsidRPr="00EE62A0" w:rsidRDefault="00C54314"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 xml:space="preserve">Ņemot vērā minēto, </w:t>
      </w:r>
      <w:r w:rsidR="002A24D4" w:rsidRPr="00EE62A0">
        <w:rPr>
          <w:rFonts w:ascii="Times New Roman" w:hAnsi="Times New Roman" w:cs="Times New Roman"/>
          <w:sz w:val="24"/>
          <w:szCs w:val="24"/>
        </w:rPr>
        <w:t>šajā informatīvajā ziņojumā ir</w:t>
      </w:r>
      <w:r w:rsidRPr="00EE62A0">
        <w:rPr>
          <w:rFonts w:ascii="Times New Roman" w:hAnsi="Times New Roman" w:cs="Times New Roman"/>
          <w:sz w:val="24"/>
          <w:szCs w:val="24"/>
        </w:rPr>
        <w:t xml:space="preserve"> </w:t>
      </w:r>
      <w:r w:rsidR="002A24D4" w:rsidRPr="00EE62A0">
        <w:rPr>
          <w:rFonts w:ascii="Times New Roman" w:hAnsi="Times New Roman" w:cs="Times New Roman"/>
          <w:sz w:val="24"/>
          <w:szCs w:val="24"/>
        </w:rPr>
        <w:t xml:space="preserve">izvērtēta </w:t>
      </w:r>
      <w:r w:rsidRPr="00EE62A0">
        <w:rPr>
          <w:rFonts w:ascii="Times New Roman" w:hAnsi="Times New Roman" w:cs="Times New Roman"/>
          <w:sz w:val="24"/>
          <w:szCs w:val="24"/>
        </w:rPr>
        <w:t>valsts līdzdalības valsts akciju sabiedrībā “</w:t>
      </w:r>
      <w:r w:rsidR="006D04D8" w:rsidRPr="00EE62A0">
        <w:rPr>
          <w:rFonts w:ascii="Times New Roman" w:hAnsi="Times New Roman" w:cs="Times New Roman"/>
          <w:sz w:val="24"/>
          <w:szCs w:val="24"/>
        </w:rPr>
        <w:t xml:space="preserve">Latvijas </w:t>
      </w:r>
      <w:r w:rsidR="001B3426" w:rsidRPr="00EE62A0">
        <w:rPr>
          <w:rFonts w:ascii="Times New Roman" w:hAnsi="Times New Roman" w:cs="Times New Roman"/>
          <w:sz w:val="24"/>
          <w:szCs w:val="24"/>
        </w:rPr>
        <w:t>Valsts ceļi</w:t>
      </w:r>
      <w:r w:rsidRPr="00EE62A0">
        <w:rPr>
          <w:rFonts w:ascii="Times New Roman" w:hAnsi="Times New Roman" w:cs="Times New Roman"/>
          <w:sz w:val="24"/>
          <w:szCs w:val="24"/>
        </w:rPr>
        <w:t>” (turpmāk – Sabiedrība) nepieciešamī</w:t>
      </w:r>
      <w:r w:rsidR="002A24D4" w:rsidRPr="00EE62A0">
        <w:rPr>
          <w:rFonts w:ascii="Times New Roman" w:hAnsi="Times New Roman" w:cs="Times New Roman"/>
          <w:sz w:val="24"/>
          <w:szCs w:val="24"/>
        </w:rPr>
        <w:t>ba</w:t>
      </w:r>
      <w:r w:rsidR="00867AF7" w:rsidRPr="00EE62A0">
        <w:rPr>
          <w:rFonts w:ascii="Times New Roman" w:hAnsi="Times New Roman" w:cs="Times New Roman"/>
          <w:sz w:val="24"/>
          <w:szCs w:val="24"/>
        </w:rPr>
        <w:t xml:space="preserve">, </w:t>
      </w:r>
      <w:r w:rsidRPr="00EE62A0">
        <w:rPr>
          <w:rFonts w:ascii="Times New Roman" w:hAnsi="Times New Roman" w:cs="Times New Roman"/>
          <w:sz w:val="24"/>
          <w:szCs w:val="24"/>
        </w:rPr>
        <w:t xml:space="preserve">kā arī </w:t>
      </w:r>
      <w:r w:rsidR="009E03AC" w:rsidRPr="00EE62A0">
        <w:rPr>
          <w:rFonts w:ascii="Times New Roman" w:hAnsi="Times New Roman" w:cs="Times New Roman"/>
          <w:sz w:val="24"/>
          <w:szCs w:val="24"/>
        </w:rPr>
        <w:t xml:space="preserve">noteikts </w:t>
      </w:r>
      <w:r w:rsidR="00135FDC" w:rsidRPr="00EE62A0">
        <w:rPr>
          <w:rFonts w:ascii="Times New Roman" w:hAnsi="Times New Roman" w:cs="Times New Roman"/>
          <w:sz w:val="24"/>
          <w:szCs w:val="24"/>
        </w:rPr>
        <w:t xml:space="preserve">jauns </w:t>
      </w:r>
      <w:r w:rsidRPr="00EE62A0">
        <w:rPr>
          <w:rFonts w:ascii="Times New Roman" w:hAnsi="Times New Roman" w:cs="Times New Roman"/>
          <w:sz w:val="24"/>
          <w:szCs w:val="24"/>
        </w:rPr>
        <w:t>valsts līdzdalības vispārējais stratēģiskais mērķis.</w:t>
      </w:r>
    </w:p>
    <w:p w14:paraId="4DE2C721" w14:textId="77777777" w:rsidR="004E29AB" w:rsidRPr="00EE62A0" w:rsidRDefault="004E29AB" w:rsidP="00EE62A0">
      <w:pPr>
        <w:spacing w:after="0" w:line="276" w:lineRule="auto"/>
        <w:ind w:firstLine="567"/>
        <w:jc w:val="center"/>
        <w:rPr>
          <w:rFonts w:ascii="Times New Roman" w:hAnsi="Times New Roman" w:cs="Times New Roman"/>
          <w:sz w:val="24"/>
          <w:szCs w:val="24"/>
        </w:rPr>
      </w:pPr>
    </w:p>
    <w:p w14:paraId="0FFE13D5" w14:textId="571D877F" w:rsidR="00C753ED" w:rsidRPr="00EE62A0" w:rsidRDefault="002B3769" w:rsidP="00EE62A0">
      <w:pPr>
        <w:tabs>
          <w:tab w:val="left" w:pos="855"/>
        </w:tabs>
        <w:spacing w:after="0" w:line="276" w:lineRule="auto"/>
        <w:ind w:firstLine="567"/>
        <w:jc w:val="center"/>
        <w:rPr>
          <w:rFonts w:ascii="Times New Roman" w:hAnsi="Times New Roman" w:cs="Times New Roman"/>
          <w:b/>
          <w:sz w:val="24"/>
          <w:szCs w:val="24"/>
        </w:rPr>
      </w:pPr>
      <w:r w:rsidRPr="00EE62A0">
        <w:rPr>
          <w:rFonts w:ascii="Times New Roman" w:hAnsi="Times New Roman" w:cs="Times New Roman"/>
          <w:b/>
          <w:sz w:val="24"/>
          <w:szCs w:val="24"/>
        </w:rPr>
        <w:t>2</w:t>
      </w:r>
      <w:r w:rsidR="00C753ED" w:rsidRPr="00EE62A0">
        <w:rPr>
          <w:rFonts w:ascii="Times New Roman" w:hAnsi="Times New Roman" w:cs="Times New Roman"/>
          <w:b/>
          <w:sz w:val="24"/>
          <w:szCs w:val="24"/>
        </w:rPr>
        <w:t>. </w:t>
      </w:r>
      <w:r w:rsidR="009B6E0A" w:rsidRPr="00EE62A0">
        <w:rPr>
          <w:rFonts w:ascii="Times New Roman" w:hAnsi="Times New Roman" w:cs="Times New Roman"/>
          <w:b/>
          <w:sz w:val="24"/>
          <w:szCs w:val="24"/>
        </w:rPr>
        <w:t>Vēsturiskās un pašreizējās situācijas izklāsts</w:t>
      </w:r>
    </w:p>
    <w:p w14:paraId="214B99DD" w14:textId="77777777" w:rsidR="00C753ED" w:rsidRPr="00EE62A0" w:rsidRDefault="00C753ED" w:rsidP="00EE62A0">
      <w:pPr>
        <w:spacing w:after="0" w:line="276" w:lineRule="auto"/>
        <w:ind w:firstLine="567"/>
        <w:rPr>
          <w:rFonts w:ascii="Times New Roman" w:hAnsi="Times New Roman" w:cs="Times New Roman"/>
          <w:sz w:val="24"/>
          <w:szCs w:val="24"/>
        </w:rPr>
      </w:pPr>
    </w:p>
    <w:p w14:paraId="3110FD4A" w14:textId="47204E49" w:rsidR="00B146FE" w:rsidRPr="00EE62A0" w:rsidRDefault="00B146FE"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 xml:space="preserve">Sabiedrība ir izveidota ar Ministru kabineta 2004. gada 5. oktobra rīkojumu Nr. 726 “Par bezpeļņas organizācijas valsts akciju sabiedrības “Latvijas Autoceļu direkcija” reorganizāciju un valsts akciju sabiedrības “Latvijas Valsts ceļi” un valsts akciju sabiedrības “Ceļu inženieri” izveidošanu” (prot. Nr. 56, 50. §) un reģistrēta Komercreģistrā 2004. gada 26. oktobrī ar vienotās reģistrācijas numuru 40003344207. Reģistrācijas apliecība Nr. C45867 izsniegta 2004. gada 26. oktobrī. Sabiedrība ir komercsabiedrība, kas darbojas saskaņā ar Komerclikumu. </w:t>
      </w:r>
    </w:p>
    <w:p w14:paraId="0728589A" w14:textId="3526278F" w:rsidR="00B146FE" w:rsidRPr="00EE62A0" w:rsidRDefault="00B146FE"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 xml:space="preserve">Sabiedrība ir publiskas personas kapitālsabiedrība, kuras akcijas 100% pieder valstij un </w:t>
      </w:r>
      <w:r w:rsidRPr="00EE62A0">
        <w:rPr>
          <w:rFonts w:ascii="Times New Roman" w:hAnsi="Times New Roman" w:cs="Times New Roman"/>
          <w:bCs/>
          <w:sz w:val="24"/>
          <w:szCs w:val="24"/>
        </w:rPr>
        <w:t>valsts kapitāla daļu turētāja ir Satiksmes ministrija</w:t>
      </w:r>
      <w:r w:rsidRPr="00EE62A0">
        <w:rPr>
          <w:rFonts w:ascii="Times New Roman" w:hAnsi="Times New Roman" w:cs="Times New Roman"/>
          <w:sz w:val="24"/>
          <w:szCs w:val="24"/>
        </w:rPr>
        <w:t xml:space="preserve">. </w:t>
      </w:r>
      <w:r w:rsidRPr="00EE62A0">
        <w:rPr>
          <w:rFonts w:ascii="Times New Roman" w:hAnsi="Times New Roman" w:cs="Times New Roman"/>
          <w:bCs/>
          <w:sz w:val="24"/>
          <w:szCs w:val="24"/>
        </w:rPr>
        <w:t xml:space="preserve">Saskaņā ar </w:t>
      </w:r>
      <w:r w:rsidRPr="00EE62A0">
        <w:rPr>
          <w:rFonts w:ascii="Times New Roman" w:hAnsi="Times New Roman" w:cs="Times New Roman"/>
          <w:sz w:val="24"/>
          <w:szCs w:val="24"/>
        </w:rPr>
        <w:t xml:space="preserve">Latvijas Republikas </w:t>
      </w:r>
      <w:r w:rsidRPr="00EE62A0">
        <w:rPr>
          <w:rFonts w:ascii="Times New Roman" w:hAnsi="Times New Roman" w:cs="Times New Roman"/>
          <w:bCs/>
          <w:sz w:val="24"/>
          <w:szCs w:val="24"/>
        </w:rPr>
        <w:t xml:space="preserve">Uzņēmumu reģistra datiem </w:t>
      </w:r>
      <w:r w:rsidRPr="00EE62A0">
        <w:rPr>
          <w:rFonts w:ascii="Times New Roman" w:hAnsi="Times New Roman" w:cs="Times New Roman"/>
          <w:sz w:val="24"/>
          <w:szCs w:val="24"/>
        </w:rPr>
        <w:t xml:space="preserve">Sabiedrības parakstītais, apmaksātais un balsstiesīgais pamatkapitāls ir 4 155 649 </w:t>
      </w:r>
      <w:proofErr w:type="spellStart"/>
      <w:r w:rsidRPr="00EE62A0">
        <w:rPr>
          <w:rFonts w:ascii="Times New Roman" w:hAnsi="Times New Roman" w:cs="Times New Roman"/>
          <w:sz w:val="24"/>
          <w:szCs w:val="24"/>
        </w:rPr>
        <w:t>euro</w:t>
      </w:r>
      <w:proofErr w:type="spellEnd"/>
      <w:r w:rsidRPr="00EE62A0">
        <w:rPr>
          <w:rFonts w:ascii="Times New Roman" w:hAnsi="Times New Roman" w:cs="Times New Roman"/>
          <w:sz w:val="24"/>
          <w:szCs w:val="24"/>
        </w:rPr>
        <w:t xml:space="preserve"> (četri miljoni viens simts piecdesmit pieci tūkstoši seši simti četrdesmit deviņi </w:t>
      </w:r>
      <w:proofErr w:type="spellStart"/>
      <w:r w:rsidRPr="00EE62A0">
        <w:rPr>
          <w:rFonts w:ascii="Times New Roman" w:hAnsi="Times New Roman" w:cs="Times New Roman"/>
          <w:sz w:val="24"/>
          <w:szCs w:val="24"/>
        </w:rPr>
        <w:t>euro</w:t>
      </w:r>
      <w:proofErr w:type="spellEnd"/>
      <w:r w:rsidRPr="00EE62A0">
        <w:rPr>
          <w:rFonts w:ascii="Times New Roman" w:hAnsi="Times New Roman" w:cs="Times New Roman"/>
          <w:sz w:val="24"/>
          <w:szCs w:val="24"/>
        </w:rPr>
        <w:t xml:space="preserve">), ko veido 4 155 649 akcijas. </w:t>
      </w:r>
      <w:r w:rsidR="000B0A25" w:rsidRPr="00EE62A0">
        <w:rPr>
          <w:rFonts w:ascii="Times New Roman" w:hAnsi="Times New Roman" w:cs="Times New Roman"/>
          <w:sz w:val="24"/>
          <w:szCs w:val="24"/>
        </w:rPr>
        <w:t>Sabiedrība</w:t>
      </w:r>
      <w:r w:rsidRPr="00EE62A0">
        <w:rPr>
          <w:rFonts w:ascii="Times New Roman" w:hAnsi="Times New Roman" w:cs="Times New Roman"/>
          <w:sz w:val="24"/>
          <w:szCs w:val="24"/>
        </w:rPr>
        <w:t xml:space="preserve"> nepiedalās un nav dalībnieks nevienā citā kapitālsabiedrībā.</w:t>
      </w:r>
    </w:p>
    <w:p w14:paraId="4C785303" w14:textId="1A03B425" w:rsidR="00612F37" w:rsidRPr="00EE62A0" w:rsidRDefault="00612F37" w:rsidP="00EE62A0">
      <w:pPr>
        <w:spacing w:after="0" w:line="276" w:lineRule="auto"/>
        <w:ind w:firstLine="567"/>
        <w:jc w:val="both"/>
        <w:rPr>
          <w:rFonts w:ascii="Times New Roman" w:hAnsi="Times New Roman" w:cs="Times New Roman"/>
          <w:bCs/>
          <w:sz w:val="24"/>
          <w:szCs w:val="24"/>
        </w:rPr>
      </w:pPr>
      <w:r w:rsidRPr="00EE62A0">
        <w:rPr>
          <w:rFonts w:ascii="Times New Roman" w:hAnsi="Times New Roman" w:cs="Times New Roman"/>
          <w:bCs/>
          <w:sz w:val="24"/>
          <w:szCs w:val="24"/>
        </w:rPr>
        <w:t xml:space="preserve">Saskaņā ar statūtiem un NACE klasifikatoru, Sabiedrība veic šādu komercdarbību: </w:t>
      </w:r>
    </w:p>
    <w:p w14:paraId="72B5BD27" w14:textId="77777777" w:rsidR="00B146FE" w:rsidRPr="00EE62A0" w:rsidRDefault="00B146FE" w:rsidP="00EE62A0">
      <w:pPr>
        <w:pStyle w:val="ListParagraph"/>
        <w:numPr>
          <w:ilvl w:val="0"/>
          <w:numId w:val="23"/>
        </w:numPr>
        <w:spacing w:line="276" w:lineRule="auto"/>
        <w:ind w:left="0" w:firstLine="567"/>
        <w:jc w:val="both"/>
        <w:rPr>
          <w:rFonts w:cs="Times New Roman"/>
        </w:rPr>
      </w:pPr>
      <w:r w:rsidRPr="00EE62A0">
        <w:rPr>
          <w:rFonts w:cs="Times New Roman"/>
        </w:rPr>
        <w:t>citur neklasificētu organizāciju darbība (94.99), tajā skaitā valsts autoceļu tīkla pārvaldīšana, valsts autoceļu ikdienas uzturēšanas darbu programmu vadība un izpildes kontrole, valsts autoceļu būvniecības programmu un projektu vadība un būvniecības uzraudzība;</w:t>
      </w:r>
    </w:p>
    <w:p w14:paraId="346765B3" w14:textId="77777777" w:rsidR="00B146FE" w:rsidRPr="00EE62A0" w:rsidRDefault="00B146FE" w:rsidP="00EE62A0">
      <w:pPr>
        <w:pStyle w:val="ListParagraph"/>
        <w:numPr>
          <w:ilvl w:val="0"/>
          <w:numId w:val="23"/>
        </w:numPr>
        <w:spacing w:line="276" w:lineRule="auto"/>
        <w:ind w:left="0" w:firstLine="567"/>
        <w:jc w:val="both"/>
        <w:rPr>
          <w:rFonts w:cs="Times New Roman"/>
        </w:rPr>
      </w:pPr>
      <w:r w:rsidRPr="00EE62A0">
        <w:rPr>
          <w:rFonts w:cs="Times New Roman"/>
        </w:rPr>
        <w:t xml:space="preserve">tehniskā pārbaude un analīze (71.2); </w:t>
      </w:r>
    </w:p>
    <w:p w14:paraId="311B681E" w14:textId="77777777" w:rsidR="00B146FE" w:rsidRPr="00EE62A0" w:rsidRDefault="00B146FE" w:rsidP="00EE62A0">
      <w:pPr>
        <w:pStyle w:val="ListParagraph"/>
        <w:numPr>
          <w:ilvl w:val="0"/>
          <w:numId w:val="23"/>
        </w:numPr>
        <w:spacing w:line="276" w:lineRule="auto"/>
        <w:ind w:left="0" w:firstLine="567"/>
        <w:jc w:val="both"/>
        <w:rPr>
          <w:rFonts w:cs="Times New Roman"/>
        </w:rPr>
      </w:pPr>
      <w:r w:rsidRPr="00EE62A0">
        <w:rPr>
          <w:rFonts w:cs="Times New Roman"/>
        </w:rPr>
        <w:t xml:space="preserve">zinātniskās pētniecības darbs (72); </w:t>
      </w:r>
    </w:p>
    <w:p w14:paraId="5E001259" w14:textId="1207DD8E" w:rsidR="00ED79D4" w:rsidRPr="00EE62A0" w:rsidRDefault="00B146FE" w:rsidP="00EE62A0">
      <w:pPr>
        <w:pStyle w:val="ListParagraph"/>
        <w:numPr>
          <w:ilvl w:val="0"/>
          <w:numId w:val="23"/>
        </w:numPr>
        <w:spacing w:line="276" w:lineRule="auto"/>
        <w:ind w:left="0" w:firstLine="567"/>
        <w:jc w:val="both"/>
        <w:rPr>
          <w:rFonts w:cs="Times New Roman"/>
        </w:rPr>
      </w:pPr>
      <w:r w:rsidRPr="00EE62A0">
        <w:rPr>
          <w:rFonts w:cs="Times New Roman"/>
        </w:rPr>
        <w:t xml:space="preserve">muzeju darbība (91.02). </w:t>
      </w:r>
    </w:p>
    <w:p w14:paraId="31315515" w14:textId="20C7194D" w:rsidR="0076445B" w:rsidRPr="00EE62A0" w:rsidRDefault="00612F37" w:rsidP="00EE62A0">
      <w:pPr>
        <w:spacing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 xml:space="preserve">Sabiedrība veic komercdarbību, kas pamatā </w:t>
      </w:r>
      <w:r w:rsidR="00BE79E7" w:rsidRPr="00EE62A0">
        <w:rPr>
          <w:rFonts w:ascii="Times New Roman" w:hAnsi="Times New Roman" w:cs="Times New Roman"/>
          <w:sz w:val="24"/>
          <w:szCs w:val="24"/>
        </w:rPr>
        <w:t xml:space="preserve">ir </w:t>
      </w:r>
      <w:r w:rsidRPr="00EE62A0">
        <w:rPr>
          <w:rFonts w:ascii="Times New Roman" w:hAnsi="Times New Roman" w:cs="Times New Roman"/>
          <w:sz w:val="24"/>
          <w:szCs w:val="24"/>
        </w:rPr>
        <w:t xml:space="preserve">saistīta ar </w:t>
      </w:r>
      <w:r w:rsidR="00170CA1" w:rsidRPr="00EE62A0">
        <w:rPr>
          <w:rFonts w:ascii="Times New Roman" w:hAnsi="Times New Roman" w:cs="Times New Roman"/>
          <w:sz w:val="24"/>
          <w:szCs w:val="24"/>
        </w:rPr>
        <w:t xml:space="preserve">tai deleģēto valsts pārvaldes uzdevumu izpildi, </w:t>
      </w:r>
      <w:r w:rsidR="00B10696" w:rsidRPr="00EE62A0">
        <w:rPr>
          <w:rFonts w:ascii="Times New Roman" w:hAnsi="Times New Roman" w:cs="Times New Roman"/>
          <w:sz w:val="24"/>
          <w:szCs w:val="24"/>
        </w:rPr>
        <w:t xml:space="preserve">vienlaikus </w:t>
      </w:r>
      <w:r w:rsidR="002E373C" w:rsidRPr="00EE62A0">
        <w:rPr>
          <w:rFonts w:ascii="Times New Roman" w:hAnsi="Times New Roman" w:cs="Times New Roman"/>
          <w:sz w:val="24"/>
          <w:szCs w:val="24"/>
        </w:rPr>
        <w:t>Sabiedrība veic komercdarbību brīvā tirgū realizētu pakalpojumu sniegšanā</w:t>
      </w:r>
      <w:r w:rsidR="00672B5A" w:rsidRPr="00EE62A0">
        <w:rPr>
          <w:rFonts w:ascii="Times New Roman" w:hAnsi="Times New Roman" w:cs="Times New Roman"/>
          <w:sz w:val="24"/>
          <w:szCs w:val="24"/>
        </w:rPr>
        <w:t>, kā arī</w:t>
      </w:r>
      <w:r w:rsidR="002E373C" w:rsidRPr="00EE62A0">
        <w:rPr>
          <w:rFonts w:ascii="Times New Roman" w:hAnsi="Times New Roman" w:cs="Times New Roman"/>
          <w:sz w:val="24"/>
          <w:szCs w:val="24"/>
        </w:rPr>
        <w:t xml:space="preserve"> </w:t>
      </w:r>
      <w:r w:rsidR="007E5796" w:rsidRPr="00EE62A0">
        <w:rPr>
          <w:rFonts w:ascii="Times New Roman" w:hAnsi="Times New Roman" w:cs="Times New Roman"/>
          <w:sz w:val="24"/>
          <w:szCs w:val="24"/>
        </w:rPr>
        <w:t xml:space="preserve">Sabiedrības </w:t>
      </w:r>
      <w:r w:rsidR="00176047" w:rsidRPr="00EE62A0">
        <w:rPr>
          <w:rFonts w:ascii="Times New Roman" w:hAnsi="Times New Roman" w:cs="Times New Roman"/>
          <w:sz w:val="24"/>
          <w:szCs w:val="24"/>
        </w:rPr>
        <w:t>pārvaldībā</w:t>
      </w:r>
      <w:r w:rsidR="007E5796" w:rsidRPr="00EE62A0">
        <w:rPr>
          <w:rFonts w:ascii="Times New Roman" w:hAnsi="Times New Roman" w:cs="Times New Roman"/>
          <w:sz w:val="24"/>
          <w:szCs w:val="24"/>
        </w:rPr>
        <w:t xml:space="preserve"> ir </w:t>
      </w:r>
      <w:r w:rsidR="00ED79D4" w:rsidRPr="00EE62A0">
        <w:rPr>
          <w:rFonts w:ascii="Times New Roman" w:hAnsi="Times New Roman" w:cs="Times New Roman"/>
          <w:sz w:val="24"/>
          <w:szCs w:val="24"/>
        </w:rPr>
        <w:t>valsts autoceļu infrastruktūra</w:t>
      </w:r>
      <w:r w:rsidR="007E5796" w:rsidRPr="00EE62A0">
        <w:rPr>
          <w:rFonts w:ascii="Times New Roman" w:hAnsi="Times New Roman" w:cs="Times New Roman"/>
          <w:sz w:val="24"/>
          <w:szCs w:val="24"/>
        </w:rPr>
        <w:t xml:space="preserve">, kas ir stratēģiski svarīgi </w:t>
      </w:r>
      <w:r w:rsidR="00024C7D" w:rsidRPr="00EE62A0">
        <w:rPr>
          <w:rFonts w:ascii="Times New Roman" w:hAnsi="Times New Roman" w:cs="Times New Roman"/>
          <w:sz w:val="24"/>
          <w:szCs w:val="24"/>
        </w:rPr>
        <w:t xml:space="preserve">objekti </w:t>
      </w:r>
      <w:r w:rsidR="007E5796" w:rsidRPr="00EE62A0">
        <w:rPr>
          <w:rFonts w:ascii="Times New Roman" w:hAnsi="Times New Roman" w:cs="Times New Roman"/>
          <w:sz w:val="24"/>
          <w:szCs w:val="24"/>
        </w:rPr>
        <w:t xml:space="preserve">valsts </w:t>
      </w:r>
      <w:r w:rsidR="00ED79D4" w:rsidRPr="00EE62A0">
        <w:rPr>
          <w:rFonts w:ascii="Times New Roman" w:hAnsi="Times New Roman" w:cs="Times New Roman"/>
          <w:sz w:val="24"/>
          <w:szCs w:val="24"/>
        </w:rPr>
        <w:t xml:space="preserve">ekonomikai, attīstībai un </w:t>
      </w:r>
      <w:r w:rsidR="007E5796" w:rsidRPr="00EE62A0">
        <w:rPr>
          <w:rFonts w:ascii="Times New Roman" w:hAnsi="Times New Roman" w:cs="Times New Roman"/>
          <w:sz w:val="24"/>
          <w:szCs w:val="24"/>
        </w:rPr>
        <w:t>drošībai.</w:t>
      </w:r>
    </w:p>
    <w:p w14:paraId="4C99D3A8" w14:textId="245E1E20" w:rsidR="00A06374" w:rsidRPr="00EE62A0" w:rsidRDefault="00DC4E5B"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 xml:space="preserve"> </w:t>
      </w:r>
      <w:r w:rsidR="00612F37" w:rsidRPr="00EE62A0">
        <w:rPr>
          <w:rFonts w:ascii="Times New Roman" w:hAnsi="Times New Roman" w:cs="Times New Roman"/>
          <w:sz w:val="24"/>
          <w:szCs w:val="24"/>
        </w:rPr>
        <w:t>Sabiedrības kā privāto tiesību</w:t>
      </w:r>
      <w:r w:rsidR="00672B5A" w:rsidRPr="00EE62A0">
        <w:rPr>
          <w:rFonts w:ascii="Times New Roman" w:hAnsi="Times New Roman" w:cs="Times New Roman"/>
          <w:sz w:val="24"/>
          <w:szCs w:val="24"/>
        </w:rPr>
        <w:t xml:space="preserve"> subjekta darbībām, kas veiktas</w:t>
      </w:r>
      <w:r w:rsidR="000D7394" w:rsidRPr="00EE62A0">
        <w:rPr>
          <w:rFonts w:ascii="Times New Roman" w:hAnsi="Times New Roman" w:cs="Times New Roman"/>
          <w:sz w:val="24"/>
          <w:szCs w:val="24"/>
        </w:rPr>
        <w:t>,</w:t>
      </w:r>
      <w:r w:rsidR="00612F37" w:rsidRPr="00EE62A0">
        <w:rPr>
          <w:rFonts w:ascii="Times New Roman" w:hAnsi="Times New Roman" w:cs="Times New Roman"/>
          <w:sz w:val="24"/>
          <w:szCs w:val="24"/>
        </w:rPr>
        <w:t xml:space="preserve"> izpildot tai ar ārējo normatīvo aktu deleģētos valsts pārvaldes uzdevumus, ir publisko tiesību raksturs.</w:t>
      </w:r>
      <w:r w:rsidRPr="00EE62A0">
        <w:rPr>
          <w:rFonts w:ascii="Times New Roman" w:hAnsi="Times New Roman" w:cs="Times New Roman"/>
          <w:sz w:val="24"/>
          <w:szCs w:val="24"/>
        </w:rPr>
        <w:t xml:space="preserve"> Sabiedrības </w:t>
      </w:r>
      <w:r w:rsidRPr="00EE62A0">
        <w:rPr>
          <w:rFonts w:ascii="Times New Roman" w:hAnsi="Times New Roman" w:cs="Times New Roman"/>
          <w:sz w:val="24"/>
          <w:szCs w:val="24"/>
        </w:rPr>
        <w:lastRenderedPageBreak/>
        <w:t>ieņēmumi no deleģētajiem valsts pārvaldes uzdevumiem un funkcijām veido aptuveni 9</w:t>
      </w:r>
      <w:r w:rsidR="00E47209" w:rsidRPr="00EE62A0">
        <w:rPr>
          <w:rFonts w:ascii="Times New Roman" w:hAnsi="Times New Roman" w:cs="Times New Roman"/>
          <w:sz w:val="24"/>
          <w:szCs w:val="24"/>
        </w:rPr>
        <w:t>8</w:t>
      </w:r>
      <w:r w:rsidRPr="00EE62A0">
        <w:rPr>
          <w:rFonts w:ascii="Times New Roman" w:hAnsi="Times New Roman" w:cs="Times New Roman"/>
          <w:sz w:val="24"/>
          <w:szCs w:val="24"/>
        </w:rPr>
        <w:t xml:space="preserve">%, savukārt ieņēmumi no brīvā tirgū realizētajiem pakalpojumiem – </w:t>
      </w:r>
      <w:r w:rsidR="00E47209" w:rsidRPr="00EE62A0">
        <w:rPr>
          <w:rFonts w:ascii="Times New Roman" w:hAnsi="Times New Roman" w:cs="Times New Roman"/>
          <w:sz w:val="24"/>
          <w:szCs w:val="24"/>
        </w:rPr>
        <w:t>2</w:t>
      </w:r>
      <w:r w:rsidRPr="00EE62A0">
        <w:rPr>
          <w:rFonts w:ascii="Times New Roman" w:hAnsi="Times New Roman" w:cs="Times New Roman"/>
          <w:sz w:val="24"/>
          <w:szCs w:val="24"/>
        </w:rPr>
        <w:t xml:space="preserve">%. </w:t>
      </w:r>
    </w:p>
    <w:p w14:paraId="559A8D63" w14:textId="1364343D" w:rsidR="0087404B" w:rsidRPr="00EE62A0" w:rsidRDefault="0087404B" w:rsidP="00EE62A0">
      <w:pPr>
        <w:spacing w:after="0" w:line="276" w:lineRule="auto"/>
        <w:ind w:firstLine="567"/>
        <w:jc w:val="both"/>
        <w:rPr>
          <w:rFonts w:ascii="Times New Roman" w:hAnsi="Times New Roman" w:cs="Times New Roman"/>
          <w:sz w:val="24"/>
          <w:szCs w:val="24"/>
        </w:rPr>
      </w:pPr>
      <w:bookmarkStart w:id="3" w:name="_Hlk46825508"/>
      <w:r w:rsidRPr="00EE62A0">
        <w:rPr>
          <w:rFonts w:ascii="Times New Roman" w:hAnsi="Times New Roman" w:cs="Times New Roman"/>
          <w:sz w:val="24"/>
          <w:szCs w:val="24"/>
        </w:rPr>
        <w:t xml:space="preserve">2020.gada 1.janvārī stājās spēkā grozījumi </w:t>
      </w:r>
      <w:r w:rsidR="008964D6" w:rsidRPr="00EE62A0">
        <w:rPr>
          <w:rFonts w:ascii="Times New Roman" w:hAnsi="Times New Roman" w:cs="Times New Roman"/>
          <w:sz w:val="24"/>
          <w:szCs w:val="24"/>
        </w:rPr>
        <w:t>K</w:t>
      </w:r>
      <w:r w:rsidRPr="00EE62A0">
        <w:rPr>
          <w:rFonts w:ascii="Times New Roman" w:hAnsi="Times New Roman" w:cs="Times New Roman"/>
          <w:sz w:val="24"/>
          <w:szCs w:val="24"/>
        </w:rPr>
        <w:t xml:space="preserve">apitālsabiedrību pārvaldības likumā, kur pārejas noteikumu 25.punkts paredz, ka publiskas personas akciju sabiedrībā, kas nodibināta līdz 2020.gada 1.janvārim, </w:t>
      </w:r>
      <w:bookmarkStart w:id="4" w:name="_Hlk26801658"/>
      <w:r w:rsidRPr="00EE62A0">
        <w:rPr>
          <w:rFonts w:ascii="Times New Roman" w:hAnsi="Times New Roman" w:cs="Times New Roman"/>
          <w:sz w:val="24"/>
          <w:szCs w:val="24"/>
        </w:rPr>
        <w:t>un kurā nav izveidota padome, ievērojot šā likuma 106. pantā noteikto, ne vēlāk kā līdz 2020.gada 1.jūnijam izveido padomi vai līdz 2020.gada 1.decembrim pārveido akciju sabiedrību par sabiedrību ar ierobežotu atbildību</w:t>
      </w:r>
      <w:bookmarkEnd w:id="4"/>
      <w:r w:rsidRPr="00EE62A0">
        <w:rPr>
          <w:rFonts w:ascii="Times New Roman" w:hAnsi="Times New Roman" w:cs="Times New Roman"/>
          <w:sz w:val="24"/>
          <w:szCs w:val="24"/>
        </w:rPr>
        <w:t xml:space="preserve">. Ņemot vērā, ka </w:t>
      </w:r>
      <w:r w:rsidR="008964D6" w:rsidRPr="00EE62A0">
        <w:rPr>
          <w:rFonts w:ascii="Times New Roman" w:hAnsi="Times New Roman" w:cs="Times New Roman"/>
          <w:sz w:val="24"/>
          <w:szCs w:val="24"/>
        </w:rPr>
        <w:t xml:space="preserve">Sabiedrībā </w:t>
      </w:r>
      <w:r w:rsidRPr="00EE62A0">
        <w:rPr>
          <w:rFonts w:ascii="Times New Roman" w:hAnsi="Times New Roman" w:cs="Times New Roman"/>
          <w:sz w:val="24"/>
          <w:szCs w:val="24"/>
        </w:rPr>
        <w:t>netiks  veidota padome</w:t>
      </w:r>
      <w:r w:rsidR="000D7394" w:rsidRPr="00EE62A0">
        <w:rPr>
          <w:rFonts w:ascii="Times New Roman" w:hAnsi="Times New Roman" w:cs="Times New Roman"/>
          <w:sz w:val="24"/>
          <w:szCs w:val="24"/>
        </w:rPr>
        <w:t>,</w:t>
      </w:r>
      <w:r w:rsidRPr="00EE62A0">
        <w:rPr>
          <w:rFonts w:ascii="Times New Roman" w:hAnsi="Times New Roman" w:cs="Times New Roman"/>
          <w:sz w:val="24"/>
          <w:szCs w:val="24"/>
        </w:rPr>
        <w:t xml:space="preserve"> 2020.gada </w:t>
      </w:r>
      <w:r w:rsidR="00E47209" w:rsidRPr="00EE62A0">
        <w:rPr>
          <w:rFonts w:ascii="Times New Roman" w:hAnsi="Times New Roman" w:cs="Times New Roman"/>
          <w:sz w:val="24"/>
          <w:szCs w:val="24"/>
        </w:rPr>
        <w:t>30.jūnijā</w:t>
      </w:r>
      <w:r w:rsidRPr="00EE62A0">
        <w:rPr>
          <w:rFonts w:ascii="Times New Roman" w:hAnsi="Times New Roman" w:cs="Times New Roman"/>
          <w:sz w:val="24"/>
          <w:szCs w:val="24"/>
        </w:rPr>
        <w:t xml:space="preserve"> </w:t>
      </w:r>
      <w:r w:rsidR="008964D6" w:rsidRPr="00EE62A0">
        <w:rPr>
          <w:rFonts w:ascii="Times New Roman" w:hAnsi="Times New Roman" w:cs="Times New Roman"/>
          <w:sz w:val="24"/>
          <w:szCs w:val="24"/>
        </w:rPr>
        <w:t>S</w:t>
      </w:r>
      <w:r w:rsidRPr="00EE62A0">
        <w:rPr>
          <w:rFonts w:ascii="Times New Roman" w:hAnsi="Times New Roman" w:cs="Times New Roman"/>
          <w:sz w:val="24"/>
          <w:szCs w:val="24"/>
        </w:rPr>
        <w:t xml:space="preserve">abiedrības akcionāru sapulce pieņēma lēmumu par </w:t>
      </w:r>
      <w:r w:rsidR="008964D6" w:rsidRPr="00EE62A0">
        <w:rPr>
          <w:rFonts w:ascii="Times New Roman" w:hAnsi="Times New Roman" w:cs="Times New Roman"/>
          <w:sz w:val="24"/>
          <w:szCs w:val="24"/>
        </w:rPr>
        <w:t>S</w:t>
      </w:r>
      <w:r w:rsidRPr="00EE62A0">
        <w:rPr>
          <w:rFonts w:ascii="Times New Roman" w:hAnsi="Times New Roman" w:cs="Times New Roman"/>
          <w:sz w:val="24"/>
          <w:szCs w:val="24"/>
        </w:rPr>
        <w:t xml:space="preserve">abiedrības reorganizācijas procesa uzsākšanu, paredzot pārveidot valsts akciju sabiedrību par sabiedrību ar ierobežotu atbildību. Līdz ar reorganizācijas pabeigšanu visas valsts akciju  sabiedrības tiesības un pienākumi pāries sabiedrībai ar ierobežotu atbildību. </w:t>
      </w:r>
    </w:p>
    <w:bookmarkEnd w:id="3"/>
    <w:p w14:paraId="4459A361" w14:textId="77777777" w:rsidR="009B6E0A" w:rsidRPr="00EE62A0" w:rsidRDefault="009B6E0A" w:rsidP="00EE62A0">
      <w:pPr>
        <w:spacing w:after="0" w:line="276" w:lineRule="auto"/>
        <w:ind w:firstLine="567"/>
        <w:jc w:val="both"/>
        <w:rPr>
          <w:rFonts w:ascii="Times New Roman" w:hAnsi="Times New Roman" w:cs="Times New Roman"/>
          <w:sz w:val="24"/>
          <w:szCs w:val="24"/>
        </w:rPr>
      </w:pPr>
    </w:p>
    <w:p w14:paraId="3DDDA7CA" w14:textId="02DA5A0C" w:rsidR="002E03A4" w:rsidRPr="00EE62A0" w:rsidRDefault="002B3769" w:rsidP="00EE62A0">
      <w:pPr>
        <w:spacing w:after="0" w:line="276" w:lineRule="auto"/>
        <w:ind w:firstLine="567"/>
        <w:jc w:val="center"/>
        <w:rPr>
          <w:rFonts w:ascii="Times New Roman" w:hAnsi="Times New Roman" w:cs="Times New Roman"/>
          <w:b/>
          <w:sz w:val="24"/>
          <w:szCs w:val="24"/>
        </w:rPr>
      </w:pPr>
      <w:r w:rsidRPr="00EE62A0">
        <w:rPr>
          <w:rFonts w:ascii="Times New Roman" w:hAnsi="Times New Roman" w:cs="Times New Roman"/>
          <w:b/>
          <w:sz w:val="24"/>
          <w:szCs w:val="24"/>
        </w:rPr>
        <w:t>3</w:t>
      </w:r>
      <w:r w:rsidR="002E03A4" w:rsidRPr="00EE62A0">
        <w:rPr>
          <w:rFonts w:ascii="Times New Roman" w:hAnsi="Times New Roman" w:cs="Times New Roman"/>
          <w:b/>
          <w:sz w:val="24"/>
          <w:szCs w:val="24"/>
        </w:rPr>
        <w:t xml:space="preserve">. Sabiedrības loma </w:t>
      </w:r>
      <w:r w:rsidR="0007014D" w:rsidRPr="00EE62A0">
        <w:rPr>
          <w:rFonts w:ascii="Times New Roman" w:hAnsi="Times New Roman" w:cs="Times New Roman"/>
          <w:b/>
          <w:sz w:val="24"/>
          <w:szCs w:val="24"/>
        </w:rPr>
        <w:t>transporta nozarē</w:t>
      </w:r>
      <w:r w:rsidR="00982C3B" w:rsidRPr="00EE62A0">
        <w:rPr>
          <w:rFonts w:ascii="Times New Roman" w:hAnsi="Times New Roman" w:cs="Times New Roman"/>
          <w:b/>
          <w:sz w:val="24"/>
          <w:szCs w:val="24"/>
        </w:rPr>
        <w:t xml:space="preserve"> un vispārējais stratēģiskais mērķis</w:t>
      </w:r>
    </w:p>
    <w:p w14:paraId="7B7ACB44" w14:textId="77777777" w:rsidR="009B6E0A" w:rsidRPr="00EE62A0" w:rsidRDefault="009B6E0A" w:rsidP="00EE62A0">
      <w:pPr>
        <w:spacing w:after="0" w:line="276" w:lineRule="auto"/>
        <w:ind w:firstLine="567"/>
        <w:jc w:val="both"/>
        <w:rPr>
          <w:rFonts w:ascii="Times New Roman" w:hAnsi="Times New Roman" w:cs="Times New Roman"/>
          <w:sz w:val="24"/>
          <w:szCs w:val="24"/>
        </w:rPr>
      </w:pPr>
    </w:p>
    <w:p w14:paraId="6E49F205" w14:textId="32E058FE" w:rsidR="00E55673" w:rsidRPr="00EE62A0" w:rsidRDefault="00E47209"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 xml:space="preserve">Saskaņā ar likuma „Par autoceļiem” 7.panta </w:t>
      </w:r>
      <w:r w:rsidR="00402070" w:rsidRPr="00EE62A0">
        <w:rPr>
          <w:rFonts w:ascii="Times New Roman" w:hAnsi="Times New Roman" w:cs="Times New Roman"/>
          <w:sz w:val="24"/>
          <w:szCs w:val="24"/>
        </w:rPr>
        <w:t>trešo</w:t>
      </w:r>
      <w:r w:rsidRPr="00EE62A0">
        <w:rPr>
          <w:rFonts w:ascii="Times New Roman" w:hAnsi="Times New Roman" w:cs="Times New Roman"/>
          <w:sz w:val="24"/>
          <w:szCs w:val="24"/>
        </w:rPr>
        <w:t xml:space="preserve"> daļu </w:t>
      </w:r>
      <w:r w:rsidR="00E55673" w:rsidRPr="00EE62A0">
        <w:rPr>
          <w:rFonts w:ascii="Times New Roman" w:hAnsi="Times New Roman" w:cs="Times New Roman"/>
          <w:sz w:val="24"/>
          <w:szCs w:val="24"/>
        </w:rPr>
        <w:t>un 2019. gada 27. decembra deleģēšanas līguma Nr. SM 2019/-49, kas noslēgts starp Satiksmes ministriju un Sabiedrību, Sabiedrībai ir uzdots veikt valsts autoceļu tīkla pārvaldīšanu, valsts autoceļu tīkla finansējuma administrēšanu un ar to saistīto darbu programmu vadību un izpildes kontroli, iepirkuma organizēšanu valsts vajadzībām, valsts autoceļu būvniecības programmu vadību un būvniecības uzraudzību, ceļu satiksmes organizācijas uzraudzību, E</w:t>
      </w:r>
      <w:r w:rsidR="00A53968" w:rsidRPr="00EE62A0">
        <w:rPr>
          <w:rFonts w:ascii="Times New Roman" w:hAnsi="Times New Roman" w:cs="Times New Roman"/>
          <w:sz w:val="24"/>
          <w:szCs w:val="24"/>
        </w:rPr>
        <w:t>iropas Savienības</w:t>
      </w:r>
      <w:r w:rsidR="00E55673" w:rsidRPr="00EE62A0">
        <w:rPr>
          <w:rFonts w:ascii="Times New Roman" w:hAnsi="Times New Roman" w:cs="Times New Roman"/>
          <w:sz w:val="24"/>
          <w:szCs w:val="24"/>
        </w:rPr>
        <w:t xml:space="preserve"> Kohēzijas fonda un </w:t>
      </w:r>
      <w:r w:rsidR="00A53968" w:rsidRPr="00EE62A0">
        <w:rPr>
          <w:rFonts w:ascii="Times New Roman" w:hAnsi="Times New Roman" w:cs="Times New Roman"/>
          <w:sz w:val="24"/>
          <w:szCs w:val="24"/>
        </w:rPr>
        <w:t>Eiropas Reģionālās attīstības fonda</w:t>
      </w:r>
      <w:r w:rsidR="00E55673" w:rsidRPr="00EE62A0">
        <w:rPr>
          <w:rFonts w:ascii="Times New Roman" w:hAnsi="Times New Roman" w:cs="Times New Roman"/>
          <w:sz w:val="24"/>
          <w:szCs w:val="24"/>
        </w:rPr>
        <w:t xml:space="preserve"> līdzfinansēto projektu vadību un būvniecības uzraudzību, kā arī pašvaldību autoceļu uzturēšanas pārraudzību.</w:t>
      </w:r>
    </w:p>
    <w:p w14:paraId="69B79C61" w14:textId="5FF5A864" w:rsidR="00E47209" w:rsidRPr="00EE62A0" w:rsidRDefault="00E47209"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 xml:space="preserve">Sabiedrībai deleģētie uzdevumi un Sabiedrības sniegtie pakalpojumi ir vērsti uz valsts autoceļu tīkla saglabāšanu un aizsardzību, nodrošinot valsts un sabiedrības intereses. </w:t>
      </w:r>
    </w:p>
    <w:p w14:paraId="30D4FC92" w14:textId="707DE11F" w:rsidR="0007014D" w:rsidRPr="00EE62A0" w:rsidRDefault="00E47209"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 xml:space="preserve">Sabiedrība nodrošina valstij stratēģiski svarīga īpašuma – valsts autoceļa infrastruktūras </w:t>
      </w:r>
      <w:r w:rsidRPr="00EE62A0">
        <w:rPr>
          <w:rFonts w:ascii="Times New Roman" w:hAnsi="Times New Roman" w:cs="Times New Roman"/>
          <w:sz w:val="24"/>
          <w:szCs w:val="24"/>
        </w:rPr>
        <w:noBreakHyphen/>
        <w:t xml:space="preserve"> saglabāšanu un satiksmes drošības nodrošināšanu, kā arī iedzīvotāju vajadzību nodrošināšanu un valsts drošības interešu aizsardzību. Valsts autoceļu pārvaldīšana ir saistīta ar</w:t>
      </w:r>
      <w:r w:rsidR="00BA6884" w:rsidRPr="00EE62A0">
        <w:rPr>
          <w:rFonts w:ascii="Times New Roman" w:hAnsi="Times New Roman" w:cs="Times New Roman"/>
          <w:sz w:val="24"/>
          <w:szCs w:val="24"/>
        </w:rPr>
        <w:t xml:space="preserve"> valsts autoceļu tīkla attīstības, saglabāšanas un </w:t>
      </w:r>
      <w:r w:rsidRPr="00EE62A0">
        <w:rPr>
          <w:rFonts w:ascii="Times New Roman" w:hAnsi="Times New Roman" w:cs="Times New Roman"/>
          <w:sz w:val="24"/>
          <w:szCs w:val="24"/>
        </w:rPr>
        <w:t xml:space="preserve"> satiksmes drošības jautājumiem, </w:t>
      </w:r>
      <w:r w:rsidR="00E55673" w:rsidRPr="00EE62A0">
        <w:rPr>
          <w:rFonts w:ascii="Times New Roman" w:hAnsi="Times New Roman" w:cs="Times New Roman"/>
          <w:sz w:val="24"/>
          <w:szCs w:val="24"/>
        </w:rPr>
        <w:t xml:space="preserve">tāpēc </w:t>
      </w:r>
      <w:r w:rsidRPr="00EE62A0">
        <w:rPr>
          <w:rFonts w:ascii="Times New Roman" w:hAnsi="Times New Roman" w:cs="Times New Roman"/>
          <w:sz w:val="24"/>
          <w:szCs w:val="24"/>
        </w:rPr>
        <w:t xml:space="preserve">ir jānodrošina augstākie kvalitātes standarti, lai </w:t>
      </w:r>
      <w:r w:rsidR="003F7B52" w:rsidRPr="00EE62A0">
        <w:rPr>
          <w:rFonts w:ascii="Times New Roman" w:hAnsi="Times New Roman" w:cs="Times New Roman"/>
          <w:sz w:val="24"/>
          <w:szCs w:val="24"/>
        </w:rPr>
        <w:t xml:space="preserve">ilgtermiņā </w:t>
      </w:r>
      <w:r w:rsidRPr="00EE62A0">
        <w:rPr>
          <w:rFonts w:ascii="Times New Roman" w:hAnsi="Times New Roman" w:cs="Times New Roman"/>
          <w:sz w:val="24"/>
          <w:szCs w:val="24"/>
        </w:rPr>
        <w:t xml:space="preserve">autoceļu lietotāji varētu pārvietoties pa </w:t>
      </w:r>
      <w:r w:rsidR="00422EB9" w:rsidRPr="00EE62A0">
        <w:rPr>
          <w:rFonts w:ascii="Times New Roman" w:hAnsi="Times New Roman" w:cs="Times New Roman"/>
          <w:sz w:val="24"/>
          <w:szCs w:val="24"/>
        </w:rPr>
        <w:t>attīstītu un satiksmei drošu ceļu tīklu.</w:t>
      </w:r>
      <w:r w:rsidRPr="00EE62A0">
        <w:rPr>
          <w:rFonts w:ascii="Times New Roman" w:hAnsi="Times New Roman" w:cs="Times New Roman"/>
          <w:sz w:val="24"/>
          <w:szCs w:val="24"/>
        </w:rPr>
        <w:t xml:space="preserve"> Papildus tam jāatzīmē, ka valsts autoceļu infrastruktūras netraucēta izmantošana, kas ir atkarīga no </w:t>
      </w:r>
      <w:r w:rsidR="00E55673" w:rsidRPr="00EE62A0">
        <w:rPr>
          <w:rFonts w:ascii="Times New Roman" w:hAnsi="Times New Roman" w:cs="Times New Roman"/>
          <w:sz w:val="24"/>
          <w:szCs w:val="24"/>
        </w:rPr>
        <w:t>pārvaldīšanas</w:t>
      </w:r>
      <w:r w:rsidRPr="00EE62A0">
        <w:rPr>
          <w:rFonts w:ascii="Times New Roman" w:hAnsi="Times New Roman" w:cs="Times New Roman"/>
          <w:sz w:val="24"/>
          <w:szCs w:val="24"/>
        </w:rPr>
        <w:t xml:space="preserve"> pakalpojuma sniegšanas, ir īpaši svarīga militāru konfliktu gadījumā, kad valsts drošības intereses ir primāras.</w:t>
      </w:r>
    </w:p>
    <w:p w14:paraId="784F4281" w14:textId="526C3C74" w:rsidR="00F0334A" w:rsidRPr="00EE62A0" w:rsidRDefault="00F0334A"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 xml:space="preserve">Sabiedrības pārziņā esošais valsts autoceļu kopgarums uz 2020.gada 1.janvāri ir 20 </w:t>
      </w:r>
      <w:r w:rsidR="00F4510E" w:rsidRPr="00EE62A0">
        <w:rPr>
          <w:rFonts w:ascii="Times New Roman" w:hAnsi="Times New Roman" w:cs="Times New Roman"/>
          <w:sz w:val="24"/>
          <w:szCs w:val="24"/>
        </w:rPr>
        <w:t xml:space="preserve">061 </w:t>
      </w:r>
      <w:r w:rsidRPr="00EE62A0">
        <w:rPr>
          <w:rFonts w:ascii="Times New Roman" w:hAnsi="Times New Roman" w:cs="Times New Roman"/>
          <w:sz w:val="24"/>
          <w:szCs w:val="24"/>
        </w:rPr>
        <w:t>km un Sabiedrības pārziņā ir 971 tilti.</w:t>
      </w:r>
    </w:p>
    <w:p w14:paraId="1624963C" w14:textId="77777777" w:rsidR="005548C0" w:rsidRPr="00EE62A0" w:rsidRDefault="005548C0"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Sabiedrības darbību ietekmē šādi galvenie valsts plānošanas dokumenti un tajos noteiktie mērķi:</w:t>
      </w:r>
    </w:p>
    <w:p w14:paraId="14A430D9" w14:textId="77777777" w:rsidR="005548C0" w:rsidRPr="00EE62A0" w:rsidRDefault="005548C0"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1. Latvijas ilgtspējīgas attīstības stratēģija līdz 2030. gadam:</w:t>
      </w:r>
    </w:p>
    <w:p w14:paraId="79F2BF62" w14:textId="77777777" w:rsidR="005548C0" w:rsidRPr="00EE62A0" w:rsidRDefault="005548C0"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1.1. līdzvērtīgu dzīves un darba apstākļu radīšana visiem iedzīvotājiem, neatkarīgi no dzīvesvietas, sekmējot uzņēmējdarbību reģionos, attīstot kvalitatīvu transporta un komunikāciju infrastruktūru un publiskos pakalpojumus, iekšējās un ārējās sasniedzamības uzlabošana;</w:t>
      </w:r>
    </w:p>
    <w:p w14:paraId="70A50889" w14:textId="77777777" w:rsidR="005548C0" w:rsidRPr="00EE62A0" w:rsidRDefault="005548C0"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1.2. reģionālās attīstības sekmēšanai un reģionu iedzīvotāju mobilitātes veicināšanai uzlabojama reģionālo un vietējo autoceļu, kā arī sabiedriskā transporta pakalpojumu kvalitāte ar mērķi samazināt ceļā pavadīto laiku;</w:t>
      </w:r>
    </w:p>
    <w:p w14:paraId="06456C61" w14:textId="1F639B38" w:rsidR="005548C0" w:rsidRPr="00EE62A0" w:rsidRDefault="005548C0"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lastRenderedPageBreak/>
        <w:t xml:space="preserve">1.3. pārvietošanās efektivitātes uzlabošanai, drošībai un komfortam par pirmo prioritāti infrastruktūras saglabāšanā un attīstības plānošanā izvirzāma esošās infrastruktūras atjaunošana un </w:t>
      </w:r>
      <w:r w:rsidR="009823CD">
        <w:rPr>
          <w:rFonts w:ascii="Times New Roman" w:hAnsi="Times New Roman" w:cs="Times New Roman"/>
          <w:sz w:val="24"/>
          <w:szCs w:val="24"/>
        </w:rPr>
        <w:t>pārbūve</w:t>
      </w:r>
      <w:r w:rsidRPr="00EE62A0">
        <w:rPr>
          <w:rFonts w:ascii="Times New Roman" w:hAnsi="Times New Roman" w:cs="Times New Roman"/>
          <w:sz w:val="24"/>
          <w:szCs w:val="24"/>
        </w:rPr>
        <w:t>.</w:t>
      </w:r>
    </w:p>
    <w:p w14:paraId="5C955AEA" w14:textId="4B4663D2" w:rsidR="00470D18" w:rsidRDefault="005548C0" w:rsidP="00470D18">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2. Latvijas Nacionālais attīstības plāns</w:t>
      </w:r>
      <w:r w:rsidR="00A53968" w:rsidRPr="00EE62A0">
        <w:rPr>
          <w:rFonts w:ascii="Times New Roman" w:hAnsi="Times New Roman" w:cs="Times New Roman"/>
          <w:sz w:val="24"/>
          <w:szCs w:val="24"/>
        </w:rPr>
        <w:t xml:space="preserve"> (turpmāk – </w:t>
      </w:r>
      <w:r w:rsidR="00470D18">
        <w:rPr>
          <w:rFonts w:ascii="Times New Roman" w:hAnsi="Times New Roman" w:cs="Times New Roman"/>
          <w:sz w:val="24"/>
          <w:szCs w:val="24"/>
        </w:rPr>
        <w:t>-N</w:t>
      </w:r>
      <w:r w:rsidR="00470D18" w:rsidRPr="00EE62A0">
        <w:rPr>
          <w:rFonts w:ascii="Times New Roman" w:hAnsi="Times New Roman" w:cs="Times New Roman"/>
          <w:sz w:val="24"/>
          <w:szCs w:val="24"/>
        </w:rPr>
        <w:t>AP</w:t>
      </w:r>
      <w:r w:rsidR="00A53968" w:rsidRPr="00EE62A0">
        <w:rPr>
          <w:rFonts w:ascii="Times New Roman" w:hAnsi="Times New Roman" w:cs="Times New Roman"/>
          <w:sz w:val="24"/>
          <w:szCs w:val="24"/>
        </w:rPr>
        <w:t>)</w:t>
      </w:r>
      <w:r w:rsidRPr="00EE62A0">
        <w:rPr>
          <w:rFonts w:ascii="Times New Roman" w:hAnsi="Times New Roman" w:cs="Times New Roman"/>
          <w:sz w:val="24"/>
          <w:szCs w:val="24"/>
        </w:rPr>
        <w:t xml:space="preserve"> 2014.–2020. gadam – nodrošināma attīstības centru ērta un droša sasniedzamība, tai skaitā panākot 2020. gadā kvalitatīvu pārvietošanos pa autoceļiem, kas savieno nacionālas un reģionālas nozīmes attīstības centrus, un sabiedriskā transporta pieejamības paaugstināšanu, izveidojot efektīvu un sabalansētu sabiedriskā transporta sistēmu.</w:t>
      </w:r>
    </w:p>
    <w:p w14:paraId="6FE92991" w14:textId="620AC597" w:rsidR="00470D18" w:rsidRPr="00470D18" w:rsidRDefault="00470D18" w:rsidP="00470D18">
      <w:pPr>
        <w:pStyle w:val="ListParagraph"/>
        <w:pBdr>
          <w:top w:val="nil"/>
          <w:left w:val="nil"/>
          <w:bottom w:val="nil"/>
          <w:right w:val="nil"/>
          <w:between w:val="nil"/>
        </w:pBdr>
        <w:tabs>
          <w:tab w:val="left" w:pos="567"/>
        </w:tabs>
        <w:ind w:left="0"/>
        <w:jc w:val="both"/>
        <w:rPr>
          <w:rFonts w:eastAsia="Times New Roman" w:cs="Times New Roman"/>
          <w:bCs/>
          <w:color w:val="000000"/>
        </w:rPr>
      </w:pPr>
      <w:r>
        <w:rPr>
          <w:rFonts w:cs="Times New Roman"/>
        </w:rPr>
        <w:tab/>
        <w:t xml:space="preserve">3. </w:t>
      </w:r>
      <w:r w:rsidR="009823CD">
        <w:rPr>
          <w:rFonts w:cs="Times New Roman"/>
        </w:rPr>
        <w:t>NAP</w:t>
      </w:r>
      <w:r>
        <w:rPr>
          <w:rFonts w:cs="Times New Roman"/>
        </w:rPr>
        <w:t xml:space="preserve"> 2020. – 2027. gadam - </w:t>
      </w:r>
      <w:r w:rsidRPr="00470D18">
        <w:rPr>
          <w:rFonts w:cs="Times New Roman"/>
        </w:rPr>
        <w:t>i</w:t>
      </w:r>
      <w:r w:rsidRPr="00470D18">
        <w:rPr>
          <w:rFonts w:eastAsia="Times New Roman" w:cs="Times New Roman"/>
          <w:bCs/>
          <w:color w:val="000000"/>
        </w:rPr>
        <w:t>ntegrēta</w:t>
      </w:r>
      <w:r w:rsidRPr="00470D18">
        <w:rPr>
          <w:rFonts w:eastAsia="Times New Roman" w:cs="Times New Roman"/>
          <w:color w:val="000000"/>
        </w:rPr>
        <w:t>, ilgtspējīga transporta sistēma, kas sniedz kvalitatīvas cilvēku un kravu mobilitātes iespējas visā valsts teritorijā, nodrošina gan vietējo sasniedzamību, izmantojot dzelzceļu kā sabiedriskā transporta mugurkaulu, gan arī starptautisko savienojamību, pilnībā iekļaujoties ES pamattīklā (</w:t>
      </w:r>
      <w:r w:rsidRPr="00470D18">
        <w:rPr>
          <w:rFonts w:eastAsia="Times New Roman" w:cs="Times New Roman"/>
          <w:bCs/>
          <w:color w:val="000000"/>
        </w:rPr>
        <w:t>Rail Baltica</w:t>
      </w:r>
      <w:r w:rsidRPr="00470D18">
        <w:rPr>
          <w:rFonts w:eastAsia="Times New Roman" w:cs="Times New Roman"/>
          <w:color w:val="000000"/>
        </w:rPr>
        <w:t>) un nodrošinot pamattīkla un visaptverošā tīkla sasaisti. Mērķa prioritāte ir kvalitatīva dzīves vide un teritoriju attīstība, nodrošinot valsts galveno un reģionālo autoceļu rekonstrukciju vai modernizāciju drošas infrastruktūras attīstībai nākotnē.</w:t>
      </w:r>
      <w:r w:rsidRPr="00470D18">
        <w:rPr>
          <w:rFonts w:eastAsia="Times New Roman" w:cs="Times New Roman"/>
          <w:bCs/>
          <w:color w:val="000000"/>
        </w:rPr>
        <w:t xml:space="preserve"> </w:t>
      </w:r>
      <w:r>
        <w:rPr>
          <w:rFonts w:eastAsia="Times New Roman" w:cs="Times New Roman"/>
          <w:bCs/>
          <w:color w:val="000000"/>
        </w:rPr>
        <w:tab/>
      </w:r>
    </w:p>
    <w:p w14:paraId="409A517F" w14:textId="524B1762" w:rsidR="005548C0" w:rsidRPr="00EE62A0" w:rsidRDefault="00470D18" w:rsidP="00EE62A0">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5548C0" w:rsidRPr="00EE62A0">
        <w:rPr>
          <w:rFonts w:ascii="Times New Roman" w:hAnsi="Times New Roman" w:cs="Times New Roman"/>
          <w:sz w:val="24"/>
          <w:szCs w:val="24"/>
        </w:rPr>
        <w:t>. Transporta attīstības pamatnostādnes</w:t>
      </w:r>
      <w:r w:rsidR="00A53968" w:rsidRPr="00EE62A0">
        <w:rPr>
          <w:rFonts w:ascii="Times New Roman" w:hAnsi="Times New Roman" w:cs="Times New Roman"/>
          <w:sz w:val="24"/>
          <w:szCs w:val="24"/>
        </w:rPr>
        <w:t xml:space="preserve"> (turpmāk – </w:t>
      </w:r>
      <w:r>
        <w:rPr>
          <w:rFonts w:ascii="Times New Roman" w:hAnsi="Times New Roman" w:cs="Times New Roman"/>
          <w:sz w:val="24"/>
          <w:szCs w:val="24"/>
        </w:rPr>
        <w:t>T</w:t>
      </w:r>
      <w:r w:rsidRPr="00EE62A0">
        <w:rPr>
          <w:rFonts w:ascii="Times New Roman" w:hAnsi="Times New Roman" w:cs="Times New Roman"/>
          <w:sz w:val="24"/>
          <w:szCs w:val="24"/>
        </w:rPr>
        <w:t>AP</w:t>
      </w:r>
      <w:r w:rsidR="00A53968" w:rsidRPr="00EE62A0">
        <w:rPr>
          <w:rFonts w:ascii="Times New Roman" w:hAnsi="Times New Roman" w:cs="Times New Roman"/>
          <w:sz w:val="24"/>
          <w:szCs w:val="24"/>
        </w:rPr>
        <w:t>)</w:t>
      </w:r>
      <w:r w:rsidR="005548C0" w:rsidRPr="00EE62A0">
        <w:rPr>
          <w:rFonts w:ascii="Times New Roman" w:hAnsi="Times New Roman" w:cs="Times New Roman"/>
          <w:sz w:val="24"/>
          <w:szCs w:val="24"/>
        </w:rPr>
        <w:t xml:space="preserve"> 2014.–2020. gadam – konkurētspējīga, ilgtspējīga, </w:t>
      </w:r>
      <w:proofErr w:type="spellStart"/>
      <w:r w:rsidR="005548C0" w:rsidRPr="00EE62A0">
        <w:rPr>
          <w:rFonts w:ascii="Times New Roman" w:hAnsi="Times New Roman" w:cs="Times New Roman"/>
          <w:sz w:val="24"/>
          <w:szCs w:val="24"/>
        </w:rPr>
        <w:t>komodāla</w:t>
      </w:r>
      <w:proofErr w:type="spellEnd"/>
      <w:r w:rsidR="005548C0" w:rsidRPr="00EE62A0">
        <w:rPr>
          <w:rFonts w:ascii="Times New Roman" w:hAnsi="Times New Roman" w:cs="Times New Roman"/>
          <w:sz w:val="24"/>
          <w:szCs w:val="24"/>
        </w:rPr>
        <w:t xml:space="preserve"> transporta sistēma, kas nodrošina augstas kvalitātes mobilitāti, efektīvi izmantojot resursus, t. sk., E</w:t>
      </w:r>
      <w:r w:rsidR="00A53968" w:rsidRPr="00EE62A0">
        <w:rPr>
          <w:rFonts w:ascii="Times New Roman" w:hAnsi="Times New Roman" w:cs="Times New Roman"/>
          <w:sz w:val="24"/>
          <w:szCs w:val="24"/>
        </w:rPr>
        <w:t xml:space="preserve">iropas </w:t>
      </w:r>
      <w:r w:rsidR="005548C0" w:rsidRPr="00EE62A0">
        <w:rPr>
          <w:rFonts w:ascii="Times New Roman" w:hAnsi="Times New Roman" w:cs="Times New Roman"/>
          <w:sz w:val="24"/>
          <w:szCs w:val="24"/>
        </w:rPr>
        <w:t>S</w:t>
      </w:r>
      <w:r w:rsidR="00A53968" w:rsidRPr="00EE62A0">
        <w:rPr>
          <w:rFonts w:ascii="Times New Roman" w:hAnsi="Times New Roman" w:cs="Times New Roman"/>
          <w:sz w:val="24"/>
          <w:szCs w:val="24"/>
        </w:rPr>
        <w:t>avienības (turpmāk – ES)</w:t>
      </w:r>
      <w:r w:rsidR="005548C0" w:rsidRPr="00EE62A0">
        <w:rPr>
          <w:rFonts w:ascii="Times New Roman" w:hAnsi="Times New Roman" w:cs="Times New Roman"/>
          <w:sz w:val="24"/>
          <w:szCs w:val="24"/>
        </w:rPr>
        <w:t xml:space="preserve"> fondus.</w:t>
      </w:r>
    </w:p>
    <w:p w14:paraId="7B35539E" w14:textId="10FE65B6" w:rsidR="005548C0" w:rsidRPr="00EE62A0" w:rsidRDefault="00470D18" w:rsidP="00EE62A0">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5548C0" w:rsidRPr="00EE62A0">
        <w:rPr>
          <w:rFonts w:ascii="Times New Roman" w:hAnsi="Times New Roman" w:cs="Times New Roman"/>
          <w:sz w:val="24"/>
          <w:szCs w:val="24"/>
        </w:rPr>
        <w:t>. Ceļu satiksmes drošības plāns 2017.–2020. gadam – orientēts uz sistēmas “Ceļu satiksmes dalībnieks – vide – transportlīdzeklis” drošības līmeņa paaugstināšanu, uzsvaru liekot uz ceļu satiksmes dalībnieku drošību, samazinot par 50% ceļu satiksmes negadījumos bojāgājušo skaitu, kā arī samazinot par 50% smagi ievainoto skaitu.</w:t>
      </w:r>
    </w:p>
    <w:p w14:paraId="5CA5FE0B" w14:textId="0A90B696" w:rsidR="00CB021E" w:rsidRPr="00EE62A0" w:rsidRDefault="00470D18" w:rsidP="00EE62A0">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5548C0" w:rsidRPr="00EE62A0">
        <w:rPr>
          <w:rFonts w:ascii="Times New Roman" w:hAnsi="Times New Roman" w:cs="Times New Roman"/>
          <w:sz w:val="24"/>
          <w:szCs w:val="24"/>
        </w:rPr>
        <w:t>. ES Stratēģija Baltijas jūras reģionam – sadarbība transporta infrastruktūras plānošanas jomā.</w:t>
      </w:r>
    </w:p>
    <w:p w14:paraId="5C39A1A8" w14:textId="77777777" w:rsidR="009F7B81" w:rsidRPr="00EE62A0" w:rsidRDefault="009F7B81" w:rsidP="00EE62A0">
      <w:pPr>
        <w:spacing w:after="0" w:line="276" w:lineRule="auto"/>
        <w:ind w:firstLine="567"/>
        <w:jc w:val="both"/>
        <w:rPr>
          <w:rFonts w:ascii="Times New Roman" w:hAnsi="Times New Roman" w:cs="Times New Roman"/>
          <w:sz w:val="24"/>
          <w:szCs w:val="24"/>
        </w:rPr>
      </w:pPr>
    </w:p>
    <w:p w14:paraId="5E4E0A9A" w14:textId="076CFCF4" w:rsidR="00B36B6E" w:rsidRPr="00EE62A0" w:rsidRDefault="00B36B6E"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 xml:space="preserve">Lai nodrošinātu valsts pārvaldes deleģēto </w:t>
      </w:r>
      <w:r w:rsidR="009D3DB0" w:rsidRPr="00EE62A0">
        <w:rPr>
          <w:rFonts w:ascii="Times New Roman" w:hAnsi="Times New Roman" w:cs="Times New Roman"/>
          <w:sz w:val="24"/>
          <w:szCs w:val="24"/>
        </w:rPr>
        <w:t xml:space="preserve">uzdevumu </w:t>
      </w:r>
      <w:r w:rsidRPr="00EE62A0">
        <w:rPr>
          <w:rFonts w:ascii="Times New Roman" w:hAnsi="Times New Roman" w:cs="Times New Roman"/>
          <w:sz w:val="24"/>
          <w:szCs w:val="24"/>
        </w:rPr>
        <w:t>izpildi</w:t>
      </w:r>
      <w:r w:rsidR="009D3DB0" w:rsidRPr="00EE62A0">
        <w:rPr>
          <w:rFonts w:ascii="Times New Roman" w:hAnsi="Times New Roman" w:cs="Times New Roman"/>
          <w:sz w:val="24"/>
          <w:szCs w:val="24"/>
        </w:rPr>
        <w:t>, Sabiedrība veic atbilstošas funkcijas:</w:t>
      </w:r>
    </w:p>
    <w:p w14:paraId="4E24C4BC" w14:textId="1413FFEE"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 Valsts autoceļu tīkla pārvaldīšana:</w:t>
      </w:r>
    </w:p>
    <w:p w14:paraId="739C4C57" w14:textId="6A3D6B07" w:rsidR="009C02B2" w:rsidRPr="00EE62A0" w:rsidRDefault="00BE048C"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Sabiedrība</w:t>
      </w:r>
      <w:r w:rsidR="009C02B2" w:rsidRPr="00EE62A0">
        <w:rPr>
          <w:rFonts w:ascii="Times New Roman" w:hAnsi="Times New Roman" w:cs="Times New Roman"/>
          <w:sz w:val="24"/>
          <w:szCs w:val="24"/>
        </w:rPr>
        <w:t xml:space="preserve"> nodrošina valsts autoceļu tīkla un autoceļu zemju pārvaldīšanu visā valsts teritorijā. Lai nodrošinātu kvalitatīvu valsts autoceļu tīkla pārvaldīšanu, regulāri tiek veikta valsts </w:t>
      </w:r>
      <w:r w:rsidR="009C3C14" w:rsidRPr="00EE62A0">
        <w:rPr>
          <w:rFonts w:ascii="Times New Roman" w:hAnsi="Times New Roman" w:cs="Times New Roman"/>
          <w:sz w:val="24"/>
          <w:szCs w:val="24"/>
        </w:rPr>
        <w:t>auto</w:t>
      </w:r>
      <w:r w:rsidR="009C02B2" w:rsidRPr="00EE62A0">
        <w:rPr>
          <w:rFonts w:ascii="Times New Roman" w:hAnsi="Times New Roman" w:cs="Times New Roman"/>
          <w:sz w:val="24"/>
          <w:szCs w:val="24"/>
        </w:rPr>
        <w:t xml:space="preserve">ceļu reģistrācija un uzskaite, kā arī tiek organizēta </w:t>
      </w:r>
      <w:r w:rsidR="00712381" w:rsidRPr="00EE62A0">
        <w:rPr>
          <w:rFonts w:ascii="Times New Roman" w:hAnsi="Times New Roman" w:cs="Times New Roman"/>
          <w:sz w:val="24"/>
          <w:szCs w:val="24"/>
        </w:rPr>
        <w:t xml:space="preserve">autoceļa </w:t>
      </w:r>
      <w:r w:rsidR="00FB5F0A" w:rsidRPr="00EE62A0">
        <w:rPr>
          <w:rFonts w:ascii="Times New Roman" w:hAnsi="Times New Roman" w:cs="Times New Roman"/>
          <w:sz w:val="24"/>
          <w:szCs w:val="24"/>
        </w:rPr>
        <w:t xml:space="preserve">tiesiskā valdījuma maiņa </w:t>
      </w:r>
      <w:r w:rsidR="009C02B2" w:rsidRPr="00EE62A0">
        <w:rPr>
          <w:rFonts w:ascii="Times New Roman" w:hAnsi="Times New Roman" w:cs="Times New Roman"/>
          <w:sz w:val="24"/>
          <w:szCs w:val="24"/>
        </w:rPr>
        <w:t xml:space="preserve">atbilstoši autoceļa nozīmei. Grāmatvedības un plānošanas vajadzībām ik gadu tiek veikta valsts autoceļu un to elementu inventarizācija un bilances vērtības noteikšana, uzskaitot inženierbūvju, to elementu daudzumu un stāvokli. </w:t>
      </w:r>
    </w:p>
    <w:p w14:paraId="4E29A2F6" w14:textId="1A248881"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 xml:space="preserve">Svarīga valsts autoceļu tīkla pārvaldīšanas funkcija ir uzturēt un regulāri pilnveidot autoceļu valsts reģistru atbilstoši valsts autoceļu tīkla īpašnieka, pārvaldītāja un lietotāju vajadzībām, </w:t>
      </w:r>
      <w:r w:rsidR="264C3D65" w:rsidRPr="00EE62A0">
        <w:rPr>
          <w:rFonts w:ascii="Times New Roman" w:hAnsi="Times New Roman" w:cs="Times New Roman"/>
          <w:sz w:val="24"/>
          <w:szCs w:val="24"/>
        </w:rPr>
        <w:t>kas balstīts uz kalibrētu valsts autoceļu tīklu un tā lineāro adresācijas sistēmu,</w:t>
      </w:r>
      <w:r w:rsidRPr="00EE62A0">
        <w:rPr>
          <w:rFonts w:ascii="Times New Roman" w:hAnsi="Times New Roman" w:cs="Times New Roman"/>
          <w:sz w:val="24"/>
          <w:szCs w:val="24"/>
        </w:rPr>
        <w:t xml:space="preserve"> nodrošin</w:t>
      </w:r>
      <w:r w:rsidR="1929CD45" w:rsidRPr="00EE62A0">
        <w:rPr>
          <w:rFonts w:ascii="Times New Roman" w:hAnsi="Times New Roman" w:cs="Times New Roman"/>
          <w:sz w:val="24"/>
          <w:szCs w:val="24"/>
        </w:rPr>
        <w:t>o</w:t>
      </w:r>
      <w:r w:rsidRPr="00EE62A0">
        <w:rPr>
          <w:rFonts w:ascii="Times New Roman" w:hAnsi="Times New Roman" w:cs="Times New Roman"/>
          <w:sz w:val="24"/>
          <w:szCs w:val="24"/>
        </w:rPr>
        <w:t>t Latvijas normatīvajos aktos un ES direktīvās uzstādītās prasības par publiskās informācijas nodrošināšanu par valsts autoceļu tīklu un to raksturojošiem datiem</w:t>
      </w:r>
      <w:r w:rsidR="4D8AFC31" w:rsidRPr="00EE62A0">
        <w:rPr>
          <w:rFonts w:ascii="Times New Roman" w:hAnsi="Times New Roman" w:cs="Times New Roman"/>
          <w:sz w:val="24"/>
          <w:szCs w:val="24"/>
        </w:rPr>
        <w:t xml:space="preserve">, kā arī nodrošinot uzkrāto datu par valsts autoceļu tīklu un ar to saistītās informācijas attēlošanu ģeogrāfiski </w:t>
      </w:r>
      <w:r w:rsidR="621DB6D4" w:rsidRPr="00EE62A0">
        <w:rPr>
          <w:rFonts w:ascii="Times New Roman" w:hAnsi="Times New Roman" w:cs="Times New Roman"/>
          <w:sz w:val="24"/>
          <w:szCs w:val="24"/>
        </w:rPr>
        <w:t>Pārskata kartēs.</w:t>
      </w:r>
    </w:p>
    <w:p w14:paraId="2E5D8CDD" w14:textId="06957B82"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 xml:space="preserve">Kā nozīmīgāko valsts autoceļu tīkla pārvaldīšanas funkciju būtu jāatzīmē autoceļu zemes nodalījuma joslā paredzēto darbību organizēšana, vadīšana un kontrole. Šajā sakarā tiek veikta pievienojumu valsts autoceļiem reģistrācija, lai autoceļu tīkla pārvaldītājs varētu noteikt un iekļaut vietējos teritorijas plānojumos piekļūšanas iespēju vietas valsts autoceļu tīklam, tādējādi uzlabojot satiksmes drošību un sniedzot skaidrību autoceļa malā esošo īpašumu īpašniekiem </w:t>
      </w:r>
      <w:r w:rsidRPr="00EE62A0">
        <w:rPr>
          <w:rFonts w:ascii="Times New Roman" w:hAnsi="Times New Roman" w:cs="Times New Roman"/>
          <w:sz w:val="24"/>
          <w:szCs w:val="24"/>
        </w:rPr>
        <w:lastRenderedPageBreak/>
        <w:t xml:space="preserve">par piekļūšanas iespējām valsts autoceļiem. Tāpat arī viena no būtiskākām pārvaldītāja funkcijām ir tehnisko noteikumu izsniegšana darbībām valsts autoceļu aizsargjoslā un autoceļu zemes nodalījuma joslā, kā arī dažādu par autoceļu un ceļa zemes nodalījuma joslas izmantošanu saistītu līgumu procesa vadība un kontrole. Svarīga autoceļu pārvaldīšanas funkcija ir satiksmes aizliegšanas un ierobežošanas pasākumu vadība, atbilstoši normatīvos aktos noteiktām prasībām. </w:t>
      </w:r>
    </w:p>
    <w:p w14:paraId="55F1B76D" w14:textId="07FE9DE5"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 xml:space="preserve">Valsts autoceļu zemju pārvaldīšanas funkcija ļauj </w:t>
      </w:r>
      <w:r w:rsidR="619E368A" w:rsidRPr="00EE62A0">
        <w:rPr>
          <w:rFonts w:ascii="Times New Roman" w:hAnsi="Times New Roman" w:cs="Times New Roman"/>
          <w:sz w:val="24"/>
          <w:szCs w:val="24"/>
        </w:rPr>
        <w:t>Nekustamā īpašuma valsts kadastra informācijas sistēmā</w:t>
      </w:r>
      <w:r w:rsidRPr="00EE62A0">
        <w:rPr>
          <w:rFonts w:ascii="Times New Roman" w:hAnsi="Times New Roman" w:cs="Times New Roman"/>
          <w:sz w:val="24"/>
          <w:szCs w:val="24"/>
        </w:rPr>
        <w:t xml:space="preserve"> iegūt pieejamus un aktuālus datus par valsts autoceļu veidojošiem nekustamiem īpašumiem un to attīstībai rezervētajām teritorijām, bet Apgrūtināto teritoriju informācijas sistēmā – par autoceļu veidojošajiem apgrūtinājumiem. Lai to nodrošinātu, </w:t>
      </w:r>
      <w:r w:rsidR="12661659" w:rsidRPr="00EE62A0">
        <w:rPr>
          <w:rFonts w:ascii="Times New Roman" w:hAnsi="Times New Roman" w:cs="Times New Roman"/>
          <w:sz w:val="24"/>
          <w:szCs w:val="24"/>
        </w:rPr>
        <w:t>patstāvīgi</w:t>
      </w:r>
      <w:r w:rsidRPr="00EE62A0">
        <w:rPr>
          <w:rFonts w:ascii="Times New Roman" w:hAnsi="Times New Roman" w:cs="Times New Roman"/>
          <w:sz w:val="24"/>
          <w:szCs w:val="24"/>
        </w:rPr>
        <w:t xml:space="preserve"> Valsts zemes dienestā tiek  iesniegta aktuāla ģeotelpiskā informācija par valsts autoceļiem un to veidojošiem apgrūtinājumiem, atbilstoši noteiktajām specifikācijām, kā arī  nodrošināta pastāvīga nekustamo īpašumu raksturojošo datu aktualizācija un reģistrēšana. </w:t>
      </w:r>
    </w:p>
    <w:p w14:paraId="3516B2D4" w14:textId="5FA702B3"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Lai tiktu veikta S</w:t>
      </w:r>
      <w:r w:rsidR="00BE048C" w:rsidRPr="00EE62A0">
        <w:rPr>
          <w:rFonts w:ascii="Times New Roman" w:hAnsi="Times New Roman" w:cs="Times New Roman"/>
          <w:sz w:val="24"/>
          <w:szCs w:val="24"/>
        </w:rPr>
        <w:t>atiksmes ministrijas</w:t>
      </w:r>
      <w:r w:rsidRPr="00EE62A0">
        <w:rPr>
          <w:rFonts w:ascii="Times New Roman" w:hAnsi="Times New Roman" w:cs="Times New Roman"/>
          <w:sz w:val="24"/>
          <w:szCs w:val="24"/>
        </w:rPr>
        <w:t xml:space="preserve"> lietojumā vai īpašumā esošo un</w:t>
      </w:r>
      <w:r w:rsidR="006C6E0A" w:rsidRPr="00EE62A0">
        <w:rPr>
          <w:rFonts w:ascii="Times New Roman" w:hAnsi="Times New Roman" w:cs="Times New Roman"/>
          <w:sz w:val="24"/>
          <w:szCs w:val="24"/>
        </w:rPr>
        <w:t xml:space="preserve"> Sabiedrības</w:t>
      </w:r>
      <w:r w:rsidRPr="00EE62A0">
        <w:rPr>
          <w:rFonts w:ascii="Times New Roman" w:hAnsi="Times New Roman" w:cs="Times New Roman"/>
          <w:sz w:val="24"/>
          <w:szCs w:val="24"/>
        </w:rPr>
        <w:t xml:space="preserve"> pārziņā nodoto nekustamo īpašumu uzskaite atbilstoši likum</w:t>
      </w:r>
      <w:r w:rsidR="00A53968" w:rsidRPr="00EE62A0">
        <w:rPr>
          <w:rFonts w:ascii="Times New Roman" w:hAnsi="Times New Roman" w:cs="Times New Roman"/>
          <w:sz w:val="24"/>
          <w:szCs w:val="24"/>
        </w:rPr>
        <w:t>am</w:t>
      </w:r>
      <w:r w:rsidRPr="00EE62A0">
        <w:rPr>
          <w:rFonts w:ascii="Times New Roman" w:hAnsi="Times New Roman" w:cs="Times New Roman"/>
          <w:sz w:val="24"/>
          <w:szCs w:val="24"/>
        </w:rPr>
        <w:t xml:space="preserve"> “Par autoceļiem” un </w:t>
      </w:r>
      <w:r w:rsidR="00A53968" w:rsidRPr="00EE62A0">
        <w:rPr>
          <w:rFonts w:ascii="Times New Roman" w:hAnsi="Times New Roman" w:cs="Times New Roman"/>
          <w:sz w:val="24"/>
          <w:szCs w:val="24"/>
        </w:rPr>
        <w:t xml:space="preserve">likumam </w:t>
      </w:r>
      <w:r w:rsidRPr="00EE62A0">
        <w:rPr>
          <w:rFonts w:ascii="Times New Roman" w:hAnsi="Times New Roman" w:cs="Times New Roman"/>
          <w:sz w:val="24"/>
          <w:szCs w:val="24"/>
        </w:rPr>
        <w:t>“Par grāmatvedību”, kā arī nodrošināta publiskas personas finanšu līdzekļu un mantas likumīga izmantošana, novēršot to izšķērdēšanu un nelietderīgu izmantošanu veicot autoceļu pārvaldīšanas, uzturēšanas un būvniecības procesus, tiek veiktas nekustamo īpašumu</w:t>
      </w:r>
      <w:r w:rsidR="00255B58" w:rsidRPr="00EE62A0">
        <w:rPr>
          <w:rFonts w:ascii="Times New Roman" w:hAnsi="Times New Roman" w:cs="Times New Roman"/>
          <w:sz w:val="24"/>
          <w:szCs w:val="24"/>
        </w:rPr>
        <w:t xml:space="preserve"> aktualizācijas</w:t>
      </w:r>
      <w:r w:rsidRPr="00EE62A0">
        <w:rPr>
          <w:rFonts w:ascii="Times New Roman" w:hAnsi="Times New Roman" w:cs="Times New Roman"/>
          <w:sz w:val="24"/>
          <w:szCs w:val="24"/>
        </w:rPr>
        <w:t xml:space="preserve"> kadastrālās uzmērīšanas un reģistrēšanas zemesgrāmatā darbības: </w:t>
      </w:r>
    </w:p>
    <w:p w14:paraId="42D74DE0" w14:textId="57BE0F8B" w:rsidR="009C02B2" w:rsidRPr="00EE62A0" w:rsidRDefault="00BE048C"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w:t>
      </w:r>
      <w:r w:rsidR="009C02B2" w:rsidRPr="00EE62A0">
        <w:rPr>
          <w:rFonts w:ascii="Times New Roman" w:hAnsi="Times New Roman" w:cs="Times New Roman"/>
          <w:sz w:val="24"/>
          <w:szCs w:val="24"/>
        </w:rPr>
        <w:t xml:space="preserve"> pastāvīg</w:t>
      </w:r>
      <w:r w:rsidR="26E4FBA1" w:rsidRPr="00EE62A0">
        <w:rPr>
          <w:rFonts w:ascii="Times New Roman" w:hAnsi="Times New Roman" w:cs="Times New Roman"/>
          <w:sz w:val="24"/>
          <w:szCs w:val="24"/>
        </w:rPr>
        <w:t>a</w:t>
      </w:r>
      <w:r w:rsidR="009C02B2" w:rsidRPr="00EE62A0">
        <w:rPr>
          <w:rFonts w:ascii="Times New Roman" w:hAnsi="Times New Roman" w:cs="Times New Roman"/>
          <w:sz w:val="24"/>
          <w:szCs w:val="24"/>
        </w:rPr>
        <w:t xml:space="preserve"> </w:t>
      </w:r>
      <w:r w:rsidRPr="00EE62A0">
        <w:rPr>
          <w:rFonts w:ascii="Times New Roman" w:hAnsi="Times New Roman" w:cs="Times New Roman"/>
          <w:sz w:val="24"/>
          <w:szCs w:val="24"/>
        </w:rPr>
        <w:t>Sabiedrības</w:t>
      </w:r>
      <w:r w:rsidR="009C02B2" w:rsidRPr="00EE62A0">
        <w:rPr>
          <w:rFonts w:ascii="Times New Roman" w:hAnsi="Times New Roman" w:cs="Times New Roman"/>
          <w:sz w:val="24"/>
          <w:szCs w:val="24"/>
        </w:rPr>
        <w:t xml:space="preserve"> pārziņā nodoto nekustamo īpašumu uzskait</w:t>
      </w:r>
      <w:r w:rsidR="452634B8" w:rsidRPr="00EE62A0">
        <w:rPr>
          <w:rFonts w:ascii="Times New Roman" w:hAnsi="Times New Roman" w:cs="Times New Roman"/>
          <w:sz w:val="24"/>
          <w:szCs w:val="24"/>
        </w:rPr>
        <w:t>e</w:t>
      </w:r>
      <w:r w:rsidR="009C02B2" w:rsidRPr="00EE62A0">
        <w:rPr>
          <w:rFonts w:ascii="Times New Roman" w:hAnsi="Times New Roman" w:cs="Times New Roman"/>
          <w:sz w:val="24"/>
          <w:szCs w:val="24"/>
        </w:rPr>
        <w:t xml:space="preserve"> nekustamo īpašumu pārvaldības modulī HORIZON, nodrošinot to iegrāmatošanu grāmatvedības un finanšu vadības sistēmā, </w:t>
      </w:r>
    </w:p>
    <w:p w14:paraId="4079267F" w14:textId="1C11BEA6" w:rsidR="009C02B2" w:rsidRPr="00EE62A0" w:rsidRDefault="00BE048C"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w:t>
      </w:r>
      <w:r w:rsidR="009C02B2" w:rsidRPr="00EE62A0">
        <w:rPr>
          <w:rFonts w:ascii="Times New Roman" w:hAnsi="Times New Roman" w:cs="Times New Roman"/>
          <w:sz w:val="24"/>
          <w:szCs w:val="24"/>
        </w:rPr>
        <w:t xml:space="preserve">  </w:t>
      </w:r>
      <w:r w:rsidRPr="00EE62A0">
        <w:rPr>
          <w:rFonts w:ascii="Times New Roman" w:hAnsi="Times New Roman" w:cs="Times New Roman"/>
          <w:sz w:val="24"/>
          <w:szCs w:val="24"/>
        </w:rPr>
        <w:t>Sabiedrības</w:t>
      </w:r>
      <w:r w:rsidR="009C02B2" w:rsidRPr="00EE62A0">
        <w:rPr>
          <w:rFonts w:ascii="Times New Roman" w:hAnsi="Times New Roman" w:cs="Times New Roman"/>
          <w:sz w:val="24"/>
          <w:szCs w:val="24"/>
        </w:rPr>
        <w:t xml:space="preserve"> pārziņā esošo nekustamo īpašumu</w:t>
      </w:r>
      <w:r w:rsidR="0D48B310" w:rsidRPr="00EE62A0">
        <w:rPr>
          <w:rFonts w:ascii="Times New Roman" w:hAnsi="Times New Roman" w:cs="Times New Roman"/>
          <w:sz w:val="24"/>
          <w:szCs w:val="24"/>
        </w:rPr>
        <w:t xml:space="preserve"> kadastrālās uzmērīšanas darbu organizēšana, vadība, kontrole</w:t>
      </w:r>
      <w:r w:rsidR="009C02B2" w:rsidRPr="00EE62A0">
        <w:rPr>
          <w:rFonts w:ascii="Times New Roman" w:hAnsi="Times New Roman" w:cs="Times New Roman"/>
          <w:sz w:val="24"/>
          <w:szCs w:val="24"/>
        </w:rPr>
        <w:t xml:space="preserve"> </w:t>
      </w:r>
      <w:r w:rsidR="25803A26" w:rsidRPr="00EE62A0">
        <w:rPr>
          <w:rFonts w:ascii="Times New Roman" w:hAnsi="Times New Roman" w:cs="Times New Roman"/>
          <w:sz w:val="24"/>
          <w:szCs w:val="24"/>
        </w:rPr>
        <w:t xml:space="preserve">un </w:t>
      </w:r>
      <w:r w:rsidR="009C02B2" w:rsidRPr="00EE62A0">
        <w:rPr>
          <w:rFonts w:ascii="Times New Roman" w:hAnsi="Times New Roman" w:cs="Times New Roman"/>
          <w:sz w:val="24"/>
          <w:szCs w:val="24"/>
        </w:rPr>
        <w:t xml:space="preserve"> reģistrācij</w:t>
      </w:r>
      <w:r w:rsidR="1A7FFCAE" w:rsidRPr="00EE62A0">
        <w:rPr>
          <w:rFonts w:ascii="Times New Roman" w:hAnsi="Times New Roman" w:cs="Times New Roman"/>
          <w:sz w:val="24"/>
          <w:szCs w:val="24"/>
        </w:rPr>
        <w:t>a</w:t>
      </w:r>
      <w:r w:rsidR="009C02B2" w:rsidRPr="00EE62A0">
        <w:rPr>
          <w:rFonts w:ascii="Times New Roman" w:hAnsi="Times New Roman" w:cs="Times New Roman"/>
          <w:sz w:val="24"/>
          <w:szCs w:val="24"/>
        </w:rPr>
        <w:t xml:space="preserve"> zemesgrāmatā, </w:t>
      </w:r>
      <w:r w:rsidR="3A46643C" w:rsidRPr="00EE62A0">
        <w:rPr>
          <w:rFonts w:ascii="Times New Roman" w:hAnsi="Times New Roman" w:cs="Times New Roman"/>
          <w:sz w:val="24"/>
          <w:szCs w:val="24"/>
        </w:rPr>
        <w:t>nodrošinot autoceļu uzturēšanas, pārvaldīšanas un būvniecības procesus ar patiesiem datiem par ceļu zemes nodalījuma joslas robežām, situācijas elementiem un apgrūtinājumiem</w:t>
      </w:r>
      <w:r w:rsidR="009C02B2" w:rsidRPr="00EE62A0">
        <w:rPr>
          <w:rFonts w:ascii="Times New Roman" w:hAnsi="Times New Roman" w:cs="Times New Roman"/>
          <w:sz w:val="24"/>
          <w:szCs w:val="24"/>
        </w:rPr>
        <w:t xml:space="preserve">, </w:t>
      </w:r>
    </w:p>
    <w:p w14:paraId="1D5F4437" w14:textId="70E2DECF" w:rsidR="009C02B2" w:rsidRPr="00EE62A0" w:rsidRDefault="00BE048C" w:rsidP="00EE62A0">
      <w:pPr>
        <w:spacing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w:t>
      </w:r>
      <w:r w:rsidR="009C02B2" w:rsidRPr="00EE62A0">
        <w:rPr>
          <w:rFonts w:ascii="Times New Roman" w:hAnsi="Times New Roman" w:cs="Times New Roman"/>
          <w:sz w:val="24"/>
          <w:szCs w:val="24"/>
        </w:rPr>
        <w:t xml:space="preserve">   </w:t>
      </w:r>
      <w:proofErr w:type="spellStart"/>
      <w:r w:rsidR="009C02B2" w:rsidRPr="00EE62A0">
        <w:rPr>
          <w:rFonts w:ascii="Times New Roman" w:hAnsi="Times New Roman" w:cs="Times New Roman"/>
          <w:sz w:val="24"/>
          <w:szCs w:val="24"/>
        </w:rPr>
        <w:t>izpildmērījumu</w:t>
      </w:r>
      <w:proofErr w:type="spellEnd"/>
      <w:r w:rsidR="009C02B2" w:rsidRPr="00EE62A0">
        <w:rPr>
          <w:rFonts w:ascii="Times New Roman" w:hAnsi="Times New Roman" w:cs="Times New Roman"/>
          <w:sz w:val="24"/>
          <w:szCs w:val="24"/>
        </w:rPr>
        <w:t xml:space="preserve"> kontrol</w:t>
      </w:r>
      <w:r w:rsidR="79DB0AE2" w:rsidRPr="00EE62A0">
        <w:rPr>
          <w:rFonts w:ascii="Times New Roman" w:hAnsi="Times New Roman" w:cs="Times New Roman"/>
          <w:sz w:val="24"/>
          <w:szCs w:val="24"/>
        </w:rPr>
        <w:t>e</w:t>
      </w:r>
      <w:r w:rsidR="009C02B2" w:rsidRPr="00EE62A0">
        <w:rPr>
          <w:rFonts w:ascii="Times New Roman" w:hAnsi="Times New Roman" w:cs="Times New Roman"/>
          <w:sz w:val="24"/>
          <w:szCs w:val="24"/>
        </w:rPr>
        <w:t xml:space="preserve"> un </w:t>
      </w:r>
      <w:r w:rsidR="49C1C038" w:rsidRPr="00EE62A0">
        <w:rPr>
          <w:rFonts w:ascii="Times New Roman" w:hAnsi="Times New Roman" w:cs="Times New Roman"/>
          <w:sz w:val="24"/>
          <w:szCs w:val="24"/>
        </w:rPr>
        <w:t>inženierbūvju</w:t>
      </w:r>
      <w:r w:rsidR="7613B978" w:rsidRPr="00EE62A0">
        <w:rPr>
          <w:rFonts w:ascii="Times New Roman" w:hAnsi="Times New Roman" w:cs="Times New Roman"/>
          <w:sz w:val="24"/>
          <w:szCs w:val="24"/>
        </w:rPr>
        <w:t>/būvju</w:t>
      </w:r>
      <w:r w:rsidR="49C1C038" w:rsidRPr="00EE62A0">
        <w:rPr>
          <w:rFonts w:ascii="Times New Roman" w:hAnsi="Times New Roman" w:cs="Times New Roman"/>
          <w:sz w:val="24"/>
          <w:szCs w:val="24"/>
        </w:rPr>
        <w:t xml:space="preserve"> </w:t>
      </w:r>
      <w:r w:rsidR="009C02B2" w:rsidRPr="00EE62A0">
        <w:rPr>
          <w:rFonts w:ascii="Times New Roman" w:hAnsi="Times New Roman" w:cs="Times New Roman"/>
          <w:sz w:val="24"/>
          <w:szCs w:val="24"/>
        </w:rPr>
        <w:t>reģistrācij</w:t>
      </w:r>
      <w:r w:rsidR="603F3EBB" w:rsidRPr="00EE62A0">
        <w:rPr>
          <w:rFonts w:ascii="Times New Roman" w:hAnsi="Times New Roman" w:cs="Times New Roman"/>
          <w:sz w:val="24"/>
          <w:szCs w:val="24"/>
        </w:rPr>
        <w:t>a Nekustamā īpašuma valsts kadastra informācijas sistēmā</w:t>
      </w:r>
      <w:r w:rsidR="009C02B2" w:rsidRPr="00EE62A0">
        <w:rPr>
          <w:rFonts w:ascii="Times New Roman" w:hAnsi="Times New Roman" w:cs="Times New Roman"/>
          <w:sz w:val="24"/>
          <w:szCs w:val="24"/>
        </w:rPr>
        <w:t xml:space="preserve"> </w:t>
      </w:r>
      <w:r w:rsidRPr="00EE62A0">
        <w:rPr>
          <w:rFonts w:ascii="Times New Roman" w:hAnsi="Times New Roman" w:cs="Times New Roman"/>
          <w:sz w:val="24"/>
          <w:szCs w:val="24"/>
        </w:rPr>
        <w:t>-</w:t>
      </w:r>
      <w:r w:rsidR="009C02B2" w:rsidRPr="00EE62A0">
        <w:rPr>
          <w:rFonts w:ascii="Times New Roman" w:hAnsi="Times New Roman" w:cs="Times New Roman"/>
          <w:sz w:val="24"/>
          <w:szCs w:val="24"/>
        </w:rPr>
        <w:t xml:space="preserve">  īpašumu sakārtošanas darbības pēc būvdarbu pabeigšanas,</w:t>
      </w:r>
      <w:r w:rsidR="006C1722" w:rsidRPr="00EE62A0">
        <w:rPr>
          <w:rFonts w:ascii="Times New Roman" w:hAnsi="Times New Roman" w:cs="Times New Roman"/>
          <w:sz w:val="24"/>
          <w:szCs w:val="24"/>
        </w:rPr>
        <w:t xml:space="preserve"> kad pēc būvdarbu pabeigšanas tiek izvērtētas  ceļam nevajadzīgās zemes, nepieciešamības gadījumā veikta sadale un organizēta tās nodošanas pašvaldībām vai ieskaitīta rezerves zem</w:t>
      </w:r>
      <w:r w:rsidR="009823CD">
        <w:rPr>
          <w:rFonts w:ascii="Times New Roman" w:hAnsi="Times New Roman" w:cs="Times New Roman"/>
          <w:sz w:val="24"/>
          <w:szCs w:val="24"/>
        </w:rPr>
        <w:t>ē</w:t>
      </w:r>
      <w:r w:rsidR="006C1722" w:rsidRPr="00EE62A0">
        <w:rPr>
          <w:rFonts w:ascii="Times New Roman" w:hAnsi="Times New Roman" w:cs="Times New Roman"/>
          <w:sz w:val="24"/>
          <w:szCs w:val="24"/>
        </w:rPr>
        <w:t>s. Atsevišķos gadījumos organizēts maiņas process ar personām, no kurām zeme jāiegūst</w:t>
      </w:r>
      <w:r w:rsidR="009823CD">
        <w:rPr>
          <w:rFonts w:ascii="Times New Roman" w:hAnsi="Times New Roman" w:cs="Times New Roman"/>
          <w:sz w:val="24"/>
          <w:szCs w:val="24"/>
        </w:rPr>
        <w:t>,</w:t>
      </w:r>
    </w:p>
    <w:p w14:paraId="6AC8BE7B" w14:textId="59683A0D" w:rsidR="009C02B2" w:rsidRPr="00EE62A0" w:rsidRDefault="00BE048C"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w:t>
      </w:r>
      <w:r w:rsidR="009C02B2" w:rsidRPr="00EE62A0">
        <w:rPr>
          <w:rFonts w:ascii="Times New Roman" w:hAnsi="Times New Roman" w:cs="Times New Roman"/>
          <w:sz w:val="24"/>
          <w:szCs w:val="24"/>
        </w:rPr>
        <w:t xml:space="preserve"> atbilstoši S</w:t>
      </w:r>
      <w:r w:rsidRPr="00EE62A0">
        <w:rPr>
          <w:rFonts w:ascii="Times New Roman" w:hAnsi="Times New Roman" w:cs="Times New Roman"/>
          <w:sz w:val="24"/>
          <w:szCs w:val="24"/>
        </w:rPr>
        <w:t>atiksmes ministrijas</w:t>
      </w:r>
      <w:r w:rsidR="009C02B2" w:rsidRPr="00EE62A0">
        <w:rPr>
          <w:rFonts w:ascii="Times New Roman" w:hAnsi="Times New Roman" w:cs="Times New Roman"/>
          <w:sz w:val="24"/>
          <w:szCs w:val="24"/>
        </w:rPr>
        <w:t xml:space="preserve"> dotajam pilnvarojumam, piedaloties zemes robežu apsekošanas, atjaunošanas, noteikšanas un robežu neatbilstības novēršanas darbos, nodrošinot autoceļu aizsardzību, </w:t>
      </w:r>
    </w:p>
    <w:p w14:paraId="6E217697" w14:textId="6CB94632" w:rsidR="009C02B2" w:rsidRPr="00EE62A0" w:rsidRDefault="00BE048C"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w:t>
      </w:r>
      <w:r w:rsidR="009C02B2" w:rsidRPr="00EE62A0">
        <w:rPr>
          <w:rFonts w:ascii="Times New Roman" w:hAnsi="Times New Roman" w:cs="Times New Roman"/>
          <w:sz w:val="24"/>
          <w:szCs w:val="24"/>
        </w:rPr>
        <w:t xml:space="preserve"> </w:t>
      </w:r>
      <w:r w:rsidR="009823CD">
        <w:rPr>
          <w:rFonts w:ascii="Times New Roman" w:hAnsi="Times New Roman" w:cs="Times New Roman"/>
          <w:sz w:val="24"/>
          <w:szCs w:val="24"/>
        </w:rPr>
        <w:t>a</w:t>
      </w:r>
      <w:r w:rsidR="009C02B2" w:rsidRPr="00EE62A0">
        <w:rPr>
          <w:rFonts w:ascii="Times New Roman" w:hAnsi="Times New Roman" w:cs="Times New Roman"/>
          <w:sz w:val="24"/>
          <w:szCs w:val="24"/>
        </w:rPr>
        <w:t>pgrūtināto teritoriju informācijas sistēm</w:t>
      </w:r>
      <w:r w:rsidR="6FEE05B4" w:rsidRPr="00EE62A0">
        <w:rPr>
          <w:rFonts w:ascii="Times New Roman" w:hAnsi="Times New Roman" w:cs="Times New Roman"/>
          <w:sz w:val="24"/>
          <w:szCs w:val="24"/>
        </w:rPr>
        <w:t xml:space="preserve">as nodrošināšana </w:t>
      </w:r>
      <w:r w:rsidR="009C02B2" w:rsidRPr="00EE62A0">
        <w:rPr>
          <w:rFonts w:ascii="Times New Roman" w:hAnsi="Times New Roman" w:cs="Times New Roman"/>
          <w:sz w:val="24"/>
          <w:szCs w:val="24"/>
        </w:rPr>
        <w:t xml:space="preserve"> ar datiem par valsts autoceļiem</w:t>
      </w:r>
      <w:r w:rsidR="4DCDAFDF" w:rsidRPr="00EE62A0">
        <w:rPr>
          <w:rFonts w:ascii="Times New Roman" w:hAnsi="Times New Roman" w:cs="Times New Roman"/>
          <w:sz w:val="24"/>
          <w:szCs w:val="24"/>
        </w:rPr>
        <w:t>,</w:t>
      </w:r>
    </w:p>
    <w:p w14:paraId="592C4FE8" w14:textId="1AC6E4BA" w:rsidR="1FAF564E" w:rsidRPr="00EE62A0" w:rsidRDefault="00641F96" w:rsidP="00EE62A0">
      <w:pPr>
        <w:pStyle w:val="ListParagraph"/>
        <w:spacing w:line="276" w:lineRule="auto"/>
        <w:ind w:left="0" w:firstLine="567"/>
        <w:jc w:val="both"/>
        <w:rPr>
          <w:rFonts w:cs="Times New Roman"/>
        </w:rPr>
      </w:pPr>
      <w:r w:rsidRPr="00EE62A0">
        <w:rPr>
          <w:rFonts w:cs="Times New Roman"/>
        </w:rPr>
        <w:t>-</w:t>
      </w:r>
      <w:r w:rsidR="1FAF564E" w:rsidRPr="00EE62A0">
        <w:rPr>
          <w:rFonts w:eastAsia="Times New Roman" w:cs="Times New Roman"/>
        </w:rPr>
        <w:t xml:space="preserve"> </w:t>
      </w:r>
      <w:r w:rsidR="009823CD">
        <w:rPr>
          <w:rFonts w:eastAsia="Times New Roman" w:cs="Times New Roman"/>
        </w:rPr>
        <w:t>v</w:t>
      </w:r>
      <w:r w:rsidR="1FAF564E" w:rsidRPr="00EE62A0">
        <w:rPr>
          <w:rFonts w:eastAsia="Times New Roman" w:cs="Times New Roman"/>
        </w:rPr>
        <w:t>alsts mežu dienestā reģistrēto datu par pārvaldījumā esošajiem mežiem atbilstīb</w:t>
      </w:r>
      <w:r w:rsidR="748D08A7" w:rsidRPr="00EE62A0">
        <w:rPr>
          <w:rFonts w:eastAsia="Times New Roman" w:cs="Times New Roman"/>
        </w:rPr>
        <w:t>as nodrošināšana</w:t>
      </w:r>
      <w:r w:rsidR="1FAF564E" w:rsidRPr="00EE62A0">
        <w:rPr>
          <w:rFonts w:eastAsia="Times New Roman" w:cs="Times New Roman"/>
        </w:rPr>
        <w:t xml:space="preserve"> Nekustamo īpašumu valsts kadastra informācijas sistēmā reģistrētajiem</w:t>
      </w:r>
      <w:r w:rsidR="6805E750" w:rsidRPr="00EE62A0">
        <w:rPr>
          <w:rFonts w:eastAsia="Times New Roman" w:cs="Times New Roman"/>
        </w:rPr>
        <w:t>.</w:t>
      </w:r>
    </w:p>
    <w:p w14:paraId="14CF5EEB" w14:textId="42F306B8" w:rsidR="009C02B2" w:rsidRPr="00EE62A0" w:rsidRDefault="00DC4B47"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Sabiedrība</w:t>
      </w:r>
      <w:r w:rsidR="009C02B2" w:rsidRPr="00EE62A0">
        <w:rPr>
          <w:rFonts w:ascii="Times New Roman" w:hAnsi="Times New Roman" w:cs="Times New Roman"/>
          <w:sz w:val="24"/>
          <w:szCs w:val="24"/>
        </w:rPr>
        <w:t xml:space="preserve"> nodrošina tehnisko uzraudzību tiltiem un lielajām caurtekām (L≥ 2 m) valsts autoceļu tīklā. Lai iegūtu informāciju par šo būvju tehnisko stāvokli, </w:t>
      </w:r>
      <w:r w:rsidR="00F4510E" w:rsidRPr="00EE62A0">
        <w:rPr>
          <w:rFonts w:ascii="Times New Roman" w:hAnsi="Times New Roman" w:cs="Times New Roman"/>
          <w:sz w:val="24"/>
          <w:szCs w:val="24"/>
        </w:rPr>
        <w:t>tiek veiktas</w:t>
      </w:r>
      <w:r w:rsidR="009C02B2" w:rsidRPr="00EE62A0">
        <w:rPr>
          <w:rFonts w:ascii="Times New Roman" w:hAnsi="Times New Roman" w:cs="Times New Roman"/>
          <w:sz w:val="24"/>
          <w:szCs w:val="24"/>
        </w:rPr>
        <w:t xml:space="preserve"> tiltu un caurteku ikgadēj</w:t>
      </w:r>
      <w:r w:rsidR="00F4510E" w:rsidRPr="00EE62A0">
        <w:rPr>
          <w:rFonts w:ascii="Times New Roman" w:hAnsi="Times New Roman" w:cs="Times New Roman"/>
          <w:sz w:val="24"/>
          <w:szCs w:val="24"/>
        </w:rPr>
        <w:t>ās</w:t>
      </w:r>
      <w:r w:rsidR="009C02B2" w:rsidRPr="00EE62A0">
        <w:rPr>
          <w:rFonts w:ascii="Times New Roman" w:hAnsi="Times New Roman" w:cs="Times New Roman"/>
          <w:sz w:val="24"/>
          <w:szCs w:val="24"/>
        </w:rPr>
        <w:t xml:space="preserve"> vispārīg</w:t>
      </w:r>
      <w:r w:rsidR="00F4510E" w:rsidRPr="00EE62A0">
        <w:rPr>
          <w:rFonts w:ascii="Times New Roman" w:hAnsi="Times New Roman" w:cs="Times New Roman"/>
          <w:sz w:val="24"/>
          <w:szCs w:val="24"/>
        </w:rPr>
        <w:t>ās</w:t>
      </w:r>
      <w:r w:rsidR="009C02B2" w:rsidRPr="00EE62A0">
        <w:rPr>
          <w:rFonts w:ascii="Times New Roman" w:hAnsi="Times New Roman" w:cs="Times New Roman"/>
          <w:sz w:val="24"/>
          <w:szCs w:val="24"/>
        </w:rPr>
        <w:t xml:space="preserve"> inspekcij</w:t>
      </w:r>
      <w:r w:rsidR="00F4510E" w:rsidRPr="00EE62A0">
        <w:rPr>
          <w:rFonts w:ascii="Times New Roman" w:hAnsi="Times New Roman" w:cs="Times New Roman"/>
          <w:sz w:val="24"/>
          <w:szCs w:val="24"/>
        </w:rPr>
        <w:t>as</w:t>
      </w:r>
      <w:r w:rsidR="009C02B2" w:rsidRPr="00EE62A0">
        <w:rPr>
          <w:rFonts w:ascii="Times New Roman" w:hAnsi="Times New Roman" w:cs="Times New Roman"/>
          <w:sz w:val="24"/>
          <w:szCs w:val="24"/>
        </w:rPr>
        <w:t xml:space="preserve">. Vispārīgo inspekciju mērķis ir noteikt tiltu un caurteku galveno konstrukciju bojājumus un defektus, kas ietekmē būves nestspēju un/vai satiksmes drošību un noteikt defektus, kas attīstoties var palielināt uzturēšanas izdevumus, nelabvēlīgi iedarbojas uz apkārtējo vidi un ietekmē būves izskatu. </w:t>
      </w:r>
    </w:p>
    <w:p w14:paraId="72790BC0" w14:textId="77777777" w:rsidR="009C02B2" w:rsidRPr="00EE62A0" w:rsidRDefault="009C02B2" w:rsidP="00EE62A0">
      <w:pPr>
        <w:spacing w:after="0" w:line="276" w:lineRule="auto"/>
        <w:ind w:firstLine="567"/>
        <w:jc w:val="both"/>
        <w:rPr>
          <w:rFonts w:ascii="Times New Roman" w:hAnsi="Times New Roman" w:cs="Times New Roman"/>
          <w:sz w:val="24"/>
          <w:szCs w:val="24"/>
        </w:rPr>
      </w:pPr>
    </w:p>
    <w:p w14:paraId="28C4AF4D" w14:textId="3800DAB5"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lastRenderedPageBreak/>
        <w:t>▪ Valsts autoceļu tīkla uzturēšanas programmu vadība un uzturēšanas uzraudzība</w:t>
      </w:r>
    </w:p>
    <w:p w14:paraId="1C85DBD7" w14:textId="053ADEF6"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 xml:space="preserve">Valsts autoceļu ikdienas uzturēšanai tiek izstrādāta valsts autoceļu komplekso ikdienas uzturēšanas darbu, tai skaitā pilsētu tranzīta ielu </w:t>
      </w:r>
      <w:r w:rsidR="008E75A7" w:rsidRPr="00EE62A0">
        <w:rPr>
          <w:rFonts w:ascii="Times New Roman" w:hAnsi="Times New Roman" w:cs="Times New Roman"/>
          <w:sz w:val="24"/>
          <w:szCs w:val="24"/>
        </w:rPr>
        <w:t xml:space="preserve">ikdienas uzturēšanas </w:t>
      </w:r>
      <w:r w:rsidRPr="00EE62A0">
        <w:rPr>
          <w:rFonts w:ascii="Times New Roman" w:hAnsi="Times New Roman" w:cs="Times New Roman"/>
          <w:sz w:val="24"/>
          <w:szCs w:val="24"/>
        </w:rPr>
        <w:t xml:space="preserve">līdzfinansēšanas un autoceļu apzīmējumu uzturēšanas programmas, un publiskajam iepirkumam </w:t>
      </w:r>
      <w:r w:rsidR="007F5331" w:rsidRPr="00EE62A0">
        <w:rPr>
          <w:rFonts w:ascii="Times New Roman" w:hAnsi="Times New Roman" w:cs="Times New Roman"/>
          <w:sz w:val="24"/>
          <w:szCs w:val="24"/>
        </w:rPr>
        <w:t xml:space="preserve">nododamo </w:t>
      </w:r>
      <w:r w:rsidRPr="00EE62A0">
        <w:rPr>
          <w:rFonts w:ascii="Times New Roman" w:hAnsi="Times New Roman" w:cs="Times New Roman"/>
          <w:sz w:val="24"/>
          <w:szCs w:val="24"/>
        </w:rPr>
        <w:t>ikdienas uzturēšanas darbu programma, un īstenota to vadība un uzraudzība.</w:t>
      </w:r>
    </w:p>
    <w:p w14:paraId="564F89CA" w14:textId="77777777"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 xml:space="preserve">Programmu mērķis ir nodrošināt valsts autoceļu un pilsētu tranzīta ielu ikdienas uzturēšanas līmeni atbilstoši normatīvo dokumentu prasībām, kā arī uzturēt valsts autoceļu kompleksā esošos elementus, kuru darbībai nepieciešama elektroenerģija, nodrošinot transportlīdzekļu satiksmes drošību uz valsts galvenajiem, reģionālajiem un vietējiem autoceļiem, kā arī novērst autoceļa elementiem nodarītos postījumus. Valsts autoceļu ikdienas uzturēšana ir process, kas nav salīdzināms ar konkrēta projekta īstenošanu. Tas ietver sevī gandrīz 200 (pamatā maza apjoma) dažāda rakstura un sarežģītības pakāpes darbus, kas jāveic visu gadu plašā teritorijā ar īpašu tehniku un apmācītiem speciālistiem. </w:t>
      </w:r>
    </w:p>
    <w:p w14:paraId="4465FD8C" w14:textId="77777777"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Programmu vadība sastāv no:</w:t>
      </w:r>
    </w:p>
    <w:p w14:paraId="17BCC4AB" w14:textId="77777777"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Cambria Math" w:hAnsi="Cambria Math" w:cs="Cambria Math"/>
          <w:sz w:val="24"/>
          <w:szCs w:val="24"/>
        </w:rPr>
        <w:t>▽</w:t>
      </w:r>
      <w:r w:rsidRPr="00EE62A0">
        <w:rPr>
          <w:rFonts w:ascii="Times New Roman" w:hAnsi="Times New Roman" w:cs="Times New Roman"/>
          <w:sz w:val="24"/>
          <w:szCs w:val="24"/>
        </w:rPr>
        <w:t xml:space="preserve"> ikdienas uzturēšanai paredzētā pieejamā finansējuma izlietojuma sadalījuma atbilstoši noteiktajām uzturēšanas klasēm;</w:t>
      </w:r>
    </w:p>
    <w:p w14:paraId="3FD1A1AC" w14:textId="77777777"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Cambria Math" w:hAnsi="Cambria Math" w:cs="Cambria Math"/>
          <w:sz w:val="24"/>
          <w:szCs w:val="24"/>
        </w:rPr>
        <w:t>▽</w:t>
      </w:r>
      <w:r w:rsidRPr="00EE62A0">
        <w:rPr>
          <w:rFonts w:ascii="Times New Roman" w:hAnsi="Times New Roman" w:cs="Times New Roman"/>
          <w:sz w:val="24"/>
          <w:szCs w:val="24"/>
        </w:rPr>
        <w:t xml:space="preserve"> publisko būvdarbu vai pakalpojumu iepirkumu veikšanas;</w:t>
      </w:r>
    </w:p>
    <w:p w14:paraId="68341D3F" w14:textId="77777777"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Cambria Math" w:hAnsi="Cambria Math" w:cs="Cambria Math"/>
          <w:sz w:val="24"/>
          <w:szCs w:val="24"/>
        </w:rPr>
        <w:t>▽</w:t>
      </w:r>
      <w:r w:rsidRPr="00EE62A0">
        <w:rPr>
          <w:rFonts w:ascii="Times New Roman" w:hAnsi="Times New Roman" w:cs="Times New Roman"/>
          <w:sz w:val="24"/>
          <w:szCs w:val="24"/>
        </w:rPr>
        <w:t xml:space="preserve"> noslēgto līgumu vadības;</w:t>
      </w:r>
    </w:p>
    <w:p w14:paraId="3252EAF4" w14:textId="77777777"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Cambria Math" w:hAnsi="Cambria Math" w:cs="Cambria Math"/>
          <w:sz w:val="24"/>
          <w:szCs w:val="24"/>
        </w:rPr>
        <w:t>▽</w:t>
      </w:r>
      <w:r w:rsidRPr="00EE62A0">
        <w:rPr>
          <w:rFonts w:ascii="Times New Roman" w:hAnsi="Times New Roman" w:cs="Times New Roman"/>
          <w:sz w:val="24"/>
          <w:szCs w:val="24"/>
        </w:rPr>
        <w:t xml:space="preserve"> mainīgo uzturēšanas apstākļu izvērtēšanas, programmas izmaiņu sagatavošanas un veikšanas. </w:t>
      </w:r>
    </w:p>
    <w:p w14:paraId="320C7027" w14:textId="77777777"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Programmu uzraudzība sastāv no:</w:t>
      </w:r>
    </w:p>
    <w:p w14:paraId="22375605" w14:textId="77777777"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Cambria Math" w:hAnsi="Cambria Math" w:cs="Cambria Math"/>
          <w:sz w:val="24"/>
          <w:szCs w:val="24"/>
        </w:rPr>
        <w:t>▽</w:t>
      </w:r>
      <w:r w:rsidRPr="00EE62A0">
        <w:rPr>
          <w:rFonts w:ascii="Times New Roman" w:hAnsi="Times New Roman" w:cs="Times New Roman"/>
          <w:sz w:val="24"/>
          <w:szCs w:val="24"/>
        </w:rPr>
        <w:t xml:space="preserve"> valsts autoceļu ikdienas uzturēšanas prasību izpildes pārbaudes atbilstoši normatīvo aktu prasībām;</w:t>
      </w:r>
    </w:p>
    <w:p w14:paraId="3FEBCD17" w14:textId="77777777"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Cambria Math" w:hAnsi="Cambria Math" w:cs="Cambria Math"/>
          <w:sz w:val="24"/>
          <w:szCs w:val="24"/>
        </w:rPr>
        <w:t>▽</w:t>
      </w:r>
      <w:r w:rsidRPr="00EE62A0">
        <w:rPr>
          <w:rFonts w:ascii="Times New Roman" w:hAnsi="Times New Roman" w:cs="Times New Roman"/>
          <w:sz w:val="24"/>
          <w:szCs w:val="24"/>
        </w:rPr>
        <w:t xml:space="preserve"> valsts autoceļu ikdienas uzturēšanas izpildīto darbu kvalitātes, daudzuma un pielietotās tehnoloģijas pārbaudes;</w:t>
      </w:r>
    </w:p>
    <w:p w14:paraId="5427CBF0" w14:textId="5C391E3A"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Cambria Math" w:hAnsi="Cambria Math" w:cs="Cambria Math"/>
          <w:sz w:val="24"/>
          <w:szCs w:val="24"/>
        </w:rPr>
        <w:t>▽</w:t>
      </w:r>
      <w:r w:rsidRPr="00EE62A0">
        <w:rPr>
          <w:rFonts w:ascii="Times New Roman" w:hAnsi="Times New Roman" w:cs="Times New Roman"/>
          <w:sz w:val="24"/>
          <w:szCs w:val="24"/>
        </w:rPr>
        <w:t xml:space="preserve"> valsts autoceļu ikdienas uzturēšanas darbos izmantoto materiālu laboratoriskās pārbaudes</w:t>
      </w:r>
      <w:r w:rsidR="00721A4D" w:rsidRPr="00EE62A0">
        <w:rPr>
          <w:rFonts w:ascii="Times New Roman" w:hAnsi="Times New Roman" w:cs="Times New Roman"/>
          <w:sz w:val="24"/>
          <w:szCs w:val="24"/>
        </w:rPr>
        <w:t>.</w:t>
      </w:r>
      <w:r w:rsidRPr="00EE62A0">
        <w:rPr>
          <w:rFonts w:ascii="Times New Roman" w:hAnsi="Times New Roman" w:cs="Times New Roman"/>
          <w:sz w:val="24"/>
          <w:szCs w:val="24"/>
        </w:rPr>
        <w:t xml:space="preserve"> </w:t>
      </w:r>
    </w:p>
    <w:p w14:paraId="24B3854B" w14:textId="77777777" w:rsidR="009C02B2" w:rsidRPr="00EE62A0" w:rsidRDefault="009C02B2" w:rsidP="00EE62A0">
      <w:pPr>
        <w:spacing w:after="0" w:line="276" w:lineRule="auto"/>
        <w:ind w:firstLine="567"/>
        <w:jc w:val="both"/>
        <w:rPr>
          <w:rFonts w:ascii="Times New Roman" w:hAnsi="Times New Roman" w:cs="Times New Roman"/>
          <w:sz w:val="24"/>
          <w:szCs w:val="24"/>
        </w:rPr>
      </w:pPr>
    </w:p>
    <w:p w14:paraId="160D57D4" w14:textId="251FD035"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 Pašvaldību autoceļu uzturēšanas pārraudzība un pašvaldību tiltu vispārējā inspekcija</w:t>
      </w:r>
    </w:p>
    <w:p w14:paraId="18EF21BB" w14:textId="474F138D"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 xml:space="preserve">Lai nodrošinātu savlaicīgu un efektīvu pašvaldību  autoceļu ikdienas uzturēšanas darbu realizāciju sabiedrības vajadzībām un pašvaldību autoceļu ikdienas uzturēšanai piešķirtā finansējuma lietderīga izmantošanu, nodrošinot sabiedrības vajadzībām atbilstošu un drošu satiksmi, </w:t>
      </w:r>
      <w:r w:rsidR="00DC4B47" w:rsidRPr="00EE62A0">
        <w:rPr>
          <w:rFonts w:ascii="Times New Roman" w:hAnsi="Times New Roman" w:cs="Times New Roman"/>
          <w:sz w:val="24"/>
          <w:szCs w:val="24"/>
        </w:rPr>
        <w:t>Sabiedrība</w:t>
      </w:r>
      <w:r w:rsidRPr="00EE62A0">
        <w:rPr>
          <w:rFonts w:ascii="Times New Roman" w:hAnsi="Times New Roman" w:cs="Times New Roman"/>
          <w:sz w:val="24"/>
          <w:szCs w:val="24"/>
        </w:rPr>
        <w:t xml:space="preserve"> veic  pašvaldību autoceļu uzturēšanas pārraudzību. Autoceļu uzturēšanas pārraudzību katrā pašvaldībā  veic reizi gadā, pārbaudot autoceļu uzturēšanas un izpildīto darbu atbilstību normatīvo aktu prasībām. </w:t>
      </w:r>
    </w:p>
    <w:p w14:paraId="28EDC1E0" w14:textId="378A45B4"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 xml:space="preserve">Lai iegūtu informāciju par tiltu tehnisko stāvokli un parametriem, </w:t>
      </w:r>
      <w:r w:rsidR="002B6CFE" w:rsidRPr="00EE62A0">
        <w:rPr>
          <w:rFonts w:ascii="Times New Roman" w:hAnsi="Times New Roman" w:cs="Times New Roman"/>
          <w:sz w:val="24"/>
          <w:szCs w:val="24"/>
        </w:rPr>
        <w:t xml:space="preserve">tiek </w:t>
      </w:r>
      <w:r w:rsidRPr="00EE62A0">
        <w:rPr>
          <w:rFonts w:ascii="Times New Roman" w:hAnsi="Times New Roman" w:cs="Times New Roman"/>
          <w:sz w:val="24"/>
          <w:szCs w:val="24"/>
        </w:rPr>
        <w:t>veikt</w:t>
      </w:r>
      <w:r w:rsidR="002B6CFE" w:rsidRPr="00EE62A0">
        <w:rPr>
          <w:rFonts w:ascii="Times New Roman" w:hAnsi="Times New Roman" w:cs="Times New Roman"/>
          <w:sz w:val="24"/>
          <w:szCs w:val="24"/>
        </w:rPr>
        <w:t xml:space="preserve">as </w:t>
      </w:r>
      <w:r w:rsidRPr="00EE62A0">
        <w:rPr>
          <w:rFonts w:ascii="Times New Roman" w:hAnsi="Times New Roman" w:cs="Times New Roman"/>
          <w:sz w:val="24"/>
          <w:szCs w:val="24"/>
        </w:rPr>
        <w:t>pašvaldību tiltu ikgadēj</w:t>
      </w:r>
      <w:r w:rsidR="002B6CFE" w:rsidRPr="00EE62A0">
        <w:rPr>
          <w:rFonts w:ascii="Times New Roman" w:hAnsi="Times New Roman" w:cs="Times New Roman"/>
          <w:sz w:val="24"/>
          <w:szCs w:val="24"/>
        </w:rPr>
        <w:t>ās</w:t>
      </w:r>
      <w:r w:rsidRPr="00EE62A0">
        <w:rPr>
          <w:rFonts w:ascii="Times New Roman" w:hAnsi="Times New Roman" w:cs="Times New Roman"/>
          <w:sz w:val="24"/>
          <w:szCs w:val="24"/>
        </w:rPr>
        <w:t xml:space="preserve"> vispārīg</w:t>
      </w:r>
      <w:r w:rsidR="00CD4582" w:rsidRPr="00EE62A0">
        <w:rPr>
          <w:rFonts w:ascii="Times New Roman" w:hAnsi="Times New Roman" w:cs="Times New Roman"/>
          <w:sz w:val="24"/>
          <w:szCs w:val="24"/>
        </w:rPr>
        <w:t>ās</w:t>
      </w:r>
      <w:r w:rsidRPr="00EE62A0">
        <w:rPr>
          <w:rFonts w:ascii="Times New Roman" w:hAnsi="Times New Roman" w:cs="Times New Roman"/>
          <w:sz w:val="24"/>
          <w:szCs w:val="24"/>
        </w:rPr>
        <w:t xml:space="preserve"> inspekcij</w:t>
      </w:r>
      <w:r w:rsidR="00CD4582" w:rsidRPr="00EE62A0">
        <w:rPr>
          <w:rFonts w:ascii="Times New Roman" w:hAnsi="Times New Roman" w:cs="Times New Roman"/>
          <w:sz w:val="24"/>
          <w:szCs w:val="24"/>
        </w:rPr>
        <w:t>as</w:t>
      </w:r>
      <w:r w:rsidRPr="00EE62A0">
        <w:rPr>
          <w:rFonts w:ascii="Times New Roman" w:hAnsi="Times New Roman" w:cs="Times New Roman"/>
          <w:sz w:val="24"/>
          <w:szCs w:val="24"/>
        </w:rPr>
        <w:t>. Inspekciju mērķis ir veikt pašvaldību tiltu pārraudzību, kontrolēt to tehnisko stāvokli, savlaicīgi informēt pašvaldības par to īpašumā esošo tiltu tehnisko stāvokli un veicamajiem uzturēšanas pasākumiem, iegūt tiltu inventarizācijas datus.</w:t>
      </w:r>
    </w:p>
    <w:p w14:paraId="51346ADB" w14:textId="77777777" w:rsidR="00DC4B47" w:rsidRPr="00EE62A0" w:rsidRDefault="00DC4B47" w:rsidP="00EE62A0">
      <w:pPr>
        <w:spacing w:after="0" w:line="276" w:lineRule="auto"/>
        <w:ind w:firstLine="567"/>
        <w:jc w:val="both"/>
        <w:rPr>
          <w:rFonts w:ascii="Times New Roman" w:hAnsi="Times New Roman" w:cs="Times New Roman"/>
          <w:sz w:val="24"/>
          <w:szCs w:val="24"/>
        </w:rPr>
      </w:pPr>
    </w:p>
    <w:p w14:paraId="44337808" w14:textId="6726E46B"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 xml:space="preserve">▪ Valsts autoceļu tīklā veicamo darbu plānošana </w:t>
      </w:r>
    </w:p>
    <w:p w14:paraId="05909397" w14:textId="0C7FBE3A"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Kvalitatīvs autoceļu tīkls ir pamats visu tautsaimniecības nozaru attīstībai. Latvijā ir pieaugusi satiksmes intensitāte, palielinājusies slodze uz autoceļiem un skaitliski pieaudzis starptautisko pārvadājumu skaits, bet ilgstoši nepietiekamā autoceļu nozares finansējuma dēļ liela daļa valsts autoceļu tīkla atrodas kritiskā stāvoklī</w:t>
      </w:r>
      <w:r w:rsidR="00DC4B47" w:rsidRPr="00EE62A0">
        <w:rPr>
          <w:rFonts w:ascii="Times New Roman" w:hAnsi="Times New Roman" w:cs="Times New Roman"/>
          <w:sz w:val="24"/>
          <w:szCs w:val="24"/>
        </w:rPr>
        <w:t>.</w:t>
      </w:r>
    </w:p>
    <w:p w14:paraId="167AC2AD" w14:textId="77777777"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lastRenderedPageBreak/>
        <w:t>Autoceļu saglabāšanas un attīstības prioritārie mērķi ir:</w:t>
      </w:r>
    </w:p>
    <w:p w14:paraId="7E8B30E0" w14:textId="77777777"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Cambria Math" w:hAnsi="Cambria Math" w:cs="Cambria Math"/>
          <w:sz w:val="24"/>
          <w:szCs w:val="24"/>
        </w:rPr>
        <w:t>▽</w:t>
      </w:r>
      <w:r w:rsidRPr="00EE62A0">
        <w:rPr>
          <w:rFonts w:ascii="Times New Roman" w:hAnsi="Times New Roman" w:cs="Times New Roman"/>
          <w:sz w:val="24"/>
          <w:szCs w:val="24"/>
        </w:rPr>
        <w:t xml:space="preserve"> nozīmīgāko transporta koridoru infrastruktūras nodrošināšana un attīstība,</w:t>
      </w:r>
    </w:p>
    <w:p w14:paraId="3CDEECE6" w14:textId="77777777"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Cambria Math" w:hAnsi="Cambria Math" w:cs="Cambria Math"/>
          <w:sz w:val="24"/>
          <w:szCs w:val="24"/>
        </w:rPr>
        <w:t>▽</w:t>
      </w:r>
      <w:r w:rsidRPr="00EE62A0">
        <w:rPr>
          <w:rFonts w:ascii="Times New Roman" w:hAnsi="Times New Roman" w:cs="Times New Roman"/>
          <w:sz w:val="24"/>
          <w:szCs w:val="24"/>
        </w:rPr>
        <w:t xml:space="preserve"> labas braukšanas kvalitātes nodrošināšana pa autoceļiem, kas savieno nacionālas un reģionālas nozīmes attīstības centrus.</w:t>
      </w:r>
    </w:p>
    <w:p w14:paraId="4F330035" w14:textId="4C0EDB22"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Valsts autoceļu tīkla saglabāšanas un attīstības plānošanu nosaka valsts politikas plānošanas dokumenti, t.sk</w:t>
      </w:r>
      <w:r w:rsidR="00A520EA" w:rsidRPr="00EE62A0">
        <w:rPr>
          <w:rFonts w:ascii="Times New Roman" w:hAnsi="Times New Roman" w:cs="Times New Roman"/>
          <w:sz w:val="24"/>
          <w:szCs w:val="24"/>
        </w:rPr>
        <w:t xml:space="preserve"> </w:t>
      </w:r>
      <w:r w:rsidR="00BD14F8" w:rsidRPr="00EE62A0">
        <w:rPr>
          <w:rFonts w:ascii="Times New Roman" w:hAnsi="Times New Roman" w:cs="Times New Roman"/>
          <w:sz w:val="24"/>
          <w:szCs w:val="24"/>
        </w:rPr>
        <w:t xml:space="preserve">TAP </w:t>
      </w:r>
      <w:r w:rsidRPr="00EE62A0">
        <w:rPr>
          <w:rFonts w:ascii="Times New Roman" w:hAnsi="Times New Roman" w:cs="Times New Roman"/>
          <w:sz w:val="24"/>
          <w:szCs w:val="24"/>
        </w:rPr>
        <w:t xml:space="preserve">un </w:t>
      </w:r>
      <w:r w:rsidR="00FB7719" w:rsidRPr="00EE62A0">
        <w:rPr>
          <w:rFonts w:ascii="Times New Roman" w:hAnsi="Times New Roman" w:cs="Times New Roman"/>
          <w:sz w:val="24"/>
          <w:szCs w:val="24"/>
        </w:rPr>
        <w:t>NAP</w:t>
      </w:r>
      <w:r w:rsidRPr="00EE62A0">
        <w:rPr>
          <w:rFonts w:ascii="Times New Roman" w:hAnsi="Times New Roman" w:cs="Times New Roman"/>
          <w:sz w:val="24"/>
          <w:szCs w:val="24"/>
        </w:rPr>
        <w:t>. TAP, kas ir saskaņotas ar NAP noteiktajiem mērķiem un uzdevumiem, ir iezīmēti konkrēti pasākumi, kas jāveic autoceļu tīklā. Valsts autoceļu tīkla saglabāšanu, plānošanu un attīstību vispārīgi organizē un vada S</w:t>
      </w:r>
      <w:r w:rsidR="00BD3FF9" w:rsidRPr="00EE62A0">
        <w:rPr>
          <w:rFonts w:ascii="Times New Roman" w:hAnsi="Times New Roman" w:cs="Times New Roman"/>
          <w:sz w:val="24"/>
          <w:szCs w:val="24"/>
        </w:rPr>
        <w:t>atiksmes ministrija</w:t>
      </w:r>
      <w:r w:rsidRPr="00EE62A0">
        <w:rPr>
          <w:rFonts w:ascii="Times New Roman" w:hAnsi="Times New Roman" w:cs="Times New Roman"/>
          <w:sz w:val="24"/>
          <w:szCs w:val="24"/>
        </w:rPr>
        <w:t xml:space="preserve">, uzdodot </w:t>
      </w:r>
      <w:r w:rsidR="00BD3FF9" w:rsidRPr="00EE62A0">
        <w:rPr>
          <w:rFonts w:ascii="Times New Roman" w:hAnsi="Times New Roman" w:cs="Times New Roman"/>
          <w:sz w:val="24"/>
          <w:szCs w:val="24"/>
        </w:rPr>
        <w:t>Sabiedrībai</w:t>
      </w:r>
      <w:r w:rsidRPr="00EE62A0">
        <w:rPr>
          <w:rFonts w:ascii="Times New Roman" w:hAnsi="Times New Roman" w:cs="Times New Roman"/>
          <w:sz w:val="24"/>
          <w:szCs w:val="24"/>
        </w:rPr>
        <w:t xml:space="preserve">, deleģēšanas līguma ietvaros </w:t>
      </w:r>
      <w:r w:rsidR="001441BE" w:rsidRPr="00EE62A0">
        <w:rPr>
          <w:rFonts w:ascii="Times New Roman" w:hAnsi="Times New Roman" w:cs="Times New Roman"/>
          <w:sz w:val="24"/>
          <w:szCs w:val="24"/>
        </w:rPr>
        <w:t>sniegt priekšlikumus</w:t>
      </w:r>
      <w:r w:rsidRPr="00EE62A0">
        <w:rPr>
          <w:rFonts w:ascii="Times New Roman" w:hAnsi="Times New Roman" w:cs="Times New Roman"/>
          <w:sz w:val="24"/>
          <w:szCs w:val="24"/>
        </w:rPr>
        <w:t xml:space="preserve"> NAP un TAP</w:t>
      </w:r>
      <w:r w:rsidR="002E73F3" w:rsidRPr="00EE62A0">
        <w:rPr>
          <w:rFonts w:ascii="Times New Roman" w:hAnsi="Times New Roman" w:cs="Times New Roman"/>
          <w:sz w:val="24"/>
          <w:szCs w:val="24"/>
        </w:rPr>
        <w:t xml:space="preserve"> iz</w:t>
      </w:r>
      <w:r w:rsidR="00BE3B15" w:rsidRPr="00EE62A0">
        <w:rPr>
          <w:rFonts w:ascii="Times New Roman" w:hAnsi="Times New Roman" w:cs="Times New Roman"/>
          <w:sz w:val="24"/>
          <w:szCs w:val="24"/>
        </w:rPr>
        <w:t>s</w:t>
      </w:r>
      <w:r w:rsidR="002E73F3" w:rsidRPr="00EE62A0">
        <w:rPr>
          <w:rFonts w:ascii="Times New Roman" w:hAnsi="Times New Roman" w:cs="Times New Roman"/>
          <w:sz w:val="24"/>
          <w:szCs w:val="24"/>
        </w:rPr>
        <w:t>trādei</w:t>
      </w:r>
      <w:r w:rsidRPr="00EE62A0">
        <w:rPr>
          <w:rFonts w:ascii="Times New Roman" w:hAnsi="Times New Roman" w:cs="Times New Roman"/>
          <w:sz w:val="24"/>
          <w:szCs w:val="24"/>
        </w:rPr>
        <w:t xml:space="preserve">. Pamatojoties uz TAP noteiktajiem uzdevumiem, </w:t>
      </w:r>
      <w:r w:rsidR="00BD3FF9" w:rsidRPr="00EE62A0">
        <w:rPr>
          <w:rFonts w:ascii="Times New Roman" w:hAnsi="Times New Roman" w:cs="Times New Roman"/>
          <w:sz w:val="24"/>
          <w:szCs w:val="24"/>
        </w:rPr>
        <w:t>Sabiedrība</w:t>
      </w:r>
      <w:r w:rsidRPr="00EE62A0">
        <w:rPr>
          <w:rFonts w:ascii="Times New Roman" w:hAnsi="Times New Roman" w:cs="Times New Roman"/>
          <w:sz w:val="24"/>
          <w:szCs w:val="24"/>
        </w:rPr>
        <w:t xml:space="preserve"> izstrādā vidēja termiņa valsts autoceļu tīklā veicamo darbu programmas. Šo programmu izstrādāšana tiek veikta, balstoties uz autoceļu tehniskās apsekošanas rezultātiem un satiksmes intensitātes uzskaites datiem. Autoceļu tīkla tehniskā stāvokļa novērtējums balstās uz:</w:t>
      </w:r>
    </w:p>
    <w:p w14:paraId="729BC41F" w14:textId="77777777"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Cambria Math" w:hAnsi="Cambria Math" w:cs="Cambria Math"/>
          <w:sz w:val="24"/>
          <w:szCs w:val="24"/>
        </w:rPr>
        <w:t>▽</w:t>
      </w:r>
      <w:r w:rsidRPr="00EE62A0">
        <w:rPr>
          <w:rFonts w:ascii="Times New Roman" w:hAnsi="Times New Roman" w:cs="Times New Roman"/>
          <w:sz w:val="24"/>
          <w:szCs w:val="24"/>
        </w:rPr>
        <w:t xml:space="preserve"> seguma līdzenuma mērījumiem;</w:t>
      </w:r>
    </w:p>
    <w:p w14:paraId="5CBFD56B" w14:textId="77777777"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Cambria Math" w:hAnsi="Cambria Math" w:cs="Cambria Math"/>
          <w:sz w:val="24"/>
          <w:szCs w:val="24"/>
        </w:rPr>
        <w:t>▽</w:t>
      </w:r>
      <w:r w:rsidRPr="00EE62A0">
        <w:rPr>
          <w:rFonts w:ascii="Times New Roman" w:hAnsi="Times New Roman" w:cs="Times New Roman"/>
          <w:sz w:val="24"/>
          <w:szCs w:val="24"/>
        </w:rPr>
        <w:t xml:space="preserve"> seguma rišu dziļuma mērījumiem;</w:t>
      </w:r>
    </w:p>
    <w:p w14:paraId="466B42F6" w14:textId="77777777"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Cambria Math" w:hAnsi="Cambria Math" w:cs="Cambria Math"/>
          <w:sz w:val="24"/>
          <w:szCs w:val="24"/>
        </w:rPr>
        <w:t>▽</w:t>
      </w:r>
      <w:r w:rsidRPr="00EE62A0">
        <w:rPr>
          <w:rFonts w:ascii="Times New Roman" w:hAnsi="Times New Roman" w:cs="Times New Roman"/>
          <w:sz w:val="24"/>
          <w:szCs w:val="24"/>
        </w:rPr>
        <w:t xml:space="preserve"> seguma saķeres koeficienta mērījumiem; </w:t>
      </w:r>
    </w:p>
    <w:p w14:paraId="1BF4B016" w14:textId="77777777"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Cambria Math" w:hAnsi="Cambria Math" w:cs="Cambria Math"/>
          <w:sz w:val="24"/>
          <w:szCs w:val="24"/>
        </w:rPr>
        <w:t>▽</w:t>
      </w:r>
      <w:r w:rsidRPr="00EE62A0">
        <w:rPr>
          <w:rFonts w:ascii="Times New Roman" w:hAnsi="Times New Roman" w:cs="Times New Roman"/>
          <w:sz w:val="24"/>
          <w:szCs w:val="24"/>
        </w:rPr>
        <w:t xml:space="preserve"> seguma nestspējas mērījumiem;</w:t>
      </w:r>
    </w:p>
    <w:p w14:paraId="1513F1DE" w14:textId="77777777"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Cambria Math" w:hAnsi="Cambria Math" w:cs="Cambria Math"/>
          <w:sz w:val="24"/>
          <w:szCs w:val="24"/>
        </w:rPr>
        <w:t>▽</w:t>
      </w:r>
      <w:r w:rsidRPr="00EE62A0">
        <w:rPr>
          <w:rFonts w:ascii="Times New Roman" w:hAnsi="Times New Roman" w:cs="Times New Roman"/>
          <w:sz w:val="24"/>
          <w:szCs w:val="24"/>
        </w:rPr>
        <w:t xml:space="preserve"> seguma grunts </w:t>
      </w:r>
      <w:proofErr w:type="spellStart"/>
      <w:r w:rsidRPr="00EE62A0">
        <w:rPr>
          <w:rFonts w:ascii="Times New Roman" w:hAnsi="Times New Roman" w:cs="Times New Roman"/>
          <w:sz w:val="24"/>
          <w:szCs w:val="24"/>
        </w:rPr>
        <w:t>penetrācijas</w:t>
      </w:r>
      <w:proofErr w:type="spellEnd"/>
      <w:r w:rsidRPr="00EE62A0">
        <w:rPr>
          <w:rFonts w:ascii="Times New Roman" w:hAnsi="Times New Roman" w:cs="Times New Roman"/>
          <w:sz w:val="24"/>
          <w:szCs w:val="24"/>
        </w:rPr>
        <w:t xml:space="preserve"> radara mērījumiem;</w:t>
      </w:r>
    </w:p>
    <w:p w14:paraId="39329C21" w14:textId="77777777"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Cambria Math" w:hAnsi="Cambria Math" w:cs="Cambria Math"/>
          <w:sz w:val="24"/>
          <w:szCs w:val="24"/>
        </w:rPr>
        <w:t>▽</w:t>
      </w:r>
      <w:r w:rsidRPr="00EE62A0">
        <w:rPr>
          <w:rFonts w:ascii="Times New Roman" w:hAnsi="Times New Roman" w:cs="Times New Roman"/>
          <w:sz w:val="24"/>
          <w:szCs w:val="24"/>
        </w:rPr>
        <w:t xml:space="preserve"> vizuālās apsekošanas rezultātiem.</w:t>
      </w:r>
    </w:p>
    <w:p w14:paraId="66AB117B" w14:textId="77777777" w:rsidR="009C02B2" w:rsidRPr="00EE62A0" w:rsidRDefault="009C02B2" w:rsidP="00EE62A0">
      <w:pPr>
        <w:spacing w:after="0" w:line="276" w:lineRule="auto"/>
        <w:ind w:firstLine="567"/>
        <w:jc w:val="both"/>
        <w:rPr>
          <w:rFonts w:ascii="Times New Roman" w:hAnsi="Times New Roman" w:cs="Times New Roman"/>
          <w:sz w:val="24"/>
          <w:szCs w:val="24"/>
        </w:rPr>
      </w:pPr>
    </w:p>
    <w:p w14:paraId="4BCA8B40" w14:textId="5A15CE50"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 Autoceļu būvniecības pārvaldība</w:t>
      </w:r>
    </w:p>
    <w:p w14:paraId="344D01D9" w14:textId="614A305A" w:rsidR="009C02B2" w:rsidRPr="00EE62A0" w:rsidRDefault="009B7DB0"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Sabiedrība</w:t>
      </w:r>
      <w:r w:rsidR="009C02B2" w:rsidRPr="00EE62A0">
        <w:rPr>
          <w:rFonts w:ascii="Times New Roman" w:hAnsi="Times New Roman" w:cs="Times New Roman"/>
          <w:sz w:val="24"/>
          <w:szCs w:val="24"/>
        </w:rPr>
        <w:t xml:space="preserve"> savas kompetences ietvaros veic autoceļu būvniecības pārvaldību, tajā skaitā, valsts autoceļu būvniecības pārraudzību, būvniecības procesa plānošanu, būvniecības ieceres dokumentu sagatavošanu, būvprojektu sagatavošanas un ekspertīzes pasūtīšanu, būvdarbu un būvuzraudzības pasūtīšanu, būvniecības plānu un projektu izskatīšanu, būvniecības pasūtītāja lēmumu pieņemšanu, būvniecības procesa īstenošanai noslēgto līgumu vadību un kontroli.</w:t>
      </w:r>
    </w:p>
    <w:p w14:paraId="094CB561" w14:textId="42A5E455"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 xml:space="preserve">Autoceļu būvniecības izpildītāji pasūtījumu iegūst, piedaloties publiskos iepirkumos. </w:t>
      </w:r>
      <w:r w:rsidR="009B7DB0" w:rsidRPr="00EE62A0">
        <w:rPr>
          <w:rFonts w:ascii="Times New Roman" w:hAnsi="Times New Roman" w:cs="Times New Roman"/>
          <w:sz w:val="24"/>
          <w:szCs w:val="24"/>
        </w:rPr>
        <w:t>Sabiedrība</w:t>
      </w:r>
      <w:r w:rsidRPr="00EE62A0">
        <w:rPr>
          <w:rFonts w:ascii="Times New Roman" w:hAnsi="Times New Roman" w:cs="Times New Roman"/>
          <w:sz w:val="24"/>
          <w:szCs w:val="24"/>
        </w:rPr>
        <w:t xml:space="preserve"> nodrošina tirgus dalībniekus ar savlaicīgu informāciju par plānotajiem pasūtījumiem, pastāvīgi pilnveido iepirkumu procedūras un līgumus, lai veicinātu efektivitāti, konkurenci un sekotu likumdošanas izmaiņām. </w:t>
      </w:r>
    </w:p>
    <w:p w14:paraId="5ED71205" w14:textId="29323250"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 xml:space="preserve">Ievērojamus resursus </w:t>
      </w:r>
      <w:r w:rsidR="009B7DB0" w:rsidRPr="00EE62A0">
        <w:rPr>
          <w:rFonts w:ascii="Times New Roman" w:hAnsi="Times New Roman" w:cs="Times New Roman"/>
          <w:sz w:val="24"/>
          <w:szCs w:val="24"/>
        </w:rPr>
        <w:t>Sabiedrība</w:t>
      </w:r>
      <w:r w:rsidRPr="00EE62A0">
        <w:rPr>
          <w:rFonts w:ascii="Times New Roman" w:hAnsi="Times New Roman" w:cs="Times New Roman"/>
          <w:sz w:val="24"/>
          <w:szCs w:val="24"/>
        </w:rPr>
        <w:t xml:space="preserve"> velta pasūtītāja līdzdalībai būvniecības procesā, nodrošinot klātbūtni un savlaicīgus lēmumus projektēšanas laikā un </w:t>
      </w:r>
      <w:r w:rsidR="00F250EC" w:rsidRPr="00EE62A0">
        <w:rPr>
          <w:rFonts w:ascii="Times New Roman" w:hAnsi="Times New Roman" w:cs="Times New Roman"/>
          <w:sz w:val="24"/>
          <w:szCs w:val="24"/>
        </w:rPr>
        <w:t>būvniecīb</w:t>
      </w:r>
      <w:r w:rsidR="00037BAE" w:rsidRPr="00EE62A0">
        <w:rPr>
          <w:rFonts w:ascii="Times New Roman" w:hAnsi="Times New Roman" w:cs="Times New Roman"/>
          <w:sz w:val="24"/>
          <w:szCs w:val="24"/>
        </w:rPr>
        <w:t>ā</w:t>
      </w:r>
      <w:r w:rsidRPr="00EE62A0">
        <w:rPr>
          <w:rFonts w:ascii="Times New Roman" w:hAnsi="Times New Roman" w:cs="Times New Roman"/>
          <w:sz w:val="24"/>
          <w:szCs w:val="24"/>
        </w:rPr>
        <w:t xml:space="preserve"> nodrošinot vienlīdzīgus apstākļus visiem tirgus dalībniekiem, sekojot precīzai līgumos noteikto saistību izpildei.</w:t>
      </w:r>
    </w:p>
    <w:p w14:paraId="7BDB241A" w14:textId="2AAFC2B7" w:rsidR="009C02B2" w:rsidRPr="00EE62A0" w:rsidRDefault="009C02B2" w:rsidP="00EE62A0">
      <w:pPr>
        <w:spacing w:after="0" w:line="276" w:lineRule="auto"/>
        <w:ind w:firstLine="567"/>
        <w:jc w:val="both"/>
        <w:rPr>
          <w:rFonts w:ascii="Times New Roman" w:hAnsi="Times New Roman" w:cs="Times New Roman"/>
          <w:sz w:val="24"/>
          <w:szCs w:val="24"/>
        </w:rPr>
      </w:pPr>
    </w:p>
    <w:p w14:paraId="56350F1F" w14:textId="1198AD0E"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 xml:space="preserve">▪ Autoceļu kvalitātes atbilstības novērtēšana </w:t>
      </w:r>
    </w:p>
    <w:p w14:paraId="4C920F19" w14:textId="77777777"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 xml:space="preserve">Autoceļu kvalitātes novērtēšana ir autoceļu tehniskā pārbaude, analīze un zinātniskās pētniecības darbs. </w:t>
      </w:r>
    </w:p>
    <w:p w14:paraId="1A5A0F12" w14:textId="33CDB23C"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 xml:space="preserve">Autoceļu kvalitātes atbilstības novērtēšanu </w:t>
      </w:r>
      <w:r w:rsidR="009B7DB0" w:rsidRPr="00EE62A0">
        <w:rPr>
          <w:rFonts w:ascii="Times New Roman" w:hAnsi="Times New Roman" w:cs="Times New Roman"/>
          <w:sz w:val="24"/>
          <w:szCs w:val="24"/>
        </w:rPr>
        <w:t>S</w:t>
      </w:r>
      <w:r w:rsidRPr="00EE62A0">
        <w:rPr>
          <w:rFonts w:ascii="Times New Roman" w:hAnsi="Times New Roman" w:cs="Times New Roman"/>
          <w:sz w:val="24"/>
          <w:szCs w:val="24"/>
        </w:rPr>
        <w:t>abiedrībā veic Autoceļu kompetences centrs</w:t>
      </w:r>
      <w:r w:rsidR="009B7DB0" w:rsidRPr="00EE62A0">
        <w:rPr>
          <w:rFonts w:ascii="Times New Roman" w:hAnsi="Times New Roman" w:cs="Times New Roman"/>
          <w:sz w:val="24"/>
          <w:szCs w:val="24"/>
        </w:rPr>
        <w:t xml:space="preserve"> (turpmāk – AKC)</w:t>
      </w:r>
      <w:r w:rsidRPr="00EE62A0">
        <w:rPr>
          <w:rFonts w:ascii="Times New Roman" w:hAnsi="Times New Roman" w:cs="Times New Roman"/>
          <w:sz w:val="24"/>
          <w:szCs w:val="24"/>
        </w:rPr>
        <w:t xml:space="preserve">, kas nodrošina paraugu noņemšanu materiālu ražotnēs, to pielietošanas vietās un no ceļa segu konstruktīvajiem slāņiem izbūvētajos objektos, kā arī ceļu parametru noteikšanu. </w:t>
      </w:r>
      <w:r w:rsidR="00037BAE" w:rsidRPr="00EE62A0">
        <w:rPr>
          <w:rFonts w:ascii="Times New Roman" w:hAnsi="Times New Roman" w:cs="Times New Roman"/>
          <w:sz w:val="24"/>
          <w:szCs w:val="24"/>
        </w:rPr>
        <w:t>AKC v</w:t>
      </w:r>
      <w:r w:rsidRPr="00EE62A0">
        <w:rPr>
          <w:rFonts w:ascii="Times New Roman" w:hAnsi="Times New Roman" w:cs="Times New Roman"/>
          <w:sz w:val="24"/>
          <w:szCs w:val="24"/>
        </w:rPr>
        <w:t xml:space="preserve">eic būvobjektu un autoceļu tehnisko ekspertīžu veikšanu un būvdarbu garantijas uzraudzību autoceļu tīklā, melno segumu ikgadējo vizuālo apsekošanu, un satiksmes uzskaites sistēmas organizēšanu un uzturēšanu. </w:t>
      </w:r>
    </w:p>
    <w:p w14:paraId="0C00E8FA" w14:textId="77777777"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lastRenderedPageBreak/>
        <w:t>Būvmateriālu kvalitātes pārbaudes tiek veiktas AKC Ceļu laboratorijā. Ja tiek veiktas ārkārtas pārbaudes, tad būvmateriālu paraugus noņem būvobjektā un nodod testēt laboratorijai. Vietas un kārtība, kādā tiek noņemti paraugi, nosaka attiecīgās procedūras, kas atrunātas būvdarbu līgumā un objekta specifikācijās.</w:t>
      </w:r>
    </w:p>
    <w:p w14:paraId="19F68495" w14:textId="4A8A9A9E" w:rsidR="009C02B2" w:rsidRPr="00DA32F2" w:rsidRDefault="009C02B2" w:rsidP="00EE62A0">
      <w:pPr>
        <w:spacing w:after="0" w:line="276" w:lineRule="auto"/>
        <w:ind w:firstLine="567"/>
        <w:jc w:val="both"/>
        <w:rPr>
          <w:rFonts w:ascii="Times New Roman" w:hAnsi="Times New Roman" w:cs="Times New Roman"/>
          <w:sz w:val="24"/>
          <w:szCs w:val="24"/>
        </w:rPr>
      </w:pPr>
      <w:r w:rsidRPr="00DA32F2">
        <w:rPr>
          <w:rFonts w:ascii="Times New Roman" w:hAnsi="Times New Roman" w:cs="Times New Roman"/>
          <w:sz w:val="24"/>
          <w:szCs w:val="24"/>
        </w:rPr>
        <w:t>AKC Ceļu laboratorija strādā pēc Eiropas standartiem, izmantojot 6</w:t>
      </w:r>
      <w:r w:rsidR="00F76A61" w:rsidRPr="00DA32F2">
        <w:rPr>
          <w:rFonts w:ascii="Times New Roman" w:hAnsi="Times New Roman" w:cs="Times New Roman"/>
          <w:sz w:val="24"/>
          <w:szCs w:val="24"/>
        </w:rPr>
        <w:t>9</w:t>
      </w:r>
      <w:r w:rsidRPr="00DA32F2">
        <w:rPr>
          <w:rFonts w:ascii="Times New Roman" w:hAnsi="Times New Roman" w:cs="Times New Roman"/>
          <w:sz w:val="24"/>
          <w:szCs w:val="24"/>
        </w:rPr>
        <w:t xml:space="preserve"> akreditētas testēšanas metodes. Ceļu laboratorijas rīcībā ir modernas mērīšanas un testēšanas iekārtas visu nepieciešamo parametru noteikšanai.</w:t>
      </w:r>
    </w:p>
    <w:p w14:paraId="327102BF" w14:textId="04D553D1" w:rsidR="00F0334A" w:rsidRPr="00EE62A0" w:rsidRDefault="00F0334A" w:rsidP="00EE62A0">
      <w:pPr>
        <w:spacing w:after="0" w:line="276" w:lineRule="auto"/>
        <w:ind w:firstLine="567"/>
        <w:jc w:val="both"/>
        <w:rPr>
          <w:rFonts w:ascii="Times New Roman" w:hAnsi="Times New Roman" w:cs="Times New Roman"/>
          <w:sz w:val="24"/>
          <w:szCs w:val="24"/>
        </w:rPr>
      </w:pPr>
      <w:r w:rsidRPr="00DA32F2">
        <w:rPr>
          <w:rFonts w:ascii="Times New Roman" w:hAnsi="Times New Roman" w:cs="Times New Roman"/>
          <w:sz w:val="24"/>
          <w:szCs w:val="24"/>
        </w:rPr>
        <w:t>Sabiedrības tirgus daļa autoceļu tehniskās pārbaudes, analīzes un zinātniskās pētniecības darbos ir novērtējama 20% apmērā, bet atsevišķiem mērījumiem un testēšanai pat 40-100 % apmērā. AKC sniegtais pakalpojums ir pieejams visai sabiedrībai.</w:t>
      </w:r>
      <w:r w:rsidRPr="00EE62A0">
        <w:rPr>
          <w:rFonts w:ascii="Times New Roman" w:hAnsi="Times New Roman" w:cs="Times New Roman"/>
          <w:sz w:val="24"/>
          <w:szCs w:val="24"/>
        </w:rPr>
        <w:t xml:space="preserve"> </w:t>
      </w:r>
    </w:p>
    <w:p w14:paraId="6B1427C8" w14:textId="3B2450B8" w:rsidR="009C02B2" w:rsidRDefault="009C02B2"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 xml:space="preserve">Svarīga funkcija autoceļu kvalitātes uzlabošanā ir zinātniskās pētniecības darbs. Ceļu pētniecības darbu mērķis ir nodrošināt ceļu nozari ar risinājumiem, kas ļauj pēc iespējas efektīvāk izmantot ceļu būvei un uzturēšanai novirzītos līdzekļus. Viens no svarīgākajiem dokumentiem ceļu nozarē ir Ceļu specifikācijas - tās nosaka prasības ceļu būvē un uzturēšanā izmantojamajiem būvmateriāliem un procesiem, tādēļ ir svarīgi, lai šis dokuments pastāvīgi tiktu pilnveidots, iekļaujot tajā zināšanas, kas gūtas izpētes procesā. Ceļu pētniecības darbu mērķa nodrošināšanai tiek izstrādāta Jaunu tehnoloģiju izpētes programma un īstenota tās vadība. </w:t>
      </w:r>
    </w:p>
    <w:p w14:paraId="7B3988AB" w14:textId="77777777" w:rsidR="007D441D" w:rsidRPr="00EE62A0" w:rsidRDefault="007D441D" w:rsidP="00EE62A0">
      <w:pPr>
        <w:spacing w:after="0" w:line="276" w:lineRule="auto"/>
        <w:ind w:firstLine="567"/>
        <w:jc w:val="both"/>
        <w:rPr>
          <w:rFonts w:ascii="Times New Roman" w:hAnsi="Times New Roman" w:cs="Times New Roman"/>
          <w:sz w:val="24"/>
          <w:szCs w:val="24"/>
        </w:rPr>
      </w:pPr>
    </w:p>
    <w:p w14:paraId="7F472581" w14:textId="2933AB55"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 Satiksmes organizācijas plānošana un uzraudzība</w:t>
      </w:r>
    </w:p>
    <w:p w14:paraId="6776BDD2" w14:textId="77777777"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 xml:space="preserve">Viens no faktoriem, kas ietekmē satiksmes drošības līmeni, ir autoceļu tehniskais stāvoklis, sevišķi tas attiecas uz autoceļu brauktuves stāvokli un bīstamiem ceļa posmiem, kur ceļu satiksmes negadījumi notiek visvairāk. </w:t>
      </w:r>
    </w:p>
    <w:p w14:paraId="515D1A26" w14:textId="348FF0D9"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Svarīga administrēšanas funkcija ir satiksmes drošības pasākumu plānošana un organizēšana autoceļu tīklā, kas vērsta uz</w:t>
      </w:r>
      <w:r w:rsidR="001D59FF" w:rsidRPr="00EE62A0">
        <w:rPr>
          <w:rFonts w:ascii="Times New Roman" w:hAnsi="Times New Roman" w:cs="Times New Roman"/>
          <w:sz w:val="24"/>
          <w:szCs w:val="24"/>
        </w:rPr>
        <w:t xml:space="preserve"> </w:t>
      </w:r>
      <w:r w:rsidR="00F24BB6" w:rsidRPr="00EE62A0">
        <w:rPr>
          <w:rFonts w:ascii="Times New Roman" w:hAnsi="Times New Roman" w:cs="Times New Roman"/>
          <w:sz w:val="24"/>
          <w:szCs w:val="24"/>
        </w:rPr>
        <w:t xml:space="preserve">satiksmes drošības uzlabošanu, </w:t>
      </w:r>
      <w:r w:rsidRPr="00EE62A0">
        <w:rPr>
          <w:rFonts w:ascii="Times New Roman" w:hAnsi="Times New Roman" w:cs="Times New Roman"/>
          <w:sz w:val="24"/>
          <w:szCs w:val="24"/>
        </w:rPr>
        <w:t xml:space="preserve"> </w:t>
      </w:r>
      <w:r w:rsidR="008E6F2A" w:rsidRPr="00EE62A0">
        <w:rPr>
          <w:rFonts w:ascii="Times New Roman" w:hAnsi="Times New Roman" w:cs="Times New Roman"/>
          <w:sz w:val="24"/>
          <w:szCs w:val="24"/>
        </w:rPr>
        <w:t>bojāgājušo</w:t>
      </w:r>
      <w:r w:rsidR="00A240AC" w:rsidRPr="00EE62A0">
        <w:rPr>
          <w:rFonts w:ascii="Times New Roman" w:hAnsi="Times New Roman" w:cs="Times New Roman"/>
          <w:sz w:val="24"/>
          <w:szCs w:val="24"/>
        </w:rPr>
        <w:t xml:space="preserve"> skaita samazināšanu</w:t>
      </w:r>
      <w:r w:rsidRPr="00EE62A0">
        <w:rPr>
          <w:rFonts w:ascii="Times New Roman" w:hAnsi="Times New Roman" w:cs="Times New Roman"/>
          <w:sz w:val="24"/>
          <w:szCs w:val="24"/>
        </w:rPr>
        <w:t xml:space="preserve">,  ceļu lietotāju informatīvo atbalstu,  modernu satiksmes kontroles un vadības tehnoloģiju ieviešanu. Vienoto Ceļu satiksmes negadījumu reģistrācijas datu bāzi pārvalda valsts akciju sabiedrība “Ceļu satiksmes drošības direkcija”, savukārt ceļu satiksmes drošības stāvokļa uzlabošana ir tieša </w:t>
      </w:r>
      <w:r w:rsidR="009B7DB0" w:rsidRPr="00EE62A0">
        <w:rPr>
          <w:rFonts w:ascii="Times New Roman" w:hAnsi="Times New Roman" w:cs="Times New Roman"/>
          <w:sz w:val="24"/>
          <w:szCs w:val="24"/>
        </w:rPr>
        <w:t>S</w:t>
      </w:r>
      <w:r w:rsidRPr="00EE62A0">
        <w:rPr>
          <w:rFonts w:ascii="Times New Roman" w:hAnsi="Times New Roman" w:cs="Times New Roman"/>
          <w:sz w:val="24"/>
          <w:szCs w:val="24"/>
        </w:rPr>
        <w:t>abiedrības satiksmes organizācijas darbības funkcija, veicot satiksmes organizācijas projektu ieviešanu un uzraudzību.</w:t>
      </w:r>
    </w:p>
    <w:p w14:paraId="7BC0FD1E" w14:textId="4A260F32" w:rsidR="009C02B2" w:rsidRPr="00EE62A0" w:rsidRDefault="009B7DB0"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Sabiedrības</w:t>
      </w:r>
      <w:r w:rsidR="009C02B2" w:rsidRPr="00EE62A0">
        <w:rPr>
          <w:rFonts w:ascii="Times New Roman" w:hAnsi="Times New Roman" w:cs="Times New Roman"/>
          <w:sz w:val="24"/>
          <w:szCs w:val="24"/>
        </w:rPr>
        <w:t xml:space="preserve"> pārraudzībā ir elektrificētais autoceļu aprīkojums, kura attīstībai un atjaunošanai tiek izstrādāta programma, lai nodrošinātu:</w:t>
      </w:r>
    </w:p>
    <w:p w14:paraId="35BB5585" w14:textId="77777777"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 xml:space="preserve"> </w:t>
      </w:r>
      <w:r w:rsidRPr="00EE62A0">
        <w:rPr>
          <w:rFonts w:ascii="Cambria Math" w:hAnsi="Cambria Math" w:cs="Cambria Math"/>
          <w:sz w:val="24"/>
          <w:szCs w:val="24"/>
        </w:rPr>
        <w:t>▽</w:t>
      </w:r>
      <w:r w:rsidRPr="00EE62A0">
        <w:rPr>
          <w:rFonts w:ascii="Times New Roman" w:hAnsi="Times New Roman" w:cs="Times New Roman"/>
          <w:sz w:val="24"/>
          <w:szCs w:val="24"/>
        </w:rPr>
        <w:t xml:space="preserve"> satiksmes luksoforu objektu tehnoloģiskās daļas modernizāciju;</w:t>
      </w:r>
    </w:p>
    <w:p w14:paraId="6ECC9F43" w14:textId="4CD64692"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 xml:space="preserve"> </w:t>
      </w:r>
      <w:r w:rsidRPr="00EE62A0">
        <w:rPr>
          <w:rFonts w:ascii="Cambria Math" w:hAnsi="Cambria Math" w:cs="Cambria Math"/>
          <w:sz w:val="24"/>
          <w:szCs w:val="24"/>
        </w:rPr>
        <w:t>▽</w:t>
      </w:r>
      <w:r w:rsidRPr="00EE62A0">
        <w:rPr>
          <w:rFonts w:ascii="Times New Roman" w:hAnsi="Times New Roman" w:cs="Times New Roman"/>
          <w:sz w:val="24"/>
          <w:szCs w:val="24"/>
        </w:rPr>
        <w:t>krustojumu caurlaidības spēju</w:t>
      </w:r>
      <w:r w:rsidR="0053597D" w:rsidRPr="00EE62A0">
        <w:rPr>
          <w:rFonts w:ascii="Times New Roman" w:hAnsi="Times New Roman" w:cs="Times New Roman"/>
          <w:sz w:val="24"/>
          <w:szCs w:val="24"/>
        </w:rPr>
        <w:t>,</w:t>
      </w:r>
      <w:r w:rsidRPr="00EE62A0">
        <w:rPr>
          <w:rFonts w:ascii="Times New Roman" w:hAnsi="Times New Roman" w:cs="Times New Roman"/>
          <w:sz w:val="24"/>
          <w:szCs w:val="24"/>
        </w:rPr>
        <w:t xml:space="preserve"> veicot adaptīvās satiksmes vadības r</w:t>
      </w:r>
      <w:r w:rsidR="0053597D" w:rsidRPr="00EE62A0">
        <w:rPr>
          <w:rFonts w:ascii="Times New Roman" w:hAnsi="Times New Roman" w:cs="Times New Roman"/>
          <w:sz w:val="24"/>
          <w:szCs w:val="24"/>
        </w:rPr>
        <w:t>i</w:t>
      </w:r>
      <w:r w:rsidRPr="00EE62A0">
        <w:rPr>
          <w:rFonts w:ascii="Times New Roman" w:hAnsi="Times New Roman" w:cs="Times New Roman"/>
          <w:sz w:val="24"/>
          <w:szCs w:val="24"/>
        </w:rPr>
        <w:t>sinājumu izveidi;</w:t>
      </w:r>
    </w:p>
    <w:p w14:paraId="3B06C646" w14:textId="77777777"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Cambria Math" w:hAnsi="Cambria Math" w:cs="Cambria Math"/>
          <w:sz w:val="24"/>
          <w:szCs w:val="24"/>
        </w:rPr>
        <w:t>▽</w:t>
      </w:r>
      <w:r w:rsidRPr="00EE62A0">
        <w:rPr>
          <w:rFonts w:ascii="Times New Roman" w:hAnsi="Times New Roman" w:cs="Times New Roman"/>
          <w:sz w:val="24"/>
          <w:szCs w:val="24"/>
        </w:rPr>
        <w:t xml:space="preserve"> visu ceļu apgaismojuma objektu apkopi un uzraudzību, aprīkojot visus ceļa apgaismojuma objektus ar objektu vadības iekārtu un pieslēdzot tos centrālai sistēmai;</w:t>
      </w:r>
    </w:p>
    <w:p w14:paraId="0DF14BDE" w14:textId="77777777"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Cambria Math" w:hAnsi="Cambria Math" w:cs="Cambria Math"/>
          <w:sz w:val="24"/>
          <w:szCs w:val="24"/>
        </w:rPr>
        <w:t>▽</w:t>
      </w:r>
      <w:r w:rsidRPr="00EE62A0">
        <w:rPr>
          <w:rFonts w:ascii="Times New Roman" w:hAnsi="Times New Roman" w:cs="Times New Roman"/>
          <w:sz w:val="24"/>
          <w:szCs w:val="24"/>
        </w:rPr>
        <w:t xml:space="preserve"> satiksmes uzskaites sistēmas modernizēšanu, aprīkojot visus augstas intensitātes valsts autoceļus ar stacionāriem satiksmes uzskaites punktiem;</w:t>
      </w:r>
    </w:p>
    <w:p w14:paraId="7CF82E5B" w14:textId="77777777"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Cambria Math" w:hAnsi="Cambria Math" w:cs="Cambria Math"/>
          <w:sz w:val="24"/>
          <w:szCs w:val="24"/>
        </w:rPr>
        <w:t>▽</w:t>
      </w:r>
      <w:r w:rsidRPr="00EE62A0">
        <w:rPr>
          <w:rFonts w:ascii="Times New Roman" w:hAnsi="Times New Roman" w:cs="Times New Roman"/>
          <w:sz w:val="24"/>
          <w:szCs w:val="24"/>
        </w:rPr>
        <w:t xml:space="preserve">vienmērīgu ceļu </w:t>
      </w:r>
      <w:proofErr w:type="spellStart"/>
      <w:r w:rsidRPr="00EE62A0">
        <w:rPr>
          <w:rFonts w:ascii="Times New Roman" w:hAnsi="Times New Roman" w:cs="Times New Roman"/>
          <w:sz w:val="24"/>
          <w:szCs w:val="24"/>
        </w:rPr>
        <w:t>meteostaciju</w:t>
      </w:r>
      <w:proofErr w:type="spellEnd"/>
      <w:r w:rsidRPr="00EE62A0">
        <w:rPr>
          <w:rFonts w:ascii="Times New Roman" w:hAnsi="Times New Roman" w:cs="Times New Roman"/>
          <w:sz w:val="24"/>
          <w:szCs w:val="24"/>
        </w:rPr>
        <w:t xml:space="preserve"> pārklājumu, uzstādot </w:t>
      </w:r>
      <w:proofErr w:type="spellStart"/>
      <w:r w:rsidRPr="00EE62A0">
        <w:rPr>
          <w:rFonts w:ascii="Times New Roman" w:hAnsi="Times New Roman" w:cs="Times New Roman"/>
          <w:sz w:val="24"/>
          <w:szCs w:val="24"/>
        </w:rPr>
        <w:t>meteostacijas</w:t>
      </w:r>
      <w:proofErr w:type="spellEnd"/>
      <w:r w:rsidRPr="00EE62A0">
        <w:rPr>
          <w:rFonts w:ascii="Times New Roman" w:hAnsi="Times New Roman" w:cs="Times New Roman"/>
          <w:sz w:val="24"/>
          <w:szCs w:val="24"/>
        </w:rPr>
        <w:t xml:space="preserve"> uz valsts galvenajiem un reģionālajiem autoceļiem.</w:t>
      </w:r>
    </w:p>
    <w:p w14:paraId="5817476D" w14:textId="1EB84AEF"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 xml:space="preserve">Mērķi ilgtermiņā ir uzlabot datu analīzi, lai sekmētu efektīvu un drošu satiksmi. Šī mērķa realizēšanai, </w:t>
      </w:r>
      <w:r w:rsidR="009B7DB0" w:rsidRPr="00EE62A0">
        <w:rPr>
          <w:rFonts w:ascii="Times New Roman" w:hAnsi="Times New Roman" w:cs="Times New Roman"/>
          <w:sz w:val="24"/>
          <w:szCs w:val="24"/>
        </w:rPr>
        <w:t>Sabiedrība</w:t>
      </w:r>
      <w:r w:rsidRPr="00EE62A0">
        <w:rPr>
          <w:rFonts w:ascii="Times New Roman" w:hAnsi="Times New Roman" w:cs="Times New Roman"/>
          <w:sz w:val="24"/>
          <w:szCs w:val="24"/>
        </w:rPr>
        <w:t xml:space="preserve"> īsteno programmu ITS sektorā:</w:t>
      </w:r>
    </w:p>
    <w:p w14:paraId="101C0FDF" w14:textId="15170D74"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Cambria Math" w:hAnsi="Cambria Math" w:cs="Cambria Math"/>
          <w:sz w:val="24"/>
          <w:szCs w:val="24"/>
        </w:rPr>
        <w:t>▽</w:t>
      </w:r>
      <w:r w:rsidRPr="00EE62A0">
        <w:rPr>
          <w:rFonts w:ascii="Times New Roman" w:hAnsi="Times New Roman" w:cs="Times New Roman"/>
          <w:sz w:val="24"/>
          <w:szCs w:val="24"/>
        </w:rPr>
        <w:t xml:space="preserve">nodrošinot pēc iespējas lielāka apjoma un augstākas kvalitātes ceļu pārvaldīšanas funkcijām saistošo ceļu un satiksmes datu iegūšanu un to publiskās pieejamības nodrošināšanu, </w:t>
      </w:r>
      <w:r w:rsidRPr="00EE62A0">
        <w:rPr>
          <w:rFonts w:ascii="Times New Roman" w:hAnsi="Times New Roman" w:cs="Times New Roman"/>
          <w:sz w:val="24"/>
          <w:szCs w:val="24"/>
        </w:rPr>
        <w:lastRenderedPageBreak/>
        <w:t xml:space="preserve">tostarp, veicinot daudzveidīgu </w:t>
      </w:r>
      <w:proofErr w:type="spellStart"/>
      <w:r w:rsidRPr="00EE62A0">
        <w:rPr>
          <w:rFonts w:ascii="Times New Roman" w:hAnsi="Times New Roman" w:cs="Times New Roman"/>
          <w:sz w:val="24"/>
          <w:szCs w:val="24"/>
        </w:rPr>
        <w:t>pirmsbrauciena</w:t>
      </w:r>
      <w:proofErr w:type="spellEnd"/>
      <w:r w:rsidRPr="00EE62A0">
        <w:rPr>
          <w:rFonts w:ascii="Times New Roman" w:hAnsi="Times New Roman" w:cs="Times New Roman"/>
          <w:sz w:val="24"/>
          <w:szCs w:val="24"/>
        </w:rPr>
        <w:t xml:space="preserve"> un reāllaika satiksmes informācijas servisu attīstību;</w:t>
      </w:r>
    </w:p>
    <w:p w14:paraId="1F998760" w14:textId="306BE47F"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Cambria Math" w:hAnsi="Cambria Math" w:cs="Cambria Math"/>
          <w:sz w:val="24"/>
          <w:szCs w:val="24"/>
        </w:rPr>
        <w:t>▽</w:t>
      </w:r>
      <w:r w:rsidRPr="00EE62A0">
        <w:rPr>
          <w:rFonts w:ascii="Times New Roman" w:hAnsi="Times New Roman" w:cs="Times New Roman"/>
          <w:sz w:val="24"/>
          <w:szCs w:val="24"/>
        </w:rPr>
        <w:t>ieviešot satiksmes kritisko situāciju atbalsta un adaptīvās satiksmes vadības risinājumu valsts autoceļu tīkla mezglos, kur tas ir nepieciešams no satiksmes drošības un  efektivitātes paaugstināšanas viedokļa.</w:t>
      </w:r>
    </w:p>
    <w:p w14:paraId="5FEB2B8A" w14:textId="77777777" w:rsidR="009C02B2" w:rsidRPr="00EE62A0" w:rsidRDefault="009C02B2" w:rsidP="00EE62A0">
      <w:pPr>
        <w:spacing w:after="0" w:line="276" w:lineRule="auto"/>
        <w:ind w:firstLine="567"/>
        <w:jc w:val="both"/>
        <w:rPr>
          <w:rFonts w:ascii="Times New Roman" w:hAnsi="Times New Roman" w:cs="Times New Roman"/>
          <w:sz w:val="24"/>
          <w:szCs w:val="24"/>
        </w:rPr>
      </w:pPr>
    </w:p>
    <w:p w14:paraId="5BF239C7" w14:textId="77777777"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 Satiksmes informācijas nodrošināšana</w:t>
      </w:r>
    </w:p>
    <w:p w14:paraId="769F6FAA" w14:textId="77777777"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 xml:space="preserve">Darbības mērķis ir ceļu lietotāju atbalsta serviss, daudzveidīga satiksmes informācijas izplatīšana un satiksmes </w:t>
      </w:r>
      <w:proofErr w:type="spellStart"/>
      <w:r w:rsidRPr="00EE62A0">
        <w:rPr>
          <w:rFonts w:ascii="Times New Roman" w:hAnsi="Times New Roman" w:cs="Times New Roman"/>
          <w:sz w:val="24"/>
          <w:szCs w:val="24"/>
        </w:rPr>
        <w:t>problēmsituāciju</w:t>
      </w:r>
      <w:proofErr w:type="spellEnd"/>
      <w:r w:rsidRPr="00EE62A0">
        <w:rPr>
          <w:rFonts w:ascii="Times New Roman" w:hAnsi="Times New Roman" w:cs="Times New Roman"/>
          <w:sz w:val="24"/>
          <w:szCs w:val="24"/>
        </w:rPr>
        <w:t xml:space="preserve"> koordinēšana, kā arī lielgabarīta un smagsvara pārvadājumu atļauju izsniegšana.</w:t>
      </w:r>
    </w:p>
    <w:p w14:paraId="5D8BCDEF" w14:textId="77777777"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Satiksmes informācijas nodrošināšanas ietvaros:</w:t>
      </w:r>
    </w:p>
    <w:p w14:paraId="5768295B" w14:textId="77777777"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Cambria Math" w:hAnsi="Cambria Math" w:cs="Cambria Math"/>
          <w:sz w:val="24"/>
          <w:szCs w:val="24"/>
        </w:rPr>
        <w:t>▽</w:t>
      </w:r>
      <w:r w:rsidRPr="00EE62A0">
        <w:rPr>
          <w:rFonts w:ascii="Times New Roman" w:hAnsi="Times New Roman" w:cs="Times New Roman"/>
          <w:sz w:val="24"/>
          <w:szCs w:val="24"/>
        </w:rPr>
        <w:t xml:space="preserve"> tiek organizēts un vadīts informatīvais dispečeru dežūrdienests un nodrošināta šī dienesta darbība diennakts režīmā; </w:t>
      </w:r>
    </w:p>
    <w:p w14:paraId="5207789A" w14:textId="77777777"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Cambria Math" w:hAnsi="Cambria Math" w:cs="Cambria Math"/>
          <w:sz w:val="24"/>
          <w:szCs w:val="24"/>
        </w:rPr>
        <w:t>▽</w:t>
      </w:r>
      <w:r w:rsidRPr="00EE62A0">
        <w:rPr>
          <w:rFonts w:ascii="Times New Roman" w:hAnsi="Times New Roman" w:cs="Times New Roman"/>
          <w:sz w:val="24"/>
          <w:szCs w:val="24"/>
        </w:rPr>
        <w:t xml:space="preserve"> tiek apstrādāta un koordinēta operatīvās satiksmes informācijas plūsma; </w:t>
      </w:r>
    </w:p>
    <w:p w14:paraId="03AA7F0B" w14:textId="77777777"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Cambria Math" w:hAnsi="Cambria Math" w:cs="Cambria Math"/>
          <w:sz w:val="24"/>
          <w:szCs w:val="24"/>
        </w:rPr>
        <w:t>▽</w:t>
      </w:r>
      <w:r w:rsidRPr="00EE62A0">
        <w:rPr>
          <w:rFonts w:ascii="Times New Roman" w:hAnsi="Times New Roman" w:cs="Times New Roman"/>
          <w:sz w:val="24"/>
          <w:szCs w:val="24"/>
        </w:rPr>
        <w:t xml:space="preserve"> tiek koordinēta informācija par ārkārtējām situācijām valsts autoceļu tīklā; </w:t>
      </w:r>
    </w:p>
    <w:p w14:paraId="3ED88D55" w14:textId="77777777"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Cambria Math" w:hAnsi="Cambria Math" w:cs="Cambria Math"/>
          <w:sz w:val="24"/>
          <w:szCs w:val="24"/>
        </w:rPr>
        <w:t>▽</w:t>
      </w:r>
      <w:r w:rsidRPr="00EE62A0">
        <w:rPr>
          <w:rFonts w:ascii="Times New Roman" w:hAnsi="Times New Roman" w:cs="Times New Roman"/>
          <w:sz w:val="24"/>
          <w:szCs w:val="24"/>
        </w:rPr>
        <w:t xml:space="preserve"> tiek sagatavoti priekšlikumi satiksmes informācijas un vadības metožu un tehnoloģiju ieviešanai valsts autoceļu tīklā.</w:t>
      </w:r>
    </w:p>
    <w:p w14:paraId="14B2C289" w14:textId="21B7C66A" w:rsidR="009C02B2" w:rsidRPr="00EE62A0" w:rsidRDefault="009B7DB0"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S</w:t>
      </w:r>
      <w:r w:rsidR="009C02B2" w:rsidRPr="00EE62A0">
        <w:rPr>
          <w:rFonts w:ascii="Times New Roman" w:hAnsi="Times New Roman" w:cs="Times New Roman"/>
          <w:sz w:val="24"/>
          <w:szCs w:val="24"/>
        </w:rPr>
        <w:t>abiedrības struktūrvienības S</w:t>
      </w:r>
      <w:r w:rsidRPr="00EE62A0">
        <w:rPr>
          <w:rFonts w:ascii="Times New Roman" w:hAnsi="Times New Roman" w:cs="Times New Roman"/>
          <w:sz w:val="24"/>
          <w:szCs w:val="24"/>
        </w:rPr>
        <w:t>atiksmes informācijas centra (turpmāk – S</w:t>
      </w:r>
      <w:r w:rsidR="009C02B2" w:rsidRPr="00EE62A0">
        <w:rPr>
          <w:rFonts w:ascii="Times New Roman" w:hAnsi="Times New Roman" w:cs="Times New Roman"/>
          <w:sz w:val="24"/>
          <w:szCs w:val="24"/>
        </w:rPr>
        <w:t>IC</w:t>
      </w:r>
      <w:r w:rsidRPr="00EE62A0">
        <w:rPr>
          <w:rFonts w:ascii="Times New Roman" w:hAnsi="Times New Roman" w:cs="Times New Roman"/>
          <w:sz w:val="24"/>
          <w:szCs w:val="24"/>
        </w:rPr>
        <w:t>)</w:t>
      </w:r>
      <w:r w:rsidR="009C02B2" w:rsidRPr="00EE62A0">
        <w:rPr>
          <w:rFonts w:ascii="Times New Roman" w:hAnsi="Times New Roman" w:cs="Times New Roman"/>
          <w:sz w:val="24"/>
          <w:szCs w:val="24"/>
        </w:rPr>
        <w:t xml:space="preserve"> darbs primāri ir orientēts uz autoceļu lietotāju atbalstu, informējot sabiedrību par satiksmes ierobežojumiem vai traucējumiem valsts autoceļu tīklā un koordinējot autoceļu dienestu darbu. SIC diennakts režīmā pilda šādus uzdevumus: </w:t>
      </w:r>
    </w:p>
    <w:p w14:paraId="28DDAE47" w14:textId="77777777"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Cambria Math" w:hAnsi="Cambria Math" w:cs="Cambria Math"/>
          <w:sz w:val="24"/>
          <w:szCs w:val="24"/>
        </w:rPr>
        <w:t>▽</w:t>
      </w:r>
      <w:r w:rsidRPr="00EE62A0">
        <w:rPr>
          <w:rFonts w:ascii="Times New Roman" w:hAnsi="Times New Roman" w:cs="Times New Roman"/>
          <w:sz w:val="24"/>
          <w:szCs w:val="24"/>
        </w:rPr>
        <w:t xml:space="preserve"> novēro satiksmes apstākļus, izmantojot profesionālā ceļu monitoringa sistēmas; </w:t>
      </w:r>
    </w:p>
    <w:p w14:paraId="5B73AF96" w14:textId="77777777"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Cambria Math" w:hAnsi="Cambria Math" w:cs="Cambria Math"/>
          <w:sz w:val="24"/>
          <w:szCs w:val="24"/>
        </w:rPr>
        <w:t>▽</w:t>
      </w:r>
      <w:r w:rsidRPr="00EE62A0">
        <w:rPr>
          <w:rFonts w:ascii="Times New Roman" w:hAnsi="Times New Roman" w:cs="Times New Roman"/>
          <w:sz w:val="24"/>
          <w:szCs w:val="24"/>
        </w:rPr>
        <w:t xml:space="preserve"> apkalpo telefona </w:t>
      </w:r>
      <w:proofErr w:type="spellStart"/>
      <w:r w:rsidRPr="00EE62A0">
        <w:rPr>
          <w:rFonts w:ascii="Times New Roman" w:hAnsi="Times New Roman" w:cs="Times New Roman"/>
          <w:sz w:val="24"/>
          <w:szCs w:val="24"/>
        </w:rPr>
        <w:t>infolīniju</w:t>
      </w:r>
      <w:proofErr w:type="spellEnd"/>
      <w:r w:rsidRPr="00EE62A0">
        <w:rPr>
          <w:rFonts w:ascii="Times New Roman" w:hAnsi="Times New Roman" w:cs="Times New Roman"/>
          <w:sz w:val="24"/>
          <w:szCs w:val="24"/>
        </w:rPr>
        <w:t xml:space="preserve">; </w:t>
      </w:r>
    </w:p>
    <w:p w14:paraId="0023E683" w14:textId="77777777"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Cambria Math" w:hAnsi="Cambria Math" w:cs="Cambria Math"/>
          <w:sz w:val="24"/>
          <w:szCs w:val="24"/>
        </w:rPr>
        <w:t>▽</w:t>
      </w:r>
      <w:r w:rsidRPr="00EE62A0">
        <w:rPr>
          <w:rFonts w:ascii="Times New Roman" w:hAnsi="Times New Roman" w:cs="Times New Roman"/>
          <w:sz w:val="24"/>
          <w:szCs w:val="24"/>
        </w:rPr>
        <w:t xml:space="preserve"> apkopo satiksmes informāciju un nodrošina tās publicitāti noteiktās </w:t>
      </w:r>
      <w:proofErr w:type="spellStart"/>
      <w:r w:rsidRPr="00EE62A0">
        <w:rPr>
          <w:rFonts w:ascii="Times New Roman" w:hAnsi="Times New Roman" w:cs="Times New Roman"/>
          <w:sz w:val="24"/>
          <w:szCs w:val="24"/>
        </w:rPr>
        <w:t>web</w:t>
      </w:r>
      <w:proofErr w:type="spellEnd"/>
      <w:r w:rsidRPr="00EE62A0">
        <w:rPr>
          <w:rFonts w:ascii="Times New Roman" w:hAnsi="Times New Roman" w:cs="Times New Roman"/>
          <w:sz w:val="24"/>
          <w:szCs w:val="24"/>
        </w:rPr>
        <w:t xml:space="preserve"> vietnēs un medijos; </w:t>
      </w:r>
    </w:p>
    <w:p w14:paraId="7C4EDAF8" w14:textId="77777777"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Cambria Math" w:hAnsi="Cambria Math" w:cs="Cambria Math"/>
          <w:sz w:val="24"/>
          <w:szCs w:val="24"/>
        </w:rPr>
        <w:t>▽</w:t>
      </w:r>
      <w:r w:rsidRPr="00EE62A0">
        <w:rPr>
          <w:rFonts w:ascii="Times New Roman" w:hAnsi="Times New Roman" w:cs="Times New Roman"/>
          <w:sz w:val="24"/>
          <w:szCs w:val="24"/>
        </w:rPr>
        <w:t xml:space="preserve"> koordinē dienestu sadarbību, satiksmes apdraudējumu operatīvai likvidēšanai; </w:t>
      </w:r>
    </w:p>
    <w:p w14:paraId="783362D0" w14:textId="77777777"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Cambria Math" w:hAnsi="Cambria Math" w:cs="Cambria Math"/>
          <w:sz w:val="24"/>
          <w:szCs w:val="24"/>
        </w:rPr>
        <w:t>▽</w:t>
      </w:r>
      <w:r w:rsidRPr="00EE62A0">
        <w:rPr>
          <w:rFonts w:ascii="Times New Roman" w:hAnsi="Times New Roman" w:cs="Times New Roman"/>
          <w:sz w:val="24"/>
          <w:szCs w:val="24"/>
        </w:rPr>
        <w:t xml:space="preserve"> apstrādā statistikas datus uzņēmuma vajadzībām.</w:t>
      </w:r>
    </w:p>
    <w:p w14:paraId="79BE7F26" w14:textId="1544B40A" w:rsidR="009C02B2" w:rsidRPr="00EE62A0" w:rsidRDefault="009C02B2"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Līdztekus informatīvajam darbam SIC nodrošina arī lielgabarīta un smagsvara pārvadājumu maršrutu noteikšanu, un tam paredzēto atļauju izsniegšanu, administrē šo procesu.</w:t>
      </w:r>
    </w:p>
    <w:p w14:paraId="77BCE705" w14:textId="388B234E" w:rsidR="009C02B2" w:rsidRPr="00EE62A0" w:rsidRDefault="009C02B2" w:rsidP="00EE62A0">
      <w:pPr>
        <w:spacing w:after="0" w:line="276" w:lineRule="auto"/>
        <w:ind w:firstLine="567"/>
        <w:jc w:val="both"/>
        <w:rPr>
          <w:rFonts w:ascii="Times New Roman" w:hAnsi="Times New Roman" w:cs="Times New Roman"/>
          <w:sz w:val="24"/>
          <w:szCs w:val="24"/>
        </w:rPr>
      </w:pPr>
    </w:p>
    <w:p w14:paraId="09C61395" w14:textId="04C3FECF" w:rsidR="00056A1B" w:rsidRPr="00EE62A0" w:rsidRDefault="00056A1B"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 xml:space="preserve">▪ Informācijas </w:t>
      </w:r>
      <w:r w:rsidR="00A13615" w:rsidRPr="00EE62A0">
        <w:rPr>
          <w:rFonts w:ascii="Times New Roman" w:hAnsi="Times New Roman" w:cs="Times New Roman"/>
          <w:sz w:val="24"/>
          <w:szCs w:val="24"/>
        </w:rPr>
        <w:t>sniegšana</w:t>
      </w:r>
      <w:r w:rsidRPr="00EE62A0">
        <w:rPr>
          <w:rFonts w:ascii="Times New Roman" w:hAnsi="Times New Roman" w:cs="Times New Roman"/>
          <w:sz w:val="24"/>
          <w:szCs w:val="24"/>
        </w:rPr>
        <w:t xml:space="preserve"> autoceļu lietotājiem</w:t>
      </w:r>
    </w:p>
    <w:p w14:paraId="1C065719" w14:textId="60CCF70E" w:rsidR="00E55673" w:rsidRPr="00EE62A0" w:rsidRDefault="00E55673"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Sabiedrība uztur nepārtrauktu saikni ar sabiedrību</w:t>
      </w:r>
      <w:r w:rsidR="00A5234C" w:rsidRPr="00EE62A0">
        <w:rPr>
          <w:rFonts w:ascii="Times New Roman" w:hAnsi="Times New Roman" w:cs="Times New Roman"/>
          <w:sz w:val="24"/>
          <w:szCs w:val="24"/>
        </w:rPr>
        <w:t>,</w:t>
      </w:r>
      <w:r w:rsidRPr="00EE62A0">
        <w:rPr>
          <w:rFonts w:ascii="Times New Roman" w:hAnsi="Times New Roman" w:cs="Times New Roman"/>
          <w:sz w:val="24"/>
          <w:szCs w:val="24"/>
        </w:rPr>
        <w:t xml:space="preserve"> īstenojot sistemātiskus sabiedrības informēšanas pasākumus, kuru mērķis ir ceļa lietotāju drošības paaugstināšana, kā arī ekonomiska rakstura ieguvumi – finanšu un ceļā patērētā laika plānošanas iespēja. </w:t>
      </w:r>
    </w:p>
    <w:p w14:paraId="3A480A69" w14:textId="77777777" w:rsidR="00E55673" w:rsidRPr="00EE62A0" w:rsidRDefault="00E55673"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Piemēram:</w:t>
      </w:r>
    </w:p>
    <w:p w14:paraId="78C43E0D" w14:textId="77777777" w:rsidR="00E55673" w:rsidRPr="00EE62A0" w:rsidRDefault="00E55673"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w:t>
      </w:r>
      <w:r w:rsidRPr="00EE62A0">
        <w:rPr>
          <w:rFonts w:ascii="Times New Roman" w:hAnsi="Times New Roman" w:cs="Times New Roman"/>
          <w:sz w:val="24"/>
          <w:szCs w:val="24"/>
        </w:rPr>
        <w:tab/>
        <w:t>nodrošināta diennakts, bezmaksas satiksmes informatīvā dienesta darbība (satiksmes informācijas centrs), kas sniedz ceļu lietotājiem ziņas par braukšanas apstākļiem un satiksmes ierobežojumiem, kā arī operatīvi reaģē ārkārtas situāciju gadījumos.</w:t>
      </w:r>
    </w:p>
    <w:p w14:paraId="6FDDC60F" w14:textId="5F6331D9" w:rsidR="00157AB4" w:rsidRPr="00EE62A0" w:rsidRDefault="00E55673"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w:t>
      </w:r>
      <w:r w:rsidRPr="00EE62A0">
        <w:rPr>
          <w:rFonts w:ascii="Times New Roman" w:hAnsi="Times New Roman" w:cs="Times New Roman"/>
          <w:sz w:val="24"/>
          <w:szCs w:val="24"/>
        </w:rPr>
        <w:tab/>
        <w:t xml:space="preserve">Sabiedrības interneta mājas lapā www.lvceli.lv tiek ievietotas aktuālās ziņas par valsts autoceļu tīklu, </w:t>
      </w:r>
      <w:r w:rsidR="00157AB4" w:rsidRPr="00EE62A0">
        <w:rPr>
          <w:rFonts w:ascii="Times New Roman" w:hAnsi="Times New Roman" w:cs="Times New Roman"/>
          <w:sz w:val="24"/>
          <w:szCs w:val="24"/>
        </w:rPr>
        <w:t xml:space="preserve">tā stāvokli, </w:t>
      </w:r>
      <w:r w:rsidRPr="00EE62A0">
        <w:rPr>
          <w:rFonts w:ascii="Times New Roman" w:hAnsi="Times New Roman" w:cs="Times New Roman"/>
          <w:sz w:val="24"/>
          <w:szCs w:val="24"/>
        </w:rPr>
        <w:t>braukšanas apstākļiem, realizācijā esošiem un plānotiem valsts autoceļu būvniecības projektiem</w:t>
      </w:r>
      <w:r w:rsidR="00157AB4" w:rsidRPr="00EE62A0">
        <w:rPr>
          <w:rFonts w:ascii="Times New Roman" w:hAnsi="Times New Roman" w:cs="Times New Roman"/>
          <w:sz w:val="24"/>
          <w:szCs w:val="24"/>
        </w:rPr>
        <w:t>, tādējādi dodot iespēju ceļu lietotājiem savlaicīgi  plānot savu braucienu maršrutus, ziņas par autoceļu uzturēšanas klasēm un to uzturēšanas nosacījumiem, tādējādi veicinot izpratni par braukšanas specifiku un drošības pasākumiem, kas nepieciešami tieši šajā sezonā;</w:t>
      </w:r>
    </w:p>
    <w:p w14:paraId="1A850EF4" w14:textId="6DEA37FF" w:rsidR="00E55673" w:rsidRPr="00EE62A0" w:rsidRDefault="00E55673"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w:t>
      </w:r>
      <w:r w:rsidRPr="00EE62A0">
        <w:rPr>
          <w:rFonts w:ascii="Times New Roman" w:hAnsi="Times New Roman" w:cs="Times New Roman"/>
          <w:sz w:val="24"/>
          <w:szCs w:val="24"/>
        </w:rPr>
        <w:tab/>
        <w:t>nodrošināta regulāra satiksmes ziņu pārraidīšana</w:t>
      </w:r>
      <w:r w:rsidR="00157AB4" w:rsidRPr="00EE62A0">
        <w:rPr>
          <w:rFonts w:ascii="Times New Roman" w:hAnsi="Times New Roman" w:cs="Times New Roman"/>
          <w:sz w:val="24"/>
          <w:szCs w:val="24"/>
        </w:rPr>
        <w:t xml:space="preserve"> sabiedriskajos med</w:t>
      </w:r>
      <w:r w:rsidR="00A5234C" w:rsidRPr="00EE62A0">
        <w:rPr>
          <w:rFonts w:ascii="Times New Roman" w:hAnsi="Times New Roman" w:cs="Times New Roman"/>
          <w:sz w:val="24"/>
          <w:szCs w:val="24"/>
        </w:rPr>
        <w:t>i</w:t>
      </w:r>
      <w:r w:rsidR="00157AB4" w:rsidRPr="00EE62A0">
        <w:rPr>
          <w:rFonts w:ascii="Times New Roman" w:hAnsi="Times New Roman" w:cs="Times New Roman"/>
          <w:sz w:val="24"/>
          <w:szCs w:val="24"/>
        </w:rPr>
        <w:t>jos.</w:t>
      </w:r>
    </w:p>
    <w:p w14:paraId="1AEBB94B" w14:textId="77777777" w:rsidR="00A90EAA" w:rsidRPr="00EE62A0" w:rsidRDefault="00A90EAA" w:rsidP="00EE62A0">
      <w:pPr>
        <w:spacing w:after="0" w:line="276" w:lineRule="auto"/>
        <w:ind w:firstLine="567"/>
        <w:jc w:val="both"/>
        <w:rPr>
          <w:rFonts w:ascii="Times New Roman" w:hAnsi="Times New Roman" w:cs="Times New Roman"/>
          <w:sz w:val="24"/>
          <w:szCs w:val="24"/>
        </w:rPr>
      </w:pPr>
    </w:p>
    <w:p w14:paraId="33F886CD" w14:textId="230445EF" w:rsidR="00A90EAA" w:rsidRPr="00EE62A0" w:rsidRDefault="00A90EAA"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 xml:space="preserve">▪ Sabiedrības </w:t>
      </w:r>
      <w:r w:rsidR="00101C53" w:rsidRPr="00EE62A0">
        <w:rPr>
          <w:rFonts w:ascii="Times New Roman" w:hAnsi="Times New Roman" w:cs="Times New Roman"/>
          <w:sz w:val="24"/>
          <w:szCs w:val="24"/>
        </w:rPr>
        <w:t>starptautiskā sadarbība</w:t>
      </w:r>
    </w:p>
    <w:p w14:paraId="24F8A427" w14:textId="11177DF7" w:rsidR="00FC485C" w:rsidRPr="00EE62A0" w:rsidRDefault="005545E9"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 xml:space="preserve">Sabiedrība savas kompetences ietvaros un par </w:t>
      </w:r>
      <w:r w:rsidR="00CD35FD" w:rsidRPr="00EE62A0">
        <w:rPr>
          <w:rFonts w:ascii="Times New Roman" w:hAnsi="Times New Roman" w:cs="Times New Roman"/>
          <w:sz w:val="24"/>
          <w:szCs w:val="24"/>
        </w:rPr>
        <w:t xml:space="preserve">pašu ieņēmumu </w:t>
      </w:r>
      <w:r w:rsidRPr="00EE62A0">
        <w:rPr>
          <w:rFonts w:ascii="Times New Roman" w:hAnsi="Times New Roman" w:cs="Times New Roman"/>
          <w:sz w:val="24"/>
          <w:szCs w:val="24"/>
        </w:rPr>
        <w:t xml:space="preserve">līdzekļiem nodrošina </w:t>
      </w:r>
      <w:r w:rsidR="00FC485C" w:rsidRPr="00EE62A0">
        <w:rPr>
          <w:rFonts w:ascii="Times New Roman" w:hAnsi="Times New Roman" w:cs="Times New Roman"/>
          <w:sz w:val="24"/>
          <w:szCs w:val="24"/>
        </w:rPr>
        <w:t xml:space="preserve">starptautisko sadarbību, līdzdarbojoties dažādās starptautiskajās organizācijās. Tas ir svarīgi personāla kvalifikācijas paaugstināšanā, darba procesa uzlabošanā, kā arī jaunu tehnoloģiju ieviešanā. </w:t>
      </w:r>
    </w:p>
    <w:p w14:paraId="27325EB5" w14:textId="5F9209CB" w:rsidR="00FC485C" w:rsidRPr="00EE62A0" w:rsidRDefault="00FC485C"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Sabiedrības starptautiskās sadarbības partneri ir:</w:t>
      </w:r>
    </w:p>
    <w:p w14:paraId="5268170D" w14:textId="15C08386" w:rsidR="00FC485C" w:rsidRPr="00EE62A0" w:rsidRDefault="00FC485C" w:rsidP="00EE62A0">
      <w:pPr>
        <w:pStyle w:val="ListParagraph"/>
        <w:numPr>
          <w:ilvl w:val="0"/>
          <w:numId w:val="24"/>
        </w:numPr>
        <w:spacing w:line="276" w:lineRule="auto"/>
        <w:ind w:left="0" w:firstLine="567"/>
        <w:jc w:val="both"/>
        <w:rPr>
          <w:rFonts w:cs="Times New Roman"/>
        </w:rPr>
      </w:pPr>
      <w:r w:rsidRPr="00EE62A0">
        <w:rPr>
          <w:rFonts w:cs="Times New Roman"/>
        </w:rPr>
        <w:t xml:space="preserve">institūcijas un organizācijas, kurās </w:t>
      </w:r>
      <w:r w:rsidR="008658FE" w:rsidRPr="00EE62A0">
        <w:rPr>
          <w:rFonts w:cs="Times New Roman"/>
        </w:rPr>
        <w:t>Sabiedrību</w:t>
      </w:r>
      <w:r w:rsidRPr="00EE62A0">
        <w:rPr>
          <w:rFonts w:cs="Times New Roman"/>
        </w:rPr>
        <w:t xml:space="preserve"> sadarboties norīkojusi Satiksmes ministrija (Eiropas Savienības institūcijas, dažādas darba grupas u.c.);</w:t>
      </w:r>
    </w:p>
    <w:p w14:paraId="7E492AA1" w14:textId="547F702C" w:rsidR="00FC485C" w:rsidRPr="00EE62A0" w:rsidRDefault="00FC485C" w:rsidP="00EE62A0">
      <w:pPr>
        <w:pStyle w:val="ListParagraph"/>
        <w:numPr>
          <w:ilvl w:val="0"/>
          <w:numId w:val="24"/>
        </w:numPr>
        <w:spacing w:line="276" w:lineRule="auto"/>
        <w:ind w:left="0" w:firstLine="567"/>
        <w:jc w:val="both"/>
        <w:rPr>
          <w:rFonts w:cs="Times New Roman"/>
        </w:rPr>
      </w:pPr>
      <w:r w:rsidRPr="00EE62A0">
        <w:rPr>
          <w:rFonts w:cs="Times New Roman"/>
        </w:rPr>
        <w:t>starptautiskās autoceļu apvienības un organizācijas, kas pārstāv autoceļu nozares organizāciju intereses (Pasaules Ceļu asociācija, Eiropas Ceļu direktoru konference, Baltijas Ceļinieku Asociācija, Eiropas Autoceļu izpētes laboratoriju forums, u.c.)</w:t>
      </w:r>
      <w:r w:rsidR="00A90EAA" w:rsidRPr="00EE62A0">
        <w:rPr>
          <w:rFonts w:cs="Times New Roman"/>
        </w:rPr>
        <w:t>.</w:t>
      </w:r>
      <w:r w:rsidR="00A90EAA" w:rsidRPr="00EE62A0" w:rsidDel="00A90EAA">
        <w:rPr>
          <w:rFonts w:cs="Times New Roman"/>
        </w:rPr>
        <w:t xml:space="preserve"> </w:t>
      </w:r>
    </w:p>
    <w:p w14:paraId="2AE07AD8" w14:textId="77777777" w:rsidR="00F0334A" w:rsidRPr="00EE62A0" w:rsidRDefault="00F0334A" w:rsidP="00EE62A0">
      <w:pPr>
        <w:spacing w:after="0" w:line="276" w:lineRule="auto"/>
        <w:ind w:firstLine="567"/>
        <w:jc w:val="both"/>
        <w:rPr>
          <w:rFonts w:ascii="Times New Roman" w:hAnsi="Times New Roman" w:cs="Times New Roman"/>
          <w:sz w:val="24"/>
          <w:szCs w:val="24"/>
        </w:rPr>
      </w:pPr>
    </w:p>
    <w:p w14:paraId="2CFD7110" w14:textId="09B2D111" w:rsidR="00885AF4" w:rsidRPr="00EE62A0" w:rsidRDefault="000504CE" w:rsidP="00DD51E1">
      <w:pPr>
        <w:spacing w:after="0" w:line="276" w:lineRule="auto"/>
        <w:ind w:firstLine="567"/>
        <w:jc w:val="both"/>
        <w:rPr>
          <w:rFonts w:ascii="Times New Roman" w:hAnsi="Times New Roman" w:cs="Times New Roman"/>
          <w:b/>
          <w:bCs/>
          <w:sz w:val="24"/>
          <w:szCs w:val="24"/>
        </w:rPr>
      </w:pPr>
      <w:r w:rsidRPr="00EE62A0">
        <w:rPr>
          <w:rFonts w:ascii="Times New Roman" w:hAnsi="Times New Roman" w:cs="Times New Roman"/>
          <w:sz w:val="24"/>
          <w:szCs w:val="24"/>
        </w:rPr>
        <w:t xml:space="preserve">Ņemot vērā minētās tendences un Sabiedrības </w:t>
      </w:r>
      <w:proofErr w:type="spellStart"/>
      <w:r w:rsidRPr="00EE62A0">
        <w:rPr>
          <w:rFonts w:ascii="Times New Roman" w:hAnsi="Times New Roman" w:cs="Times New Roman"/>
          <w:sz w:val="24"/>
          <w:szCs w:val="24"/>
        </w:rPr>
        <w:t>pamatkompetences</w:t>
      </w:r>
      <w:proofErr w:type="spellEnd"/>
      <w:r w:rsidRPr="00EE62A0">
        <w:rPr>
          <w:rFonts w:ascii="Times New Roman" w:hAnsi="Times New Roman" w:cs="Times New Roman"/>
          <w:sz w:val="24"/>
          <w:szCs w:val="24"/>
        </w:rPr>
        <w:t>, kā arī nolūkā sekmēt valsts pārvaldes uzdevumu izpildes efektivitāti, Sabiedrības vispārējais stratēģiskais mērķis ir</w:t>
      </w:r>
      <w:r w:rsidR="00CD35FD" w:rsidRPr="00EE62A0">
        <w:rPr>
          <w:rFonts w:ascii="Times New Roman" w:hAnsi="Times New Roman" w:cs="Times New Roman"/>
          <w:sz w:val="24"/>
          <w:szCs w:val="24"/>
        </w:rPr>
        <w:t xml:space="preserve"> </w:t>
      </w:r>
      <w:r w:rsidRPr="00EE62A0">
        <w:rPr>
          <w:rFonts w:ascii="Times New Roman" w:hAnsi="Times New Roman" w:cs="Times New Roman"/>
          <w:sz w:val="24"/>
          <w:szCs w:val="24"/>
        </w:rPr>
        <w:t>-</w:t>
      </w:r>
      <w:r w:rsidR="00DD51E1">
        <w:rPr>
          <w:rFonts w:ascii="Times New Roman" w:hAnsi="Times New Roman" w:cs="Times New Roman"/>
          <w:sz w:val="24"/>
          <w:szCs w:val="24"/>
        </w:rPr>
        <w:t xml:space="preserve"> </w:t>
      </w:r>
      <w:bookmarkStart w:id="5" w:name="_Hlk51846780"/>
      <w:r w:rsidR="00854AE2" w:rsidRPr="00EE62A0">
        <w:rPr>
          <w:rFonts w:ascii="Times New Roman" w:hAnsi="Times New Roman" w:cs="Times New Roman"/>
          <w:b/>
          <w:bCs/>
          <w:sz w:val="24"/>
          <w:szCs w:val="24"/>
        </w:rPr>
        <w:t>a</w:t>
      </w:r>
      <w:r w:rsidR="00885AF4" w:rsidRPr="00EE62A0">
        <w:rPr>
          <w:rFonts w:ascii="Times New Roman" w:hAnsi="Times New Roman" w:cs="Times New Roman"/>
          <w:b/>
          <w:bCs/>
          <w:sz w:val="24"/>
          <w:szCs w:val="24"/>
        </w:rPr>
        <w:t>ttīstīt un efektīvi pārvaldīt sabiedrības mobilitātes prasībām atbilstošu un drošu valsts autoceļu tīklu.</w:t>
      </w:r>
    </w:p>
    <w:p w14:paraId="2E975617" w14:textId="77777777" w:rsidR="00885AF4" w:rsidRPr="00EE62A0" w:rsidRDefault="00885AF4" w:rsidP="00EE62A0">
      <w:pPr>
        <w:spacing w:after="0" w:line="276" w:lineRule="auto"/>
        <w:ind w:firstLine="567"/>
        <w:jc w:val="both"/>
        <w:rPr>
          <w:rFonts w:ascii="Times New Roman" w:hAnsi="Times New Roman" w:cs="Times New Roman"/>
          <w:b/>
          <w:bCs/>
          <w:sz w:val="24"/>
          <w:szCs w:val="24"/>
        </w:rPr>
      </w:pPr>
    </w:p>
    <w:bookmarkEnd w:id="5"/>
    <w:p w14:paraId="197EF76A" w14:textId="3285CB80" w:rsidR="000504CE" w:rsidRPr="00EE62A0" w:rsidRDefault="000504CE" w:rsidP="00EE62A0">
      <w:pPr>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Šis vispārējais stratēģiska</w:t>
      </w:r>
      <w:r w:rsidR="00B81533" w:rsidRPr="00EE62A0">
        <w:rPr>
          <w:rFonts w:ascii="Times New Roman" w:hAnsi="Times New Roman" w:cs="Times New Roman"/>
          <w:sz w:val="24"/>
          <w:szCs w:val="24"/>
        </w:rPr>
        <w:t>is mērķis tik</w:t>
      </w:r>
      <w:r w:rsidR="00DF2BAC" w:rsidRPr="00EE62A0">
        <w:rPr>
          <w:rFonts w:ascii="Times New Roman" w:hAnsi="Times New Roman" w:cs="Times New Roman"/>
          <w:sz w:val="24"/>
          <w:szCs w:val="24"/>
        </w:rPr>
        <w:t>s</w:t>
      </w:r>
      <w:r w:rsidR="00B81533" w:rsidRPr="00EE62A0">
        <w:rPr>
          <w:rFonts w:ascii="Times New Roman" w:hAnsi="Times New Roman" w:cs="Times New Roman"/>
          <w:sz w:val="24"/>
          <w:szCs w:val="24"/>
        </w:rPr>
        <w:t xml:space="preserve"> ņemts par pamatu</w:t>
      </w:r>
      <w:r w:rsidR="00CF6619" w:rsidRPr="00EE62A0">
        <w:rPr>
          <w:rFonts w:ascii="Times New Roman" w:hAnsi="Times New Roman" w:cs="Times New Roman"/>
          <w:sz w:val="24"/>
          <w:szCs w:val="24"/>
        </w:rPr>
        <w:t>,</w:t>
      </w:r>
      <w:r w:rsidRPr="00EE62A0">
        <w:rPr>
          <w:rFonts w:ascii="Times New Roman" w:hAnsi="Times New Roman" w:cs="Times New Roman"/>
          <w:sz w:val="24"/>
          <w:szCs w:val="24"/>
        </w:rPr>
        <w:t xml:space="preserve"> izstrādājot Sabiedrības vidēja termiņa darbības stratēģiju </w:t>
      </w:r>
      <w:r w:rsidR="000167F0" w:rsidRPr="00EE62A0">
        <w:rPr>
          <w:rFonts w:ascii="Times New Roman" w:hAnsi="Times New Roman" w:cs="Times New Roman"/>
          <w:sz w:val="24"/>
          <w:szCs w:val="24"/>
        </w:rPr>
        <w:t>202</w:t>
      </w:r>
      <w:r w:rsidR="00DF2BAC" w:rsidRPr="00EE62A0">
        <w:rPr>
          <w:rFonts w:ascii="Times New Roman" w:hAnsi="Times New Roman" w:cs="Times New Roman"/>
          <w:sz w:val="24"/>
          <w:szCs w:val="24"/>
        </w:rPr>
        <w:t>2</w:t>
      </w:r>
      <w:r w:rsidRPr="00EE62A0">
        <w:rPr>
          <w:rFonts w:ascii="Times New Roman" w:hAnsi="Times New Roman" w:cs="Times New Roman"/>
          <w:sz w:val="24"/>
          <w:szCs w:val="24"/>
        </w:rPr>
        <w:t>.</w:t>
      </w:r>
      <w:r w:rsidR="00FB1897" w:rsidRPr="00EE62A0">
        <w:rPr>
          <w:rFonts w:ascii="Times New Roman" w:hAnsi="Times New Roman" w:cs="Times New Roman"/>
          <w:sz w:val="24"/>
          <w:szCs w:val="24"/>
        </w:rPr>
        <w:t xml:space="preserve"> </w:t>
      </w:r>
      <w:r w:rsidRPr="00EE62A0">
        <w:rPr>
          <w:rFonts w:ascii="Times New Roman" w:hAnsi="Times New Roman" w:cs="Times New Roman"/>
          <w:sz w:val="24"/>
          <w:szCs w:val="24"/>
        </w:rPr>
        <w:t>–</w:t>
      </w:r>
      <w:r w:rsidR="00FB1897" w:rsidRPr="00EE62A0">
        <w:rPr>
          <w:rFonts w:ascii="Times New Roman" w:hAnsi="Times New Roman" w:cs="Times New Roman"/>
          <w:sz w:val="24"/>
          <w:szCs w:val="24"/>
        </w:rPr>
        <w:t xml:space="preserve"> </w:t>
      </w:r>
      <w:r w:rsidRPr="00EE62A0">
        <w:rPr>
          <w:rFonts w:ascii="Times New Roman" w:hAnsi="Times New Roman" w:cs="Times New Roman"/>
          <w:sz w:val="24"/>
          <w:szCs w:val="24"/>
        </w:rPr>
        <w:t>202</w:t>
      </w:r>
      <w:r w:rsidR="00DF2BAC" w:rsidRPr="00EE62A0">
        <w:rPr>
          <w:rFonts w:ascii="Times New Roman" w:hAnsi="Times New Roman" w:cs="Times New Roman"/>
          <w:sz w:val="24"/>
          <w:szCs w:val="24"/>
        </w:rPr>
        <w:t>4</w:t>
      </w:r>
      <w:r w:rsidR="00B81533" w:rsidRPr="00EE62A0">
        <w:rPr>
          <w:rFonts w:ascii="Times New Roman" w:hAnsi="Times New Roman" w:cs="Times New Roman"/>
          <w:sz w:val="24"/>
          <w:szCs w:val="24"/>
        </w:rPr>
        <w:t>.</w:t>
      </w:r>
      <w:r w:rsidR="00833216" w:rsidRPr="00EE62A0">
        <w:rPr>
          <w:rFonts w:ascii="Times New Roman" w:hAnsi="Times New Roman" w:cs="Times New Roman"/>
          <w:sz w:val="24"/>
          <w:szCs w:val="24"/>
        </w:rPr>
        <w:t xml:space="preserve"> </w:t>
      </w:r>
      <w:r w:rsidR="00B81533" w:rsidRPr="00EE62A0">
        <w:rPr>
          <w:rFonts w:ascii="Times New Roman" w:hAnsi="Times New Roman" w:cs="Times New Roman"/>
          <w:sz w:val="24"/>
          <w:szCs w:val="24"/>
        </w:rPr>
        <w:t>gadam</w:t>
      </w:r>
      <w:r w:rsidRPr="00EE62A0">
        <w:rPr>
          <w:rFonts w:ascii="Times New Roman" w:hAnsi="Times New Roman" w:cs="Times New Roman"/>
          <w:sz w:val="24"/>
          <w:szCs w:val="24"/>
        </w:rPr>
        <w:t>, kura tiks virzīta Kapitālsabiedrību pārvaldības likumā noteiktajā kārtībā apstiprināšanai Sabiedrības akcionāru sapulcē. Stratēģijā atbilstoši Ministru kabineta apstiprinātajam vispārējam stratēģiskajam mērķim tiks definēti no tā izrietoši nefinanšu mērķi, kuri būs saistīti ar Sabiedrībai uzdoto uzdevumu izpildes nodrošināšanu.</w:t>
      </w:r>
    </w:p>
    <w:p w14:paraId="36E64DEA" w14:textId="77777777" w:rsidR="007A3907" w:rsidRPr="00EE62A0" w:rsidRDefault="007A3907" w:rsidP="00EE62A0">
      <w:pPr>
        <w:spacing w:after="0" w:line="276" w:lineRule="auto"/>
        <w:ind w:firstLine="567"/>
        <w:jc w:val="both"/>
        <w:rPr>
          <w:rFonts w:ascii="Times New Roman" w:hAnsi="Times New Roman" w:cs="Times New Roman"/>
          <w:sz w:val="24"/>
          <w:szCs w:val="24"/>
        </w:rPr>
      </w:pPr>
    </w:p>
    <w:p w14:paraId="3C47CA86" w14:textId="31DD7177" w:rsidR="001F313A" w:rsidRPr="00EE62A0" w:rsidRDefault="00044990" w:rsidP="00EE62A0">
      <w:pPr>
        <w:spacing w:after="0" w:line="276" w:lineRule="auto"/>
        <w:ind w:firstLine="567"/>
        <w:jc w:val="center"/>
        <w:rPr>
          <w:rStyle w:val="Heading1Char"/>
          <w:rFonts w:ascii="Times New Roman" w:hAnsi="Times New Roman" w:cs="Times New Roman"/>
          <w:b/>
          <w:color w:val="auto"/>
          <w:sz w:val="24"/>
          <w:szCs w:val="24"/>
        </w:rPr>
      </w:pPr>
      <w:bookmarkStart w:id="6" w:name="_Toc482084437"/>
      <w:bookmarkStart w:id="7" w:name="_Toc482084601"/>
      <w:bookmarkStart w:id="8" w:name="_Toc482084636"/>
      <w:bookmarkStart w:id="9" w:name="_Toc482084671"/>
      <w:bookmarkStart w:id="10" w:name="_Toc482084799"/>
      <w:bookmarkStart w:id="11" w:name="_Toc478473148"/>
      <w:r w:rsidRPr="00EE62A0">
        <w:rPr>
          <w:rStyle w:val="Heading1Char"/>
          <w:rFonts w:ascii="Times New Roman" w:hAnsi="Times New Roman" w:cs="Times New Roman"/>
          <w:b/>
          <w:color w:val="auto"/>
          <w:sz w:val="24"/>
          <w:szCs w:val="24"/>
        </w:rPr>
        <w:t>4.</w:t>
      </w:r>
      <w:r w:rsidR="007A3907" w:rsidRPr="00EE62A0">
        <w:rPr>
          <w:rStyle w:val="Heading1Char"/>
          <w:rFonts w:ascii="Times New Roman" w:hAnsi="Times New Roman" w:cs="Times New Roman"/>
          <w:b/>
          <w:color w:val="auto"/>
          <w:sz w:val="24"/>
          <w:szCs w:val="24"/>
        </w:rPr>
        <w:t xml:space="preserve"> </w:t>
      </w:r>
      <w:r w:rsidR="008456EB" w:rsidRPr="00EE62A0">
        <w:rPr>
          <w:rStyle w:val="Heading1Char"/>
          <w:rFonts w:ascii="Times New Roman" w:hAnsi="Times New Roman" w:cs="Times New Roman"/>
          <w:b/>
          <w:color w:val="auto"/>
          <w:sz w:val="24"/>
          <w:szCs w:val="24"/>
        </w:rPr>
        <w:t>Valsts līdzdalība</w:t>
      </w:r>
      <w:r w:rsidR="007A3907" w:rsidRPr="00EE62A0">
        <w:rPr>
          <w:rStyle w:val="Heading1Char"/>
          <w:rFonts w:ascii="Times New Roman" w:hAnsi="Times New Roman" w:cs="Times New Roman"/>
          <w:b/>
          <w:color w:val="auto"/>
          <w:sz w:val="24"/>
          <w:szCs w:val="24"/>
        </w:rPr>
        <w:t>s saglabāšanas izvērtējums</w:t>
      </w:r>
      <w:r w:rsidR="00FA2E6A" w:rsidRPr="00EE62A0">
        <w:rPr>
          <w:rStyle w:val="Heading1Char"/>
          <w:rFonts w:ascii="Times New Roman" w:hAnsi="Times New Roman" w:cs="Times New Roman"/>
          <w:b/>
          <w:color w:val="auto"/>
          <w:sz w:val="24"/>
          <w:szCs w:val="24"/>
        </w:rPr>
        <w:t xml:space="preserve"> </w:t>
      </w:r>
      <w:bookmarkEnd w:id="6"/>
      <w:bookmarkEnd w:id="7"/>
      <w:bookmarkEnd w:id="8"/>
      <w:bookmarkEnd w:id="9"/>
      <w:bookmarkEnd w:id="10"/>
      <w:bookmarkEnd w:id="11"/>
    </w:p>
    <w:p w14:paraId="29313938" w14:textId="77777777" w:rsidR="00A5147A" w:rsidRPr="00EE62A0" w:rsidRDefault="00A5147A" w:rsidP="00EE62A0">
      <w:pPr>
        <w:keepNext/>
        <w:spacing w:after="0" w:line="276" w:lineRule="auto"/>
        <w:ind w:firstLine="567"/>
        <w:jc w:val="both"/>
        <w:rPr>
          <w:rFonts w:ascii="Times New Roman" w:hAnsi="Times New Roman" w:cs="Times New Roman"/>
          <w:color w:val="000000" w:themeColor="text1"/>
          <w:sz w:val="24"/>
          <w:szCs w:val="24"/>
        </w:rPr>
      </w:pPr>
    </w:p>
    <w:p w14:paraId="606CD835" w14:textId="77777777" w:rsidR="00F53858" w:rsidRPr="00EE62A0" w:rsidRDefault="00F53858" w:rsidP="00EE62A0">
      <w:pPr>
        <w:keepNext/>
        <w:spacing w:after="0" w:line="276" w:lineRule="auto"/>
        <w:ind w:firstLine="567"/>
        <w:jc w:val="both"/>
        <w:rPr>
          <w:rFonts w:ascii="Times New Roman" w:hAnsi="Times New Roman" w:cs="Times New Roman"/>
          <w:color w:val="000000" w:themeColor="text1"/>
          <w:sz w:val="24"/>
          <w:szCs w:val="24"/>
        </w:rPr>
      </w:pPr>
      <w:r w:rsidRPr="00EE62A0">
        <w:rPr>
          <w:rFonts w:ascii="Times New Roman" w:hAnsi="Times New Roman" w:cs="Times New Roman"/>
          <w:color w:val="000000" w:themeColor="text1"/>
          <w:sz w:val="24"/>
          <w:szCs w:val="24"/>
        </w:rPr>
        <w:t xml:space="preserve">Atbilstoši Valsts pārvaldes iekārtas likuma 88.panta </w:t>
      </w:r>
      <w:r w:rsidR="00391845" w:rsidRPr="00EE62A0">
        <w:rPr>
          <w:rFonts w:ascii="Times New Roman" w:hAnsi="Times New Roman" w:cs="Times New Roman"/>
          <w:color w:val="000000" w:themeColor="text1"/>
          <w:sz w:val="24"/>
          <w:szCs w:val="24"/>
        </w:rPr>
        <w:t>pirmās daļas</w:t>
      </w:r>
      <w:r w:rsidRPr="00EE62A0">
        <w:rPr>
          <w:rFonts w:ascii="Times New Roman" w:hAnsi="Times New Roman" w:cs="Times New Roman"/>
          <w:color w:val="000000" w:themeColor="text1"/>
          <w:sz w:val="24"/>
          <w:szCs w:val="24"/>
        </w:rPr>
        <w:t xml:space="preserve"> prasībām</w:t>
      </w:r>
      <w:r w:rsidR="00391845" w:rsidRPr="00EE62A0">
        <w:rPr>
          <w:rFonts w:ascii="Times New Roman" w:hAnsi="Times New Roman" w:cs="Times New Roman"/>
          <w:color w:val="000000" w:themeColor="text1"/>
          <w:sz w:val="24"/>
          <w:szCs w:val="24"/>
        </w:rPr>
        <w:t>,</w:t>
      </w:r>
      <w:r w:rsidRPr="00EE62A0">
        <w:rPr>
          <w:rFonts w:ascii="Times New Roman" w:hAnsi="Times New Roman" w:cs="Times New Roman"/>
          <w:color w:val="000000" w:themeColor="text1"/>
          <w:sz w:val="24"/>
          <w:szCs w:val="24"/>
        </w:rPr>
        <w:t xml:space="preserve"> publiska persona savu funkciju efektīvai izpildei var dibināt kapitālsabiedrību vai iegūt līdzdalību esošā kapitālsabiedrībā, ja īstenojas viens no šādiem nosacījumiem:</w:t>
      </w:r>
    </w:p>
    <w:p w14:paraId="4AAF524E" w14:textId="77777777" w:rsidR="00F53858" w:rsidRPr="00EE62A0" w:rsidRDefault="00F53858" w:rsidP="00EE62A0">
      <w:pPr>
        <w:keepNext/>
        <w:spacing w:after="0" w:line="276" w:lineRule="auto"/>
        <w:ind w:firstLine="567"/>
        <w:jc w:val="both"/>
        <w:rPr>
          <w:rFonts w:ascii="Times New Roman" w:hAnsi="Times New Roman" w:cs="Times New Roman"/>
          <w:color w:val="000000" w:themeColor="text1"/>
          <w:sz w:val="24"/>
          <w:szCs w:val="24"/>
        </w:rPr>
      </w:pPr>
      <w:r w:rsidRPr="00EE62A0">
        <w:rPr>
          <w:rFonts w:ascii="Times New Roman" w:hAnsi="Times New Roman" w:cs="Times New Roman"/>
          <w:color w:val="000000" w:themeColor="text1"/>
          <w:sz w:val="24"/>
          <w:szCs w:val="24"/>
        </w:rPr>
        <w:t>1) tiek novērsta tirgus nepilnība — situācija, kad tirgus nav spējīgs nodrošināt sabiedrības interešu īstenošanu attiecīgajā jomā;</w:t>
      </w:r>
    </w:p>
    <w:p w14:paraId="42F54723" w14:textId="77777777" w:rsidR="00F53858" w:rsidRPr="00EE62A0" w:rsidRDefault="00F53858" w:rsidP="00EE62A0">
      <w:pPr>
        <w:keepNext/>
        <w:spacing w:after="0" w:line="276" w:lineRule="auto"/>
        <w:ind w:firstLine="567"/>
        <w:jc w:val="both"/>
        <w:rPr>
          <w:rFonts w:ascii="Times New Roman" w:hAnsi="Times New Roman" w:cs="Times New Roman"/>
          <w:color w:val="000000" w:themeColor="text1"/>
          <w:sz w:val="24"/>
          <w:szCs w:val="24"/>
        </w:rPr>
      </w:pPr>
      <w:r w:rsidRPr="00EE62A0">
        <w:rPr>
          <w:rFonts w:ascii="Times New Roman" w:hAnsi="Times New Roman" w:cs="Times New Roman"/>
          <w:color w:val="000000" w:themeColor="text1"/>
          <w:sz w:val="24"/>
          <w:szCs w:val="24"/>
        </w:rPr>
        <w:t>2) 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56B6EA85" w14:textId="77777777" w:rsidR="00EA748B" w:rsidRPr="00EE62A0" w:rsidRDefault="00F53858" w:rsidP="00EE62A0">
      <w:pPr>
        <w:keepNext/>
        <w:spacing w:after="0" w:line="276" w:lineRule="auto"/>
        <w:ind w:firstLine="567"/>
        <w:jc w:val="both"/>
        <w:rPr>
          <w:rFonts w:ascii="Times New Roman" w:hAnsi="Times New Roman" w:cs="Times New Roman"/>
          <w:color w:val="000000" w:themeColor="text1"/>
          <w:sz w:val="24"/>
          <w:szCs w:val="24"/>
        </w:rPr>
      </w:pPr>
      <w:r w:rsidRPr="00EE62A0">
        <w:rPr>
          <w:rFonts w:ascii="Times New Roman" w:hAnsi="Times New Roman" w:cs="Times New Roman"/>
          <w:color w:val="000000" w:themeColor="text1"/>
          <w:sz w:val="24"/>
          <w:szCs w:val="24"/>
        </w:rPr>
        <w:t>3) tiek pārvaldīti tādi īpašumi, kas ir stratēģiski svarīgi valsts vai pašvaldības administratīvās teritorijas attīstībai vai valsts drošībai.</w:t>
      </w:r>
    </w:p>
    <w:p w14:paraId="33D2FD00" w14:textId="77777777" w:rsidR="00675165" w:rsidRPr="00EE62A0" w:rsidRDefault="002851EA" w:rsidP="00EE62A0">
      <w:pPr>
        <w:keepNext/>
        <w:spacing w:after="0" w:line="276" w:lineRule="auto"/>
        <w:ind w:firstLine="567"/>
        <w:jc w:val="both"/>
        <w:rPr>
          <w:rFonts w:ascii="Times New Roman" w:hAnsi="Times New Roman" w:cs="Times New Roman"/>
          <w:sz w:val="24"/>
          <w:szCs w:val="24"/>
        </w:rPr>
      </w:pPr>
      <w:r w:rsidRPr="00EE62A0">
        <w:rPr>
          <w:rFonts w:ascii="Times New Roman" w:hAnsi="Times New Roman" w:cs="Times New Roman"/>
          <w:sz w:val="24"/>
          <w:szCs w:val="24"/>
        </w:rPr>
        <w:t xml:space="preserve">Saskaņā ar šī informatīvā ziņojuma III daļā norādīto, Sabiedrības darbība atbilst Valsts pārvaldes iekārtas likuma 88. panta pirmās daļas </w:t>
      </w:r>
      <w:r w:rsidR="009E6FF1" w:rsidRPr="00EE62A0">
        <w:rPr>
          <w:rFonts w:ascii="Times New Roman" w:hAnsi="Times New Roman" w:cs="Times New Roman"/>
          <w:sz w:val="24"/>
          <w:szCs w:val="24"/>
        </w:rPr>
        <w:t>3. punkta nosacījumiem, proti:</w:t>
      </w:r>
    </w:p>
    <w:p w14:paraId="472F2307" w14:textId="7F90D0A4" w:rsidR="00675165" w:rsidRPr="00EE62A0" w:rsidRDefault="00675165" w:rsidP="00EE62A0">
      <w:pPr>
        <w:keepNext/>
        <w:spacing w:after="0" w:line="276" w:lineRule="auto"/>
        <w:ind w:firstLine="567"/>
        <w:jc w:val="both"/>
        <w:rPr>
          <w:rFonts w:ascii="Times New Roman" w:hAnsi="Times New Roman" w:cs="Times New Roman"/>
          <w:bCs/>
          <w:sz w:val="24"/>
          <w:szCs w:val="24"/>
        </w:rPr>
      </w:pPr>
      <w:r w:rsidRPr="00EE62A0">
        <w:rPr>
          <w:rFonts w:ascii="Times New Roman" w:hAnsi="Times New Roman" w:cs="Times New Roman"/>
          <w:sz w:val="24"/>
          <w:szCs w:val="24"/>
        </w:rPr>
        <w:t>Sabiedrība nodrošina valstij stratēģiski svarīga īpašuma – valsts autoceļa infrastruktūras – pārvaldīšanu, saglabāšanu un satiksmes drošības nodrošināšanu, kā arī iedzīvotāju vajadzību nodrošināšanu un valsts drošības interešu aizsardzību.</w:t>
      </w:r>
    </w:p>
    <w:p w14:paraId="4FFFA96D" w14:textId="09C26C7A" w:rsidR="00675165" w:rsidRPr="00EE62A0" w:rsidRDefault="00675165" w:rsidP="00EE62A0">
      <w:pPr>
        <w:keepNext/>
        <w:spacing w:after="0" w:line="276" w:lineRule="auto"/>
        <w:ind w:firstLine="567"/>
        <w:jc w:val="both"/>
        <w:rPr>
          <w:rFonts w:ascii="Times New Roman" w:hAnsi="Times New Roman" w:cs="Times New Roman"/>
          <w:bCs/>
          <w:sz w:val="24"/>
          <w:szCs w:val="24"/>
        </w:rPr>
      </w:pPr>
      <w:r w:rsidRPr="00EE62A0">
        <w:rPr>
          <w:rFonts w:ascii="Times New Roman" w:hAnsi="Times New Roman" w:cs="Times New Roman"/>
          <w:bCs/>
          <w:sz w:val="24"/>
          <w:szCs w:val="24"/>
        </w:rPr>
        <w:t xml:space="preserve">Valsts autoceļu pārvaldīšanas, uzturēšanas un būvniecības vadīšanas darbu specifika prasa, lai Sabiedrība nodrošinātu sistemātisku un nepārtrauktu darbu norisi un kontroli (piemēram: valsts autoceļu tīkla stāvokļa novērtēšanu un uzskaiti, valsts autoceļu ceļu zemes </w:t>
      </w:r>
      <w:r w:rsidRPr="00EE62A0">
        <w:rPr>
          <w:rFonts w:ascii="Times New Roman" w:hAnsi="Times New Roman" w:cs="Times New Roman"/>
          <w:bCs/>
          <w:sz w:val="24"/>
          <w:szCs w:val="24"/>
        </w:rPr>
        <w:lastRenderedPageBreak/>
        <w:t>nodalījuma joslu un aizsargjoslu izmantošanas kontroli, nosacījumu darbībām pie autoceļiem izsniegšanu un to izpildes kontroli, būvdarbu projektu vadību u.c.) visā Latvijas teritorijā.</w:t>
      </w:r>
    </w:p>
    <w:p w14:paraId="10DD0634" w14:textId="17406DEA" w:rsidR="00675165" w:rsidRPr="00EE62A0" w:rsidRDefault="00BC61EA" w:rsidP="00EE62A0">
      <w:pPr>
        <w:keepNext/>
        <w:spacing w:after="0" w:line="276" w:lineRule="auto"/>
        <w:ind w:firstLine="567"/>
        <w:jc w:val="both"/>
        <w:rPr>
          <w:rFonts w:ascii="Times New Roman" w:hAnsi="Times New Roman" w:cs="Times New Roman"/>
          <w:bCs/>
          <w:sz w:val="24"/>
          <w:szCs w:val="24"/>
        </w:rPr>
      </w:pPr>
      <w:r w:rsidRPr="00EE62A0">
        <w:rPr>
          <w:rFonts w:ascii="Times New Roman" w:hAnsi="Times New Roman" w:cs="Times New Roman"/>
          <w:bCs/>
          <w:sz w:val="24"/>
          <w:szCs w:val="24"/>
        </w:rPr>
        <w:t>Sabiedrības</w:t>
      </w:r>
      <w:r w:rsidR="00675165" w:rsidRPr="00EE62A0">
        <w:rPr>
          <w:rFonts w:ascii="Times New Roman" w:hAnsi="Times New Roman" w:cs="Times New Roman"/>
          <w:bCs/>
          <w:sz w:val="24"/>
          <w:szCs w:val="24"/>
        </w:rPr>
        <w:t xml:space="preserve"> darbība turpināma valstiski svarīgas infrastruktūras – autoceļu pārvaldīšanā, jo valstij ir jāgarantē pamata infrastruktūras – valsts autoceļu nepārtraukta un garantēta izmantošana sabiedrības vajadzībām, tādējādi valstij ir nepieciešams kapitālsabiedrības sniegtais pakalpojums.</w:t>
      </w:r>
    </w:p>
    <w:p w14:paraId="60668D42" w14:textId="1FDF23E5" w:rsidR="00675165" w:rsidRPr="00EE62A0" w:rsidRDefault="00BC61EA" w:rsidP="00EE62A0">
      <w:pPr>
        <w:keepNext/>
        <w:spacing w:after="0" w:line="276" w:lineRule="auto"/>
        <w:ind w:firstLine="567"/>
        <w:jc w:val="both"/>
        <w:rPr>
          <w:rFonts w:ascii="Times New Roman" w:hAnsi="Times New Roman" w:cs="Times New Roman"/>
          <w:bCs/>
          <w:sz w:val="24"/>
          <w:szCs w:val="24"/>
        </w:rPr>
      </w:pPr>
      <w:r w:rsidRPr="00EE62A0">
        <w:rPr>
          <w:rFonts w:ascii="Times New Roman" w:hAnsi="Times New Roman" w:cs="Times New Roman"/>
          <w:bCs/>
          <w:sz w:val="24"/>
          <w:szCs w:val="24"/>
        </w:rPr>
        <w:t>Sabiedrības</w:t>
      </w:r>
      <w:r w:rsidR="00675165" w:rsidRPr="00EE62A0">
        <w:rPr>
          <w:rFonts w:ascii="Times New Roman" w:hAnsi="Times New Roman" w:cs="Times New Roman"/>
          <w:bCs/>
          <w:sz w:val="24"/>
          <w:szCs w:val="24"/>
        </w:rPr>
        <w:t xml:space="preserve"> līdzšinējā darbība ir pilnībā sevi attaisnojusi, un tās statuss kā stratēģisks infrastruktūras uzņēmums ir atbilstošākais valsts autoceļu tīkla pārvaldes veids, jo tas ļauj ieviest uzņēmējdarbības paņēmienus </w:t>
      </w:r>
      <w:r w:rsidRPr="00EE62A0">
        <w:rPr>
          <w:rFonts w:ascii="Times New Roman" w:hAnsi="Times New Roman" w:cs="Times New Roman"/>
          <w:bCs/>
          <w:sz w:val="24"/>
          <w:szCs w:val="24"/>
        </w:rPr>
        <w:t xml:space="preserve">valsts </w:t>
      </w:r>
      <w:r w:rsidR="00675165" w:rsidRPr="00EE62A0">
        <w:rPr>
          <w:rFonts w:ascii="Times New Roman" w:hAnsi="Times New Roman" w:cs="Times New Roman"/>
          <w:bCs/>
          <w:sz w:val="24"/>
          <w:szCs w:val="24"/>
        </w:rPr>
        <w:t xml:space="preserve">autoceļu </w:t>
      </w:r>
      <w:r w:rsidRPr="00EE62A0">
        <w:rPr>
          <w:rFonts w:ascii="Times New Roman" w:hAnsi="Times New Roman" w:cs="Times New Roman"/>
          <w:bCs/>
          <w:sz w:val="24"/>
          <w:szCs w:val="24"/>
        </w:rPr>
        <w:t>pārvaldīšan</w:t>
      </w:r>
      <w:r w:rsidR="00675165" w:rsidRPr="00EE62A0">
        <w:rPr>
          <w:rFonts w:ascii="Times New Roman" w:hAnsi="Times New Roman" w:cs="Times New Roman"/>
          <w:bCs/>
          <w:sz w:val="24"/>
          <w:szCs w:val="24"/>
        </w:rPr>
        <w:t xml:space="preserve">ā, tādējādi padarot efektīvāku </w:t>
      </w:r>
      <w:r w:rsidRPr="00EE62A0">
        <w:rPr>
          <w:rFonts w:ascii="Times New Roman" w:hAnsi="Times New Roman" w:cs="Times New Roman"/>
          <w:bCs/>
          <w:sz w:val="24"/>
          <w:szCs w:val="24"/>
        </w:rPr>
        <w:t>tās</w:t>
      </w:r>
      <w:r w:rsidR="00675165" w:rsidRPr="00EE62A0">
        <w:rPr>
          <w:rFonts w:ascii="Times New Roman" w:hAnsi="Times New Roman" w:cs="Times New Roman"/>
          <w:bCs/>
          <w:sz w:val="24"/>
          <w:szCs w:val="24"/>
        </w:rPr>
        <w:t xml:space="preserve"> darbību. </w:t>
      </w:r>
    </w:p>
    <w:p w14:paraId="594616A9" w14:textId="425A7D22" w:rsidR="00675165" w:rsidRPr="00EE62A0" w:rsidRDefault="00675165" w:rsidP="00EE62A0">
      <w:pPr>
        <w:keepNext/>
        <w:spacing w:after="0" w:line="276" w:lineRule="auto"/>
        <w:ind w:firstLine="567"/>
        <w:jc w:val="both"/>
        <w:rPr>
          <w:rFonts w:ascii="Times New Roman" w:hAnsi="Times New Roman" w:cs="Times New Roman"/>
          <w:bCs/>
          <w:sz w:val="24"/>
          <w:szCs w:val="24"/>
        </w:rPr>
      </w:pPr>
      <w:r w:rsidRPr="00EE62A0">
        <w:rPr>
          <w:rFonts w:ascii="Times New Roman" w:hAnsi="Times New Roman" w:cs="Times New Roman"/>
          <w:bCs/>
          <w:sz w:val="24"/>
          <w:szCs w:val="24"/>
        </w:rPr>
        <w:t xml:space="preserve">Valsts akciju sabiedrība „Latvijas Valsts ceļi” kā kapitālsabiedrība ir ieinteresēta racionāli un efektīvi risināt deleģēšanas līguma izpildi, jo samaksa par veiktajiem pakalpojumiem ir atkarīga no to savlaicīgas un kvalitatīvas izpildes. </w:t>
      </w:r>
    </w:p>
    <w:p w14:paraId="2FD47A11" w14:textId="1A9BB9EF" w:rsidR="00675165" w:rsidRPr="00EE62A0" w:rsidRDefault="00BC61EA" w:rsidP="00EE62A0">
      <w:pPr>
        <w:keepNext/>
        <w:spacing w:after="0" w:line="276" w:lineRule="auto"/>
        <w:ind w:firstLine="567"/>
        <w:jc w:val="both"/>
        <w:rPr>
          <w:rFonts w:ascii="Times New Roman" w:hAnsi="Times New Roman" w:cs="Times New Roman"/>
          <w:bCs/>
          <w:sz w:val="24"/>
          <w:szCs w:val="24"/>
        </w:rPr>
      </w:pPr>
      <w:r w:rsidRPr="00EE62A0">
        <w:rPr>
          <w:rFonts w:ascii="Times New Roman" w:hAnsi="Times New Roman" w:cs="Times New Roman"/>
          <w:bCs/>
          <w:sz w:val="24"/>
          <w:szCs w:val="24"/>
        </w:rPr>
        <w:t>Sabiedrības</w:t>
      </w:r>
      <w:r w:rsidR="00675165" w:rsidRPr="00EE62A0">
        <w:rPr>
          <w:rFonts w:ascii="Times New Roman" w:hAnsi="Times New Roman" w:cs="Times New Roman"/>
          <w:bCs/>
          <w:sz w:val="24"/>
          <w:szCs w:val="24"/>
        </w:rPr>
        <w:t xml:space="preserve"> ienākumi no komercdarbības tiek novirzīti </w:t>
      </w:r>
      <w:r w:rsidRPr="00EE62A0">
        <w:rPr>
          <w:rFonts w:ascii="Times New Roman" w:hAnsi="Times New Roman" w:cs="Times New Roman"/>
          <w:bCs/>
          <w:sz w:val="24"/>
          <w:szCs w:val="24"/>
        </w:rPr>
        <w:t>tās</w:t>
      </w:r>
      <w:r w:rsidR="00675165" w:rsidRPr="00EE62A0">
        <w:rPr>
          <w:rFonts w:ascii="Times New Roman" w:hAnsi="Times New Roman" w:cs="Times New Roman"/>
          <w:bCs/>
          <w:sz w:val="24"/>
          <w:szCs w:val="24"/>
        </w:rPr>
        <w:t xml:space="preserve"> darbības nodrošināšanai, tādējādi samazinot slogu valsts budžetam.</w:t>
      </w:r>
    </w:p>
    <w:p w14:paraId="30DE5BDA" w14:textId="6E78E061" w:rsidR="00926AA3" w:rsidRPr="00EE62A0" w:rsidRDefault="00926AA3" w:rsidP="00EE62A0">
      <w:pPr>
        <w:keepNext/>
        <w:spacing w:after="0" w:line="276" w:lineRule="auto"/>
        <w:ind w:firstLine="567"/>
        <w:jc w:val="both"/>
        <w:rPr>
          <w:rFonts w:ascii="Times New Roman" w:hAnsi="Times New Roman" w:cs="Times New Roman"/>
          <w:color w:val="000000" w:themeColor="text1"/>
          <w:sz w:val="24"/>
          <w:szCs w:val="24"/>
        </w:rPr>
      </w:pPr>
      <w:r w:rsidRPr="00EE62A0">
        <w:rPr>
          <w:rFonts w:ascii="Times New Roman" w:hAnsi="Times New Roman" w:cs="Times New Roman"/>
          <w:color w:val="000000" w:themeColor="text1"/>
          <w:sz w:val="24"/>
          <w:szCs w:val="24"/>
        </w:rPr>
        <w:t>Papildus Valsts pārvaldes iekārtas likuma 88.panta otrajā daļā ir noteikts, ka</w:t>
      </w:r>
      <w:r w:rsidR="00F04481" w:rsidRPr="00EE62A0">
        <w:rPr>
          <w:rFonts w:ascii="Times New Roman" w:hAnsi="Times New Roman" w:cs="Times New Roman"/>
          <w:color w:val="000000" w:themeColor="text1"/>
          <w:sz w:val="24"/>
          <w:szCs w:val="24"/>
        </w:rPr>
        <w:t>,</w:t>
      </w:r>
      <w:r w:rsidRPr="00EE62A0">
        <w:rPr>
          <w:rFonts w:ascii="Times New Roman" w:hAnsi="Times New Roman" w:cs="Times New Roman"/>
          <w:color w:val="000000" w:themeColor="text1"/>
          <w:sz w:val="24"/>
          <w:szCs w:val="24"/>
        </w:rPr>
        <w:t xml:space="preserve"> veicot izvērtējumu, kas pamatotu, ka citādā veidā nav iespējams efektīvi sasniegt šī likuma 88.panta pirmajā daļā noteiktos mērķus, publiska persona konsultējas ar kompetentajām institūcijām konkurences aizsardzības jomā un komersantus pārstāvošām biedrībām vai nodibinājumiem. Atzīmējams, ka tā kā tirgū nav komersantu, kuri būtu specializējušies tik specifisku</w:t>
      </w:r>
      <w:r w:rsidR="00D7086D" w:rsidRPr="00EE62A0">
        <w:rPr>
          <w:rFonts w:ascii="Times New Roman" w:hAnsi="Times New Roman" w:cs="Times New Roman"/>
          <w:color w:val="000000" w:themeColor="text1"/>
          <w:sz w:val="24"/>
          <w:szCs w:val="24"/>
        </w:rPr>
        <w:t xml:space="preserve"> un daudzveidīgu</w:t>
      </w:r>
      <w:r w:rsidRPr="00EE62A0">
        <w:rPr>
          <w:rFonts w:ascii="Times New Roman" w:hAnsi="Times New Roman" w:cs="Times New Roman"/>
          <w:color w:val="000000" w:themeColor="text1"/>
          <w:sz w:val="24"/>
          <w:szCs w:val="24"/>
        </w:rPr>
        <w:t xml:space="preserve"> pakalpojumu sniegšanā, kāds ir Sabiedrības turējumā, šādas konsultācijas nav veiktas.</w:t>
      </w:r>
      <w:r w:rsidR="00C745EC" w:rsidRPr="00EE62A0">
        <w:rPr>
          <w:rFonts w:ascii="Times New Roman" w:hAnsi="Times New Roman" w:cs="Times New Roman"/>
          <w:sz w:val="24"/>
          <w:szCs w:val="24"/>
        </w:rPr>
        <w:t xml:space="preserve"> Sabiedrībai ir nepieciešamās iestrādnes, specifiskās zināšanas un kompetences, kā arī</w:t>
      </w:r>
      <w:r w:rsidR="00DB1103" w:rsidRPr="00EE62A0">
        <w:rPr>
          <w:rFonts w:ascii="Times New Roman" w:hAnsi="Times New Roman" w:cs="Times New Roman"/>
          <w:sz w:val="24"/>
          <w:szCs w:val="24"/>
        </w:rPr>
        <w:t xml:space="preserve"> resursi, lai nodrošinātu minētos specifiskos pakalpojumus</w:t>
      </w:r>
      <w:r w:rsidR="00842B48" w:rsidRPr="00EE62A0">
        <w:rPr>
          <w:rFonts w:ascii="Times New Roman" w:hAnsi="Times New Roman" w:cs="Times New Roman"/>
          <w:sz w:val="24"/>
          <w:szCs w:val="24"/>
        </w:rPr>
        <w:t xml:space="preserve"> augstā līmenī.</w:t>
      </w:r>
    </w:p>
    <w:p w14:paraId="5D7675B0" w14:textId="0C8F7488" w:rsidR="00CB351E" w:rsidRPr="00EE62A0" w:rsidRDefault="00CB351E" w:rsidP="00EE62A0">
      <w:pPr>
        <w:keepNext/>
        <w:spacing w:after="0" w:line="276" w:lineRule="auto"/>
        <w:ind w:firstLine="567"/>
        <w:jc w:val="both"/>
        <w:rPr>
          <w:rFonts w:ascii="Times New Roman" w:hAnsi="Times New Roman" w:cs="Times New Roman"/>
          <w:color w:val="000000" w:themeColor="text1"/>
          <w:sz w:val="24"/>
          <w:szCs w:val="24"/>
        </w:rPr>
      </w:pPr>
      <w:r w:rsidRPr="00EE62A0">
        <w:rPr>
          <w:rFonts w:ascii="Times New Roman" w:hAnsi="Times New Roman" w:cs="Times New Roman"/>
          <w:color w:val="000000" w:themeColor="text1"/>
          <w:sz w:val="24"/>
          <w:szCs w:val="24"/>
        </w:rPr>
        <w:t xml:space="preserve">Ievērojot minēto, valsts līdzdalības saglabāšana </w:t>
      </w:r>
      <w:r w:rsidR="00C745EC" w:rsidRPr="00EE62A0">
        <w:rPr>
          <w:rFonts w:ascii="Times New Roman" w:hAnsi="Times New Roman" w:cs="Times New Roman"/>
          <w:color w:val="000000" w:themeColor="text1"/>
          <w:sz w:val="24"/>
          <w:szCs w:val="24"/>
        </w:rPr>
        <w:t>Sabiedrībā</w:t>
      </w:r>
      <w:r w:rsidRPr="00EE62A0">
        <w:rPr>
          <w:rFonts w:ascii="Times New Roman" w:hAnsi="Times New Roman" w:cs="Times New Roman"/>
          <w:color w:val="000000" w:themeColor="text1"/>
          <w:sz w:val="24"/>
          <w:szCs w:val="24"/>
        </w:rPr>
        <w:t xml:space="preserve"> ir būtiska, lai arī</w:t>
      </w:r>
      <w:r w:rsidR="00842B48" w:rsidRPr="00EE62A0">
        <w:rPr>
          <w:rFonts w:ascii="Times New Roman" w:hAnsi="Times New Roman" w:cs="Times New Roman"/>
          <w:color w:val="000000" w:themeColor="text1"/>
          <w:sz w:val="24"/>
          <w:szCs w:val="24"/>
        </w:rPr>
        <w:t xml:space="preserve"> turpmāk nodrošinātu Sabiedrībai deleģēto </w:t>
      </w:r>
      <w:r w:rsidR="00AF6B7C" w:rsidRPr="00EE62A0">
        <w:rPr>
          <w:rFonts w:ascii="Times New Roman" w:hAnsi="Times New Roman" w:cs="Times New Roman"/>
          <w:color w:val="000000" w:themeColor="text1"/>
          <w:sz w:val="24"/>
          <w:szCs w:val="24"/>
        </w:rPr>
        <w:t xml:space="preserve">stratēģiski svarīgo </w:t>
      </w:r>
      <w:r w:rsidR="00842B48" w:rsidRPr="00EE62A0">
        <w:rPr>
          <w:rFonts w:ascii="Times New Roman" w:hAnsi="Times New Roman" w:cs="Times New Roman"/>
          <w:color w:val="000000" w:themeColor="text1"/>
          <w:sz w:val="24"/>
          <w:szCs w:val="24"/>
        </w:rPr>
        <w:t>valsts pārvaldes uzdevumu izpildi</w:t>
      </w:r>
      <w:r w:rsidR="00AF6B7C" w:rsidRPr="00EE62A0">
        <w:rPr>
          <w:rFonts w:ascii="Times New Roman" w:hAnsi="Times New Roman" w:cs="Times New Roman"/>
          <w:sz w:val="24"/>
          <w:szCs w:val="24"/>
        </w:rPr>
        <w:t xml:space="preserve"> un Latvijas Republikas uzņemto saistību izpildi transporta nozares </w:t>
      </w:r>
      <w:r w:rsidR="00BC61EA" w:rsidRPr="00EE62A0">
        <w:rPr>
          <w:rFonts w:ascii="Times New Roman" w:hAnsi="Times New Roman" w:cs="Times New Roman"/>
          <w:sz w:val="24"/>
          <w:szCs w:val="24"/>
        </w:rPr>
        <w:t>autosatiksmes</w:t>
      </w:r>
      <w:r w:rsidR="00AF6B7C" w:rsidRPr="00EE62A0">
        <w:rPr>
          <w:rFonts w:ascii="Times New Roman" w:hAnsi="Times New Roman" w:cs="Times New Roman"/>
          <w:sz w:val="24"/>
          <w:szCs w:val="24"/>
        </w:rPr>
        <w:t xml:space="preserve"> </w:t>
      </w:r>
      <w:proofErr w:type="spellStart"/>
      <w:r w:rsidR="00AF6B7C" w:rsidRPr="00EE62A0">
        <w:rPr>
          <w:rFonts w:ascii="Times New Roman" w:hAnsi="Times New Roman" w:cs="Times New Roman"/>
          <w:sz w:val="24"/>
          <w:szCs w:val="24"/>
        </w:rPr>
        <w:t>apakšnozarē</w:t>
      </w:r>
      <w:proofErr w:type="spellEnd"/>
      <w:r w:rsidR="00AF6B7C" w:rsidRPr="00EE62A0">
        <w:rPr>
          <w:rFonts w:ascii="Times New Roman" w:hAnsi="Times New Roman" w:cs="Times New Roman"/>
          <w:sz w:val="24"/>
          <w:szCs w:val="24"/>
        </w:rPr>
        <w:t xml:space="preserve"> augstā līmenī </w:t>
      </w:r>
      <w:r w:rsidR="00AF6B7C" w:rsidRPr="00EE62A0">
        <w:rPr>
          <w:rFonts w:ascii="Times New Roman" w:hAnsi="Times New Roman" w:cs="Times New Roman"/>
          <w:color w:val="000000" w:themeColor="text1"/>
          <w:sz w:val="24"/>
          <w:szCs w:val="24"/>
        </w:rPr>
        <w:t>atbilstoši starptautiskai praksei.</w:t>
      </w:r>
    </w:p>
    <w:p w14:paraId="248DC352" w14:textId="76763069" w:rsidR="00D70234" w:rsidRPr="00EE62A0" w:rsidRDefault="00D70234" w:rsidP="00EE62A0">
      <w:pPr>
        <w:keepNext/>
        <w:spacing w:after="0" w:line="276" w:lineRule="auto"/>
        <w:ind w:firstLine="567"/>
        <w:jc w:val="both"/>
        <w:rPr>
          <w:rFonts w:ascii="Times New Roman" w:hAnsi="Times New Roman" w:cs="Times New Roman"/>
          <w:b/>
          <w:color w:val="000000" w:themeColor="text1"/>
          <w:sz w:val="24"/>
          <w:szCs w:val="24"/>
        </w:rPr>
      </w:pPr>
      <w:r w:rsidRPr="00EE62A0">
        <w:rPr>
          <w:rFonts w:ascii="Times New Roman" w:hAnsi="Times New Roman" w:cs="Times New Roman"/>
          <w:b/>
          <w:color w:val="000000" w:themeColor="text1"/>
          <w:sz w:val="24"/>
          <w:szCs w:val="24"/>
        </w:rPr>
        <w:t xml:space="preserve">Ievērojot minēto, ir pamats secināt, ka </w:t>
      </w:r>
      <w:r w:rsidR="00CB351E" w:rsidRPr="00EE62A0">
        <w:rPr>
          <w:rFonts w:ascii="Times New Roman" w:hAnsi="Times New Roman" w:cs="Times New Roman"/>
          <w:b/>
          <w:color w:val="000000" w:themeColor="text1"/>
          <w:sz w:val="24"/>
          <w:szCs w:val="24"/>
        </w:rPr>
        <w:t>Sabiedrības</w:t>
      </w:r>
      <w:r w:rsidRPr="00EE62A0">
        <w:rPr>
          <w:rFonts w:ascii="Times New Roman" w:hAnsi="Times New Roman" w:cs="Times New Roman"/>
          <w:b/>
          <w:color w:val="000000" w:themeColor="text1"/>
          <w:sz w:val="24"/>
          <w:szCs w:val="24"/>
        </w:rPr>
        <w:t xml:space="preserve"> komercdarbība atbilst Valsts pārvaldes iekārtas</w:t>
      </w:r>
      <w:r w:rsidR="00CB351E" w:rsidRPr="00EE62A0">
        <w:rPr>
          <w:rFonts w:ascii="Times New Roman" w:hAnsi="Times New Roman" w:cs="Times New Roman"/>
          <w:b/>
          <w:color w:val="000000" w:themeColor="text1"/>
          <w:sz w:val="24"/>
          <w:szCs w:val="24"/>
        </w:rPr>
        <w:t xml:space="preserve"> likuma 88. panta pirmās daļas </w:t>
      </w:r>
      <w:r w:rsidR="00EA748B" w:rsidRPr="00EE62A0">
        <w:rPr>
          <w:rFonts w:ascii="Times New Roman" w:hAnsi="Times New Roman" w:cs="Times New Roman"/>
          <w:b/>
          <w:color w:val="000000" w:themeColor="text1"/>
          <w:sz w:val="24"/>
          <w:szCs w:val="24"/>
        </w:rPr>
        <w:t>3.</w:t>
      </w:r>
      <w:r w:rsidRPr="00EE62A0">
        <w:rPr>
          <w:rFonts w:ascii="Times New Roman" w:hAnsi="Times New Roman" w:cs="Times New Roman"/>
          <w:b/>
          <w:color w:val="000000" w:themeColor="text1"/>
          <w:sz w:val="24"/>
          <w:szCs w:val="24"/>
        </w:rPr>
        <w:t xml:space="preserve">punktam, un valsts līdzdalība </w:t>
      </w:r>
      <w:r w:rsidR="00C745EC" w:rsidRPr="00EE62A0">
        <w:rPr>
          <w:rFonts w:ascii="Times New Roman" w:hAnsi="Times New Roman" w:cs="Times New Roman"/>
          <w:b/>
          <w:color w:val="000000" w:themeColor="text1"/>
          <w:sz w:val="24"/>
          <w:szCs w:val="24"/>
        </w:rPr>
        <w:t xml:space="preserve">Sabiedrībā ir </w:t>
      </w:r>
      <w:r w:rsidRPr="00EE62A0">
        <w:rPr>
          <w:rFonts w:ascii="Times New Roman" w:hAnsi="Times New Roman" w:cs="Times New Roman"/>
          <w:b/>
          <w:color w:val="000000" w:themeColor="text1"/>
          <w:sz w:val="24"/>
          <w:szCs w:val="24"/>
        </w:rPr>
        <w:t>saglabājama arī turpmāk.</w:t>
      </w:r>
    </w:p>
    <w:p w14:paraId="6D8AE738" w14:textId="77777777" w:rsidR="00F53858" w:rsidRPr="00EE62A0" w:rsidRDefault="00F53858" w:rsidP="00EE62A0">
      <w:pPr>
        <w:spacing w:after="0" w:line="276" w:lineRule="auto"/>
        <w:ind w:firstLine="567"/>
        <w:jc w:val="both"/>
        <w:rPr>
          <w:rFonts w:ascii="Times New Roman" w:hAnsi="Times New Roman" w:cs="Times New Roman"/>
          <w:color w:val="000000" w:themeColor="text1"/>
          <w:sz w:val="24"/>
          <w:szCs w:val="24"/>
        </w:rPr>
      </w:pPr>
    </w:p>
    <w:p w14:paraId="04D545A9" w14:textId="51DCC431" w:rsidR="00F53858" w:rsidRPr="00EE62A0" w:rsidRDefault="00044990" w:rsidP="00EE62A0">
      <w:pPr>
        <w:spacing w:after="0" w:line="276" w:lineRule="auto"/>
        <w:ind w:firstLine="567"/>
        <w:jc w:val="center"/>
        <w:rPr>
          <w:rFonts w:ascii="Times New Roman" w:hAnsi="Times New Roman" w:cs="Times New Roman"/>
          <w:b/>
          <w:color w:val="000000" w:themeColor="text1"/>
          <w:sz w:val="24"/>
          <w:szCs w:val="24"/>
        </w:rPr>
      </w:pPr>
      <w:r w:rsidRPr="00EE62A0">
        <w:rPr>
          <w:rFonts w:ascii="Times New Roman" w:hAnsi="Times New Roman" w:cs="Times New Roman"/>
          <w:b/>
          <w:color w:val="000000" w:themeColor="text1"/>
          <w:sz w:val="24"/>
          <w:szCs w:val="24"/>
        </w:rPr>
        <w:t>5.</w:t>
      </w:r>
      <w:r w:rsidR="00CB351E" w:rsidRPr="00EE62A0">
        <w:rPr>
          <w:rFonts w:ascii="Times New Roman" w:hAnsi="Times New Roman" w:cs="Times New Roman"/>
          <w:b/>
          <w:color w:val="000000" w:themeColor="text1"/>
          <w:sz w:val="24"/>
          <w:szCs w:val="24"/>
        </w:rPr>
        <w:t xml:space="preserve"> Priekšlikumi turpmākai rīcībai</w:t>
      </w:r>
    </w:p>
    <w:p w14:paraId="04DE10AE" w14:textId="77777777" w:rsidR="00CB351E" w:rsidRPr="00EE62A0" w:rsidRDefault="00CB351E" w:rsidP="00EE62A0">
      <w:pPr>
        <w:spacing w:after="0" w:line="276" w:lineRule="auto"/>
        <w:ind w:firstLine="567"/>
        <w:jc w:val="center"/>
        <w:rPr>
          <w:rFonts w:ascii="Times New Roman" w:hAnsi="Times New Roman" w:cs="Times New Roman"/>
          <w:b/>
          <w:color w:val="000000" w:themeColor="text1"/>
          <w:sz w:val="24"/>
          <w:szCs w:val="24"/>
        </w:rPr>
      </w:pPr>
    </w:p>
    <w:p w14:paraId="5632A419" w14:textId="77777777" w:rsidR="00F53858" w:rsidRPr="00EE62A0" w:rsidRDefault="00F53858" w:rsidP="00EE62A0">
      <w:pPr>
        <w:spacing w:after="0" w:line="276" w:lineRule="auto"/>
        <w:ind w:firstLine="567"/>
        <w:jc w:val="both"/>
        <w:rPr>
          <w:rFonts w:ascii="Times New Roman" w:hAnsi="Times New Roman" w:cs="Times New Roman"/>
          <w:color w:val="000000" w:themeColor="text1"/>
          <w:sz w:val="24"/>
          <w:szCs w:val="24"/>
        </w:rPr>
      </w:pPr>
      <w:r w:rsidRPr="00EE62A0">
        <w:rPr>
          <w:rFonts w:ascii="Times New Roman" w:hAnsi="Times New Roman" w:cs="Times New Roman"/>
          <w:color w:val="000000" w:themeColor="text1"/>
          <w:sz w:val="24"/>
          <w:szCs w:val="24"/>
        </w:rPr>
        <w:t xml:space="preserve">Ņemot vērā iepriekš minēto, </w:t>
      </w:r>
      <w:r w:rsidR="00CB351E" w:rsidRPr="00EE62A0">
        <w:rPr>
          <w:rFonts w:ascii="Times New Roman" w:hAnsi="Times New Roman" w:cs="Times New Roman"/>
          <w:color w:val="000000" w:themeColor="text1"/>
          <w:sz w:val="24"/>
          <w:szCs w:val="24"/>
        </w:rPr>
        <w:t>Satiksmes</w:t>
      </w:r>
      <w:r w:rsidRPr="00EE62A0">
        <w:rPr>
          <w:rFonts w:ascii="Times New Roman" w:hAnsi="Times New Roman" w:cs="Times New Roman"/>
          <w:color w:val="000000" w:themeColor="text1"/>
          <w:sz w:val="24"/>
          <w:szCs w:val="24"/>
        </w:rPr>
        <w:t xml:space="preserve"> ministrija ierosina saglabāt valsts līdzdalību </w:t>
      </w:r>
      <w:r w:rsidR="00CB351E" w:rsidRPr="00EE62A0">
        <w:rPr>
          <w:rFonts w:ascii="Times New Roman" w:hAnsi="Times New Roman" w:cs="Times New Roman"/>
          <w:color w:val="000000" w:themeColor="text1"/>
          <w:sz w:val="24"/>
          <w:szCs w:val="24"/>
        </w:rPr>
        <w:t>Sabiedrībā.</w:t>
      </w:r>
    </w:p>
    <w:p w14:paraId="6FCE3875" w14:textId="77777777" w:rsidR="00F53858" w:rsidRPr="00EE62A0" w:rsidRDefault="00F53858" w:rsidP="00EE62A0">
      <w:pPr>
        <w:spacing w:before="80" w:after="80" w:line="276" w:lineRule="auto"/>
        <w:ind w:firstLine="567"/>
        <w:jc w:val="both"/>
        <w:rPr>
          <w:rFonts w:ascii="Times New Roman" w:hAnsi="Times New Roman" w:cs="Times New Roman"/>
          <w:color w:val="000000" w:themeColor="text1"/>
          <w:sz w:val="24"/>
          <w:szCs w:val="24"/>
        </w:rPr>
      </w:pPr>
    </w:p>
    <w:p w14:paraId="5558D77D" w14:textId="77777777" w:rsidR="007C4BDB" w:rsidRPr="00EE62A0" w:rsidRDefault="007C4BDB" w:rsidP="00EE62A0">
      <w:pPr>
        <w:spacing w:before="80" w:after="80" w:line="276" w:lineRule="auto"/>
        <w:ind w:firstLine="567"/>
        <w:jc w:val="both"/>
        <w:rPr>
          <w:rFonts w:ascii="Times New Roman" w:hAnsi="Times New Roman" w:cs="Times New Roman"/>
          <w:color w:val="000000" w:themeColor="text1"/>
          <w:sz w:val="24"/>
          <w:szCs w:val="24"/>
        </w:rPr>
      </w:pPr>
    </w:p>
    <w:p w14:paraId="4C4FC155" w14:textId="3B633FDA" w:rsidR="00A5147A" w:rsidRPr="00EE62A0" w:rsidRDefault="00A5147A" w:rsidP="00EE62A0">
      <w:pPr>
        <w:tabs>
          <w:tab w:val="left" w:pos="855"/>
        </w:tabs>
        <w:spacing w:after="0" w:line="276" w:lineRule="auto"/>
        <w:ind w:firstLine="567"/>
        <w:jc w:val="both"/>
        <w:rPr>
          <w:rFonts w:ascii="Times New Roman" w:eastAsia="Times New Roman" w:hAnsi="Times New Roman" w:cs="Times New Roman"/>
          <w:sz w:val="24"/>
          <w:szCs w:val="24"/>
        </w:rPr>
      </w:pPr>
      <w:r w:rsidRPr="00EE62A0">
        <w:rPr>
          <w:rFonts w:ascii="Times New Roman" w:eastAsia="Times New Roman" w:hAnsi="Times New Roman" w:cs="Times New Roman"/>
          <w:sz w:val="24"/>
          <w:szCs w:val="24"/>
        </w:rPr>
        <w:t>Satiksmes ministrs</w:t>
      </w:r>
      <w:r w:rsidRPr="00EE62A0">
        <w:rPr>
          <w:rFonts w:ascii="Times New Roman" w:eastAsia="Times New Roman" w:hAnsi="Times New Roman" w:cs="Times New Roman"/>
          <w:sz w:val="24"/>
          <w:szCs w:val="24"/>
        </w:rPr>
        <w:tab/>
      </w:r>
      <w:r w:rsidRPr="00EE62A0">
        <w:rPr>
          <w:rFonts w:ascii="Times New Roman" w:eastAsia="Times New Roman" w:hAnsi="Times New Roman" w:cs="Times New Roman"/>
          <w:sz w:val="24"/>
          <w:szCs w:val="24"/>
        </w:rPr>
        <w:tab/>
      </w:r>
      <w:r w:rsidRPr="00EE62A0">
        <w:rPr>
          <w:rFonts w:ascii="Times New Roman" w:eastAsia="Times New Roman" w:hAnsi="Times New Roman" w:cs="Times New Roman"/>
          <w:sz w:val="24"/>
          <w:szCs w:val="24"/>
        </w:rPr>
        <w:tab/>
      </w:r>
      <w:r w:rsidRPr="00EE62A0">
        <w:rPr>
          <w:rFonts w:ascii="Times New Roman" w:eastAsia="Times New Roman" w:hAnsi="Times New Roman" w:cs="Times New Roman"/>
          <w:sz w:val="24"/>
          <w:szCs w:val="24"/>
        </w:rPr>
        <w:tab/>
      </w:r>
      <w:r w:rsidRPr="00EE62A0">
        <w:rPr>
          <w:rFonts w:ascii="Times New Roman" w:eastAsia="Times New Roman" w:hAnsi="Times New Roman" w:cs="Times New Roman"/>
          <w:sz w:val="24"/>
          <w:szCs w:val="24"/>
        </w:rPr>
        <w:tab/>
      </w:r>
      <w:r w:rsidRPr="00EE62A0">
        <w:rPr>
          <w:rFonts w:ascii="Times New Roman" w:eastAsia="Times New Roman" w:hAnsi="Times New Roman" w:cs="Times New Roman"/>
          <w:sz w:val="24"/>
          <w:szCs w:val="24"/>
        </w:rPr>
        <w:tab/>
      </w:r>
      <w:r w:rsidRPr="00EE62A0">
        <w:rPr>
          <w:rFonts w:ascii="Times New Roman" w:eastAsia="Times New Roman" w:hAnsi="Times New Roman" w:cs="Times New Roman"/>
          <w:sz w:val="24"/>
          <w:szCs w:val="24"/>
        </w:rPr>
        <w:tab/>
      </w:r>
      <w:proofErr w:type="spellStart"/>
      <w:r w:rsidR="00C44AFD" w:rsidRPr="00EE62A0">
        <w:rPr>
          <w:rFonts w:ascii="Times New Roman" w:eastAsia="Times New Roman" w:hAnsi="Times New Roman" w:cs="Times New Roman"/>
          <w:sz w:val="24"/>
          <w:szCs w:val="24"/>
        </w:rPr>
        <w:t>T.</w:t>
      </w:r>
      <w:r w:rsidRPr="00EE62A0">
        <w:rPr>
          <w:rFonts w:ascii="Times New Roman" w:eastAsia="Times New Roman" w:hAnsi="Times New Roman" w:cs="Times New Roman"/>
          <w:sz w:val="24"/>
          <w:szCs w:val="24"/>
        </w:rPr>
        <w:t>Linkaits</w:t>
      </w:r>
      <w:proofErr w:type="spellEnd"/>
    </w:p>
    <w:p w14:paraId="2AB8BB70" w14:textId="77777777" w:rsidR="00A5147A" w:rsidRPr="00EE62A0" w:rsidRDefault="00A5147A" w:rsidP="00EE62A0">
      <w:pPr>
        <w:tabs>
          <w:tab w:val="left" w:pos="855"/>
        </w:tabs>
        <w:spacing w:after="0" w:line="276" w:lineRule="auto"/>
        <w:ind w:firstLine="567"/>
        <w:jc w:val="both"/>
        <w:rPr>
          <w:rFonts w:ascii="Times New Roman" w:eastAsia="Times New Roman" w:hAnsi="Times New Roman" w:cs="Times New Roman"/>
          <w:sz w:val="24"/>
          <w:szCs w:val="24"/>
        </w:rPr>
      </w:pPr>
    </w:p>
    <w:p w14:paraId="0BFB7E33" w14:textId="77777777" w:rsidR="00A5147A" w:rsidRPr="00EE62A0" w:rsidRDefault="00A5147A" w:rsidP="00EE62A0">
      <w:pPr>
        <w:tabs>
          <w:tab w:val="left" w:pos="855"/>
        </w:tabs>
        <w:spacing w:after="0" w:line="276" w:lineRule="auto"/>
        <w:ind w:firstLine="567"/>
        <w:jc w:val="both"/>
        <w:rPr>
          <w:rFonts w:ascii="Times New Roman" w:eastAsia="Times New Roman" w:hAnsi="Times New Roman" w:cs="Times New Roman"/>
          <w:sz w:val="24"/>
          <w:szCs w:val="24"/>
        </w:rPr>
      </w:pPr>
    </w:p>
    <w:p w14:paraId="4A251B15" w14:textId="1C9DF732" w:rsidR="00A5147A" w:rsidRPr="00EE62A0" w:rsidRDefault="00AF358C" w:rsidP="00EE62A0">
      <w:pPr>
        <w:tabs>
          <w:tab w:val="left" w:pos="855"/>
        </w:tabs>
        <w:spacing w:after="0" w:line="276" w:lineRule="auto"/>
        <w:ind w:firstLine="567"/>
        <w:jc w:val="both"/>
        <w:rPr>
          <w:rFonts w:ascii="Times New Roman" w:eastAsia="Times New Roman" w:hAnsi="Times New Roman" w:cs="Times New Roman"/>
          <w:sz w:val="24"/>
          <w:szCs w:val="24"/>
        </w:rPr>
      </w:pPr>
      <w:r w:rsidRPr="00EE62A0">
        <w:rPr>
          <w:rFonts w:ascii="Times New Roman" w:eastAsia="Times New Roman" w:hAnsi="Times New Roman" w:cs="Times New Roman"/>
          <w:sz w:val="24"/>
          <w:szCs w:val="24"/>
        </w:rPr>
        <w:t>Vīza</w:t>
      </w:r>
      <w:r w:rsidR="00A5147A" w:rsidRPr="00EE62A0">
        <w:rPr>
          <w:rFonts w:ascii="Times New Roman" w:eastAsia="Times New Roman" w:hAnsi="Times New Roman" w:cs="Times New Roman"/>
          <w:sz w:val="24"/>
          <w:szCs w:val="24"/>
        </w:rPr>
        <w:t>:</w:t>
      </w:r>
    </w:p>
    <w:p w14:paraId="0EB756F1" w14:textId="761E2933" w:rsidR="00812291" w:rsidRPr="00EE62A0" w:rsidRDefault="00AF358C" w:rsidP="00EE62A0">
      <w:pPr>
        <w:tabs>
          <w:tab w:val="left" w:pos="855"/>
        </w:tabs>
        <w:spacing w:after="0" w:line="276" w:lineRule="auto"/>
        <w:ind w:firstLine="567"/>
        <w:jc w:val="both"/>
        <w:rPr>
          <w:rFonts w:ascii="Times New Roman" w:eastAsia="Times New Roman" w:hAnsi="Times New Roman" w:cs="Times New Roman"/>
          <w:sz w:val="24"/>
          <w:szCs w:val="24"/>
        </w:rPr>
      </w:pPr>
      <w:r w:rsidRPr="00EE62A0">
        <w:rPr>
          <w:rFonts w:ascii="Times New Roman" w:eastAsia="Times New Roman" w:hAnsi="Times New Roman" w:cs="Times New Roman"/>
          <w:sz w:val="24"/>
          <w:szCs w:val="24"/>
        </w:rPr>
        <w:t>valsts sekretāre</w:t>
      </w:r>
      <w:r w:rsidR="00A5147A" w:rsidRPr="00EE62A0">
        <w:rPr>
          <w:rFonts w:ascii="Times New Roman" w:eastAsia="Times New Roman" w:hAnsi="Times New Roman" w:cs="Times New Roman"/>
          <w:sz w:val="24"/>
          <w:szCs w:val="24"/>
        </w:rPr>
        <w:tab/>
      </w:r>
      <w:r w:rsidR="00A5147A" w:rsidRPr="00EE62A0">
        <w:rPr>
          <w:rFonts w:ascii="Times New Roman" w:eastAsia="Times New Roman" w:hAnsi="Times New Roman" w:cs="Times New Roman"/>
          <w:sz w:val="24"/>
          <w:szCs w:val="24"/>
        </w:rPr>
        <w:tab/>
      </w:r>
      <w:r w:rsidR="00A5147A" w:rsidRPr="00EE62A0">
        <w:rPr>
          <w:rFonts w:ascii="Times New Roman" w:eastAsia="Times New Roman" w:hAnsi="Times New Roman" w:cs="Times New Roman"/>
          <w:sz w:val="24"/>
          <w:szCs w:val="24"/>
        </w:rPr>
        <w:tab/>
      </w:r>
      <w:r w:rsidR="00A5147A" w:rsidRPr="00EE62A0">
        <w:rPr>
          <w:rFonts w:ascii="Times New Roman" w:eastAsia="Times New Roman" w:hAnsi="Times New Roman" w:cs="Times New Roman"/>
          <w:sz w:val="24"/>
          <w:szCs w:val="24"/>
        </w:rPr>
        <w:tab/>
      </w:r>
      <w:r w:rsidR="00A5147A" w:rsidRPr="00EE62A0">
        <w:rPr>
          <w:rFonts w:ascii="Times New Roman" w:eastAsia="Times New Roman" w:hAnsi="Times New Roman" w:cs="Times New Roman"/>
          <w:sz w:val="24"/>
          <w:szCs w:val="24"/>
        </w:rPr>
        <w:tab/>
      </w:r>
      <w:r w:rsidR="00A5147A" w:rsidRPr="00EE62A0">
        <w:rPr>
          <w:rFonts w:ascii="Times New Roman" w:eastAsia="Times New Roman" w:hAnsi="Times New Roman" w:cs="Times New Roman"/>
          <w:sz w:val="24"/>
          <w:szCs w:val="24"/>
        </w:rPr>
        <w:tab/>
      </w:r>
      <w:r w:rsidR="00A5147A" w:rsidRPr="00EE62A0">
        <w:rPr>
          <w:rFonts w:ascii="Times New Roman" w:eastAsia="Times New Roman" w:hAnsi="Times New Roman" w:cs="Times New Roman"/>
          <w:sz w:val="24"/>
          <w:szCs w:val="24"/>
        </w:rPr>
        <w:tab/>
      </w:r>
      <w:r w:rsidR="00EE62A0">
        <w:rPr>
          <w:rFonts w:ascii="Times New Roman" w:eastAsia="Times New Roman" w:hAnsi="Times New Roman" w:cs="Times New Roman"/>
          <w:sz w:val="24"/>
          <w:szCs w:val="24"/>
        </w:rPr>
        <w:tab/>
      </w:r>
      <w:proofErr w:type="spellStart"/>
      <w:r w:rsidRPr="00EE62A0">
        <w:rPr>
          <w:rFonts w:ascii="Times New Roman" w:eastAsia="Times New Roman" w:hAnsi="Times New Roman" w:cs="Times New Roman"/>
          <w:sz w:val="24"/>
          <w:szCs w:val="24"/>
        </w:rPr>
        <w:t>I.Stepanova</w:t>
      </w:r>
      <w:bookmarkStart w:id="12" w:name="_Toc463876473"/>
      <w:bookmarkStart w:id="13" w:name="_Toc463876520"/>
      <w:bookmarkStart w:id="14" w:name="_Toc463965478"/>
      <w:bookmarkStart w:id="15" w:name="_Toc463965479"/>
      <w:bookmarkStart w:id="16" w:name="_Toc463965487"/>
      <w:bookmarkStart w:id="17" w:name="_Toc463965488"/>
      <w:bookmarkStart w:id="18" w:name="_Toc463965489"/>
      <w:bookmarkStart w:id="19" w:name="_Toc463965494"/>
      <w:bookmarkStart w:id="20" w:name="_Toc463965498"/>
      <w:bookmarkStart w:id="21" w:name="_Toc463965500"/>
      <w:bookmarkStart w:id="22" w:name="_Toc463965501"/>
      <w:bookmarkStart w:id="23" w:name="_Toc463965503"/>
      <w:bookmarkStart w:id="24" w:name="_Toc463965504"/>
      <w:bookmarkStart w:id="25" w:name="_Toc463965505"/>
      <w:bookmarkStart w:id="26" w:name="_Toc463965506"/>
      <w:bookmarkStart w:id="27" w:name="_Toc463965507"/>
      <w:bookmarkStart w:id="28" w:name="_Toc463965512"/>
      <w:bookmarkStart w:id="29" w:name="_Toc463965513"/>
      <w:bookmarkStart w:id="30" w:name="_Toc463965514"/>
      <w:bookmarkStart w:id="31" w:name="_Toc463965515"/>
      <w:bookmarkStart w:id="32" w:name="_Toc463965516"/>
      <w:bookmarkStart w:id="33" w:name="_Toc463965517"/>
      <w:bookmarkStart w:id="34" w:name="_Toc463965518"/>
      <w:bookmarkStart w:id="35" w:name="_Toc463965519"/>
      <w:bookmarkStart w:id="36" w:name="_Toc463965520"/>
      <w:bookmarkStart w:id="37" w:name="_Toc463965521"/>
      <w:bookmarkStart w:id="38" w:name="_Toc463965522"/>
      <w:bookmarkStart w:id="39" w:name="_Toc463965523"/>
      <w:bookmarkStart w:id="40" w:name="_Toc463965524"/>
      <w:bookmarkStart w:id="41" w:name="_Toc463965525"/>
      <w:bookmarkStart w:id="42" w:name="_Toc463965526"/>
      <w:bookmarkStart w:id="43" w:name="_Toc463965527"/>
      <w:bookmarkStart w:id="44" w:name="_Toc463965528"/>
      <w:bookmarkStart w:id="45" w:name="_Toc463965529"/>
      <w:bookmarkStart w:id="46" w:name="_Toc463965530"/>
      <w:bookmarkStart w:id="47" w:name="_Toc463965531"/>
      <w:bookmarkStart w:id="48" w:name="_Toc463965532"/>
      <w:bookmarkStart w:id="49" w:name="_Toc463965533"/>
      <w:bookmarkStart w:id="50" w:name="_Toc463965534"/>
      <w:bookmarkStart w:id="51" w:name="_Toc463965535"/>
      <w:bookmarkStart w:id="52" w:name="_Toc463965536"/>
      <w:bookmarkStart w:id="53" w:name="_Toc463876482"/>
      <w:bookmarkStart w:id="54" w:name="_Toc463876529"/>
      <w:bookmarkStart w:id="55" w:name="_Toc463965537"/>
      <w:bookmarkStart w:id="56" w:name="_Toc463876483"/>
      <w:bookmarkStart w:id="57" w:name="_Toc463876530"/>
      <w:bookmarkStart w:id="58" w:name="_Toc463965538"/>
      <w:bookmarkStart w:id="59" w:name="_Toc463876484"/>
      <w:bookmarkStart w:id="60" w:name="_Toc463876531"/>
      <w:bookmarkStart w:id="61" w:name="_Toc463965539"/>
      <w:bookmarkStart w:id="62" w:name="_Toc463876485"/>
      <w:bookmarkStart w:id="63" w:name="_Toc463876532"/>
      <w:bookmarkStart w:id="64" w:name="_Toc463965540"/>
      <w:bookmarkStart w:id="65" w:name="_Toc463876486"/>
      <w:bookmarkStart w:id="66" w:name="_Toc463876533"/>
      <w:bookmarkStart w:id="67" w:name="_Toc463965541"/>
      <w:bookmarkStart w:id="68" w:name="_Toc463876487"/>
      <w:bookmarkStart w:id="69" w:name="_Toc463876534"/>
      <w:bookmarkStart w:id="70" w:name="_Toc463965542"/>
      <w:bookmarkStart w:id="71" w:name="_Toc463876488"/>
      <w:bookmarkStart w:id="72" w:name="_Toc463876535"/>
      <w:bookmarkStart w:id="73" w:name="_Toc463965543"/>
      <w:bookmarkStart w:id="74" w:name="_Toc463876489"/>
      <w:bookmarkStart w:id="75" w:name="_Toc463876536"/>
      <w:bookmarkStart w:id="76" w:name="_Toc463965544"/>
      <w:bookmarkStart w:id="77" w:name="_Toc463876490"/>
      <w:bookmarkStart w:id="78" w:name="_Toc463876537"/>
      <w:bookmarkStart w:id="79" w:name="_Toc463965545"/>
      <w:bookmarkStart w:id="80" w:name="_Toc463876491"/>
      <w:bookmarkStart w:id="81" w:name="_Toc463876538"/>
      <w:bookmarkStart w:id="82" w:name="_Toc463965546"/>
      <w:bookmarkStart w:id="83" w:name="_Toc463876492"/>
      <w:bookmarkStart w:id="84" w:name="_Toc463876539"/>
      <w:bookmarkStart w:id="85" w:name="_Toc463965547"/>
      <w:bookmarkStart w:id="86" w:name="_Toc463876493"/>
      <w:bookmarkStart w:id="87" w:name="_Toc463876540"/>
      <w:bookmarkStart w:id="88" w:name="_Toc463965548"/>
      <w:bookmarkStart w:id="89" w:name="_Toc463876494"/>
      <w:bookmarkStart w:id="90" w:name="_Toc463876541"/>
      <w:bookmarkStart w:id="91" w:name="_Toc463965549"/>
      <w:bookmarkStart w:id="92" w:name="_Toc463876495"/>
      <w:bookmarkStart w:id="93" w:name="_Toc463876542"/>
      <w:bookmarkStart w:id="94" w:name="_Toc463965550"/>
      <w:bookmarkStart w:id="95" w:name="_Toc463876496"/>
      <w:bookmarkStart w:id="96" w:name="_Toc463876543"/>
      <w:bookmarkStart w:id="97" w:name="_Toc463965551"/>
      <w:bookmarkStart w:id="98" w:name="_Toc463876497"/>
      <w:bookmarkStart w:id="99" w:name="_Toc463876544"/>
      <w:bookmarkStart w:id="100" w:name="_Toc463965552"/>
      <w:bookmarkStart w:id="101" w:name="_Toc463876498"/>
      <w:bookmarkStart w:id="102" w:name="_Toc463876545"/>
      <w:bookmarkStart w:id="103" w:name="_Toc463965553"/>
      <w:bookmarkStart w:id="104" w:name="_Toc463876499"/>
      <w:bookmarkStart w:id="105" w:name="_Toc463876546"/>
      <w:bookmarkStart w:id="106" w:name="_Toc463965554"/>
      <w:bookmarkStart w:id="107" w:name="_Toc463876500"/>
      <w:bookmarkStart w:id="108" w:name="_Toc463876547"/>
      <w:bookmarkStart w:id="109" w:name="_Toc463965555"/>
      <w:bookmarkStart w:id="110" w:name="_Toc463876501"/>
      <w:bookmarkStart w:id="111" w:name="_Toc463876548"/>
      <w:bookmarkStart w:id="112" w:name="_Toc463965556"/>
      <w:bookmarkStart w:id="113" w:name="_Toc463965557"/>
      <w:bookmarkStart w:id="114" w:name="_Toc463965558"/>
      <w:bookmarkStart w:id="115" w:name="_Toc463965559"/>
      <w:bookmarkStart w:id="116" w:name="_Toc463965560"/>
      <w:bookmarkStart w:id="117" w:name="_Toc463965561"/>
      <w:bookmarkStart w:id="118" w:name="_Toc463965562"/>
      <w:bookmarkStart w:id="119" w:name="_Toc463965563"/>
      <w:bookmarkStart w:id="120" w:name="_Toc463965564"/>
      <w:bookmarkStart w:id="121" w:name="_Toc463965565"/>
      <w:bookmarkStart w:id="122" w:name="_Toc463965566"/>
      <w:bookmarkStart w:id="123" w:name="_Toc463965567"/>
      <w:bookmarkStart w:id="124" w:name="_Toc463965568"/>
      <w:bookmarkStart w:id="125" w:name="_Toc463965569"/>
      <w:bookmarkStart w:id="126" w:name="_Toc463965570"/>
      <w:bookmarkStart w:id="127" w:name="_Toc463965571"/>
      <w:bookmarkStart w:id="128" w:name="_Toc463965572"/>
      <w:bookmarkStart w:id="129" w:name="_Toc463965573"/>
      <w:bookmarkStart w:id="130" w:name="_Toc463965574"/>
      <w:bookmarkStart w:id="131" w:name="_Toc463965575"/>
      <w:bookmarkStart w:id="132" w:name="_Toc463965576"/>
      <w:bookmarkStart w:id="133" w:name="_Toc463965577"/>
      <w:bookmarkStart w:id="134" w:name="_Toc463965578"/>
      <w:bookmarkStart w:id="135" w:name="_Toc463965579"/>
      <w:bookmarkStart w:id="136" w:name="_Toc463965580"/>
      <w:bookmarkStart w:id="137" w:name="_Toc463965581"/>
      <w:bookmarkStart w:id="138" w:name="_Toc463965582"/>
      <w:bookmarkStart w:id="139" w:name="_Toc463965583"/>
      <w:bookmarkStart w:id="140" w:name="_Toc463965584"/>
      <w:bookmarkStart w:id="141" w:name="_Toc463965585"/>
      <w:bookmarkStart w:id="142" w:name="_Toc463965586"/>
      <w:bookmarkStart w:id="143" w:name="_Toc463965587"/>
      <w:bookmarkStart w:id="144" w:name="_Toc463965588"/>
      <w:bookmarkStart w:id="145" w:name="_Toc463965589"/>
      <w:bookmarkStart w:id="146" w:name="_Toc463965590"/>
      <w:bookmarkStart w:id="147" w:name="_Toc463965591"/>
      <w:bookmarkStart w:id="148" w:name="_Toc463965592"/>
      <w:bookmarkStart w:id="149" w:name="_Toc463965593"/>
      <w:bookmarkStart w:id="150" w:name="_Toc463965594"/>
      <w:bookmarkStart w:id="151" w:name="_Toc463965595"/>
      <w:bookmarkStart w:id="152" w:name="_Toc463965596"/>
      <w:bookmarkStart w:id="153" w:name="_Toc463965597"/>
      <w:bookmarkStart w:id="154" w:name="_Toc463965598"/>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roofErr w:type="spellEnd"/>
    </w:p>
    <w:sectPr w:rsidR="00812291" w:rsidRPr="00EE62A0" w:rsidSect="00DD51E1">
      <w:headerReference w:type="default" r:id="rId11"/>
      <w:footerReference w:type="default" r:id="rId12"/>
      <w:footerReference w:type="firs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D159A" w14:textId="77777777" w:rsidR="003024C2" w:rsidRDefault="003024C2" w:rsidP="00F87680">
      <w:pPr>
        <w:spacing w:after="0" w:line="240" w:lineRule="auto"/>
      </w:pPr>
      <w:r>
        <w:separator/>
      </w:r>
    </w:p>
  </w:endnote>
  <w:endnote w:type="continuationSeparator" w:id="0">
    <w:p w14:paraId="27A039F6" w14:textId="77777777" w:rsidR="003024C2" w:rsidRDefault="003024C2" w:rsidP="00F87680">
      <w:pPr>
        <w:spacing w:after="0" w:line="240" w:lineRule="auto"/>
      </w:pPr>
      <w:r>
        <w:continuationSeparator/>
      </w:r>
    </w:p>
  </w:endnote>
  <w:endnote w:type="continuationNotice" w:id="1">
    <w:p w14:paraId="4B275F50" w14:textId="77777777" w:rsidR="003024C2" w:rsidRDefault="003024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96549" w14:textId="0E1AEF81" w:rsidR="00F0334A" w:rsidRPr="00C76138" w:rsidRDefault="00F0334A" w:rsidP="0002731B">
    <w:pPr>
      <w:pStyle w:val="Footer"/>
      <w:jc w:val="both"/>
      <w:rPr>
        <w:sz w:val="20"/>
      </w:rPr>
    </w:pPr>
    <w:r>
      <w:rPr>
        <w:sz w:val="20"/>
      </w:rPr>
      <w:t>SMzin</w:t>
    </w:r>
    <w:r w:rsidRPr="00EE3EE3">
      <w:rPr>
        <w:sz w:val="20"/>
      </w:rPr>
      <w:t>_</w:t>
    </w:r>
    <w:r w:rsidR="004F3636">
      <w:rPr>
        <w:sz w:val="20"/>
      </w:rPr>
      <w:t>0210</w:t>
    </w:r>
    <w:r>
      <w:rPr>
        <w:sz w:val="20"/>
      </w:rPr>
      <w:t>20_</w:t>
    </w:r>
    <w:r w:rsidR="00885AF4">
      <w:rPr>
        <w:sz w:val="20"/>
      </w:rPr>
      <w:t>LVC</w:t>
    </w:r>
    <w:r>
      <w:rPr>
        <w:sz w:val="20"/>
      </w:rPr>
      <w:t>lidzd</w:t>
    </w:r>
    <w:r w:rsidR="00885AF4">
      <w:rPr>
        <w:sz w:val="20"/>
      </w:rPr>
      <w:t>aliba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C09FA" w14:textId="25B81E5F" w:rsidR="00F0334A" w:rsidRPr="0016590D" w:rsidRDefault="00F0334A" w:rsidP="00F77F89">
    <w:pPr>
      <w:pStyle w:val="Footer"/>
      <w:jc w:val="both"/>
      <w:rPr>
        <w:color w:val="FF0000"/>
        <w:sz w:val="20"/>
      </w:rPr>
    </w:pPr>
    <w:r>
      <w:rPr>
        <w:sz w:val="20"/>
      </w:rPr>
      <w:t>SMzin</w:t>
    </w:r>
    <w:r w:rsidRPr="0041287E">
      <w:rPr>
        <w:sz w:val="20"/>
      </w:rPr>
      <w:t>_</w:t>
    </w:r>
    <w:r w:rsidR="004F3636">
      <w:rPr>
        <w:sz w:val="20"/>
      </w:rPr>
      <w:t>0210</w:t>
    </w:r>
    <w:r>
      <w:rPr>
        <w:sz w:val="20"/>
      </w:rPr>
      <w:t>20_</w:t>
    </w:r>
    <w:r w:rsidR="00885AF4">
      <w:rPr>
        <w:sz w:val="20"/>
      </w:rPr>
      <w:t>LVC</w:t>
    </w:r>
    <w:r>
      <w:rPr>
        <w:sz w:val="20"/>
      </w:rPr>
      <w:t>lidzd</w:t>
    </w:r>
    <w:r w:rsidR="00885AF4">
      <w:rPr>
        <w:sz w:val="20"/>
      </w:rPr>
      <w:t>aliba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D9638" w14:textId="77777777" w:rsidR="003024C2" w:rsidRDefault="003024C2" w:rsidP="00F87680">
      <w:pPr>
        <w:spacing w:after="0" w:line="240" w:lineRule="auto"/>
      </w:pPr>
      <w:r>
        <w:separator/>
      </w:r>
    </w:p>
  </w:footnote>
  <w:footnote w:type="continuationSeparator" w:id="0">
    <w:p w14:paraId="233464ED" w14:textId="77777777" w:rsidR="003024C2" w:rsidRDefault="003024C2" w:rsidP="00F87680">
      <w:pPr>
        <w:spacing w:after="0" w:line="240" w:lineRule="auto"/>
      </w:pPr>
      <w:r>
        <w:continuationSeparator/>
      </w:r>
    </w:p>
  </w:footnote>
  <w:footnote w:type="continuationNotice" w:id="1">
    <w:p w14:paraId="131D68B0" w14:textId="77777777" w:rsidR="003024C2" w:rsidRDefault="003024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2CFF4" w14:textId="77777777" w:rsidR="00F0334A" w:rsidRPr="00C50510" w:rsidRDefault="00C831CB" w:rsidP="00C50510">
    <w:pPr>
      <w:pStyle w:val="Header"/>
      <w:jc w:val="center"/>
      <w:rPr>
        <w:rFonts w:ascii="Times New Roman" w:hAnsi="Times New Roman" w:cs="Times New Roman"/>
        <w:sz w:val="24"/>
        <w:szCs w:val="24"/>
      </w:rPr>
    </w:pPr>
    <w:sdt>
      <w:sdtPr>
        <w:id w:val="-1690829696"/>
        <w:docPartObj>
          <w:docPartGallery w:val="Page Numbers (Top of Page)"/>
          <w:docPartUnique/>
        </w:docPartObj>
      </w:sdtPr>
      <w:sdtEndPr>
        <w:rPr>
          <w:rFonts w:ascii="Times New Roman" w:hAnsi="Times New Roman" w:cs="Times New Roman"/>
          <w:noProof/>
          <w:sz w:val="24"/>
          <w:szCs w:val="24"/>
        </w:rPr>
      </w:sdtEndPr>
      <w:sdtContent>
        <w:r w:rsidR="00F0334A" w:rsidRPr="0005215C">
          <w:rPr>
            <w:rFonts w:ascii="Times New Roman" w:hAnsi="Times New Roman" w:cs="Times New Roman"/>
            <w:sz w:val="24"/>
            <w:szCs w:val="24"/>
          </w:rPr>
          <w:fldChar w:fldCharType="begin"/>
        </w:r>
        <w:r w:rsidR="00F0334A" w:rsidRPr="0005215C">
          <w:rPr>
            <w:rFonts w:ascii="Times New Roman" w:hAnsi="Times New Roman" w:cs="Times New Roman"/>
            <w:sz w:val="24"/>
            <w:szCs w:val="24"/>
          </w:rPr>
          <w:instrText xml:space="preserve"> PAGE   \* MERGEFORMAT </w:instrText>
        </w:r>
        <w:r w:rsidR="00F0334A" w:rsidRPr="0005215C">
          <w:rPr>
            <w:rFonts w:ascii="Times New Roman" w:hAnsi="Times New Roman" w:cs="Times New Roman"/>
            <w:sz w:val="24"/>
            <w:szCs w:val="24"/>
          </w:rPr>
          <w:fldChar w:fldCharType="separate"/>
        </w:r>
        <w:r w:rsidR="00F0334A">
          <w:rPr>
            <w:rFonts w:ascii="Times New Roman" w:hAnsi="Times New Roman" w:cs="Times New Roman"/>
            <w:noProof/>
            <w:sz w:val="24"/>
            <w:szCs w:val="24"/>
          </w:rPr>
          <w:t>8</w:t>
        </w:r>
        <w:r w:rsidR="00F0334A" w:rsidRPr="0005215C">
          <w:rPr>
            <w:rFonts w:ascii="Times New Roman" w:hAnsi="Times New Roman" w:cs="Times New Roman"/>
            <w:noProof/>
            <w:sz w:val="24"/>
            <w:szCs w:val="24"/>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10906"/>
    <w:multiLevelType w:val="hybridMultilevel"/>
    <w:tmpl w:val="CD5CD776"/>
    <w:lvl w:ilvl="0" w:tplc="9670DF2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E617A4"/>
    <w:multiLevelType w:val="hybridMultilevel"/>
    <w:tmpl w:val="2B105120"/>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FDC2FE1"/>
    <w:multiLevelType w:val="hybridMultilevel"/>
    <w:tmpl w:val="02327A4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11F7335"/>
    <w:multiLevelType w:val="hybridMultilevel"/>
    <w:tmpl w:val="E2B49500"/>
    <w:lvl w:ilvl="0" w:tplc="F55A48C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13A225C"/>
    <w:multiLevelType w:val="hybridMultilevel"/>
    <w:tmpl w:val="D264BF20"/>
    <w:lvl w:ilvl="0" w:tplc="CDDE42D2">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2B4270C"/>
    <w:multiLevelType w:val="hybridMultilevel"/>
    <w:tmpl w:val="5B309500"/>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13D45725"/>
    <w:multiLevelType w:val="hybridMultilevel"/>
    <w:tmpl w:val="CC1CDC30"/>
    <w:lvl w:ilvl="0" w:tplc="04260005">
      <w:start w:val="1"/>
      <w:numFmt w:val="bullet"/>
      <w:lvlText w:val=""/>
      <w:lvlJc w:val="left"/>
      <w:pPr>
        <w:ind w:left="1069" w:hanging="360"/>
      </w:pPr>
      <w:rPr>
        <w:rFonts w:ascii="Wingdings" w:hAnsi="Wingdings" w:hint="default"/>
      </w:rPr>
    </w:lvl>
    <w:lvl w:ilvl="1" w:tplc="04260005">
      <w:start w:val="1"/>
      <w:numFmt w:val="bullet"/>
      <w:lvlText w:val=""/>
      <w:lvlJc w:val="left"/>
      <w:pPr>
        <w:ind w:left="1789" w:hanging="360"/>
      </w:pPr>
      <w:rPr>
        <w:rFonts w:ascii="Wingdings" w:hAnsi="Wingdings" w:hint="default"/>
      </w:rPr>
    </w:lvl>
    <w:lvl w:ilvl="2" w:tplc="04260005">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7" w15:restartNumberingAfterBreak="0">
    <w:nsid w:val="2A537292"/>
    <w:multiLevelType w:val="hybridMultilevel"/>
    <w:tmpl w:val="2040883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C765E67"/>
    <w:multiLevelType w:val="hybridMultilevel"/>
    <w:tmpl w:val="27C86D44"/>
    <w:lvl w:ilvl="0" w:tplc="0426000F">
      <w:start w:val="1"/>
      <w:numFmt w:val="decimal"/>
      <w:lvlText w:val="%1."/>
      <w:lvlJc w:val="left"/>
      <w:pPr>
        <w:ind w:left="2841" w:hanging="360"/>
      </w:pPr>
      <w:rPr>
        <w:rFonts w:hint="default"/>
      </w:rPr>
    </w:lvl>
    <w:lvl w:ilvl="1" w:tplc="04260005">
      <w:start w:val="1"/>
      <w:numFmt w:val="bullet"/>
      <w:lvlText w:val=""/>
      <w:lvlJc w:val="left"/>
      <w:pPr>
        <w:ind w:left="3561" w:hanging="360"/>
      </w:pPr>
      <w:rPr>
        <w:rFonts w:ascii="Wingdings" w:hAnsi="Wingdings" w:hint="default"/>
      </w:rPr>
    </w:lvl>
    <w:lvl w:ilvl="2" w:tplc="04260005">
      <w:start w:val="1"/>
      <w:numFmt w:val="bullet"/>
      <w:lvlText w:val=""/>
      <w:lvlJc w:val="left"/>
      <w:pPr>
        <w:ind w:left="4281" w:hanging="360"/>
      </w:pPr>
      <w:rPr>
        <w:rFonts w:ascii="Wingdings" w:hAnsi="Wingdings" w:hint="default"/>
      </w:rPr>
    </w:lvl>
    <w:lvl w:ilvl="3" w:tplc="04260001" w:tentative="1">
      <w:start w:val="1"/>
      <w:numFmt w:val="bullet"/>
      <w:lvlText w:val=""/>
      <w:lvlJc w:val="left"/>
      <w:pPr>
        <w:ind w:left="5001" w:hanging="360"/>
      </w:pPr>
      <w:rPr>
        <w:rFonts w:ascii="Symbol" w:hAnsi="Symbol" w:hint="default"/>
      </w:rPr>
    </w:lvl>
    <w:lvl w:ilvl="4" w:tplc="04260003" w:tentative="1">
      <w:start w:val="1"/>
      <w:numFmt w:val="bullet"/>
      <w:lvlText w:val="o"/>
      <w:lvlJc w:val="left"/>
      <w:pPr>
        <w:ind w:left="5721" w:hanging="360"/>
      </w:pPr>
      <w:rPr>
        <w:rFonts w:ascii="Courier New" w:hAnsi="Courier New" w:cs="Courier New" w:hint="default"/>
      </w:rPr>
    </w:lvl>
    <w:lvl w:ilvl="5" w:tplc="04260005" w:tentative="1">
      <w:start w:val="1"/>
      <w:numFmt w:val="bullet"/>
      <w:lvlText w:val=""/>
      <w:lvlJc w:val="left"/>
      <w:pPr>
        <w:ind w:left="6441" w:hanging="360"/>
      </w:pPr>
      <w:rPr>
        <w:rFonts w:ascii="Wingdings" w:hAnsi="Wingdings" w:hint="default"/>
      </w:rPr>
    </w:lvl>
    <w:lvl w:ilvl="6" w:tplc="04260001" w:tentative="1">
      <w:start w:val="1"/>
      <w:numFmt w:val="bullet"/>
      <w:lvlText w:val=""/>
      <w:lvlJc w:val="left"/>
      <w:pPr>
        <w:ind w:left="7161" w:hanging="360"/>
      </w:pPr>
      <w:rPr>
        <w:rFonts w:ascii="Symbol" w:hAnsi="Symbol" w:hint="default"/>
      </w:rPr>
    </w:lvl>
    <w:lvl w:ilvl="7" w:tplc="04260003" w:tentative="1">
      <w:start w:val="1"/>
      <w:numFmt w:val="bullet"/>
      <w:lvlText w:val="o"/>
      <w:lvlJc w:val="left"/>
      <w:pPr>
        <w:ind w:left="7881" w:hanging="360"/>
      </w:pPr>
      <w:rPr>
        <w:rFonts w:ascii="Courier New" w:hAnsi="Courier New" w:cs="Courier New" w:hint="default"/>
      </w:rPr>
    </w:lvl>
    <w:lvl w:ilvl="8" w:tplc="04260005" w:tentative="1">
      <w:start w:val="1"/>
      <w:numFmt w:val="bullet"/>
      <w:lvlText w:val=""/>
      <w:lvlJc w:val="left"/>
      <w:pPr>
        <w:ind w:left="8601" w:hanging="360"/>
      </w:pPr>
      <w:rPr>
        <w:rFonts w:ascii="Wingdings" w:hAnsi="Wingdings" w:hint="default"/>
      </w:rPr>
    </w:lvl>
  </w:abstractNum>
  <w:abstractNum w:abstractNumId="9" w15:restartNumberingAfterBreak="0">
    <w:nsid w:val="36175018"/>
    <w:multiLevelType w:val="hybridMultilevel"/>
    <w:tmpl w:val="E9F04D2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7823CE1"/>
    <w:multiLevelType w:val="hybridMultilevel"/>
    <w:tmpl w:val="88DA8292"/>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395D61E7"/>
    <w:multiLevelType w:val="hybridMultilevel"/>
    <w:tmpl w:val="62D85772"/>
    <w:lvl w:ilvl="0" w:tplc="04260005">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2" w15:restartNumberingAfterBreak="0">
    <w:nsid w:val="3A410640"/>
    <w:multiLevelType w:val="hybridMultilevel"/>
    <w:tmpl w:val="D9BEF2D8"/>
    <w:lvl w:ilvl="0" w:tplc="04260005">
      <w:start w:val="1"/>
      <w:numFmt w:val="bullet"/>
      <w:lvlText w:val=""/>
      <w:lvlJc w:val="left"/>
      <w:pPr>
        <w:ind w:left="1797" w:hanging="360"/>
      </w:pPr>
      <w:rPr>
        <w:rFonts w:ascii="Wingdings" w:hAnsi="Wingdings" w:hint="default"/>
      </w:rPr>
    </w:lvl>
    <w:lvl w:ilvl="1" w:tplc="04260003" w:tentative="1">
      <w:start w:val="1"/>
      <w:numFmt w:val="bullet"/>
      <w:lvlText w:val="o"/>
      <w:lvlJc w:val="left"/>
      <w:pPr>
        <w:ind w:left="2517" w:hanging="360"/>
      </w:pPr>
      <w:rPr>
        <w:rFonts w:ascii="Courier New" w:hAnsi="Courier New" w:cs="Courier New" w:hint="default"/>
      </w:rPr>
    </w:lvl>
    <w:lvl w:ilvl="2" w:tplc="04260005" w:tentative="1">
      <w:start w:val="1"/>
      <w:numFmt w:val="bullet"/>
      <w:lvlText w:val=""/>
      <w:lvlJc w:val="left"/>
      <w:pPr>
        <w:ind w:left="3237" w:hanging="360"/>
      </w:pPr>
      <w:rPr>
        <w:rFonts w:ascii="Wingdings" w:hAnsi="Wingdings" w:hint="default"/>
      </w:rPr>
    </w:lvl>
    <w:lvl w:ilvl="3" w:tplc="04260001" w:tentative="1">
      <w:start w:val="1"/>
      <w:numFmt w:val="bullet"/>
      <w:lvlText w:val=""/>
      <w:lvlJc w:val="left"/>
      <w:pPr>
        <w:ind w:left="3957" w:hanging="360"/>
      </w:pPr>
      <w:rPr>
        <w:rFonts w:ascii="Symbol" w:hAnsi="Symbol" w:hint="default"/>
      </w:rPr>
    </w:lvl>
    <w:lvl w:ilvl="4" w:tplc="04260003" w:tentative="1">
      <w:start w:val="1"/>
      <w:numFmt w:val="bullet"/>
      <w:lvlText w:val="o"/>
      <w:lvlJc w:val="left"/>
      <w:pPr>
        <w:ind w:left="4677" w:hanging="360"/>
      </w:pPr>
      <w:rPr>
        <w:rFonts w:ascii="Courier New" w:hAnsi="Courier New" w:cs="Courier New" w:hint="default"/>
      </w:rPr>
    </w:lvl>
    <w:lvl w:ilvl="5" w:tplc="04260005" w:tentative="1">
      <w:start w:val="1"/>
      <w:numFmt w:val="bullet"/>
      <w:lvlText w:val=""/>
      <w:lvlJc w:val="left"/>
      <w:pPr>
        <w:ind w:left="5397" w:hanging="360"/>
      </w:pPr>
      <w:rPr>
        <w:rFonts w:ascii="Wingdings" w:hAnsi="Wingdings" w:hint="default"/>
      </w:rPr>
    </w:lvl>
    <w:lvl w:ilvl="6" w:tplc="04260001" w:tentative="1">
      <w:start w:val="1"/>
      <w:numFmt w:val="bullet"/>
      <w:lvlText w:val=""/>
      <w:lvlJc w:val="left"/>
      <w:pPr>
        <w:ind w:left="6117" w:hanging="360"/>
      </w:pPr>
      <w:rPr>
        <w:rFonts w:ascii="Symbol" w:hAnsi="Symbol" w:hint="default"/>
      </w:rPr>
    </w:lvl>
    <w:lvl w:ilvl="7" w:tplc="04260003" w:tentative="1">
      <w:start w:val="1"/>
      <w:numFmt w:val="bullet"/>
      <w:lvlText w:val="o"/>
      <w:lvlJc w:val="left"/>
      <w:pPr>
        <w:ind w:left="6837" w:hanging="360"/>
      </w:pPr>
      <w:rPr>
        <w:rFonts w:ascii="Courier New" w:hAnsi="Courier New" w:cs="Courier New" w:hint="default"/>
      </w:rPr>
    </w:lvl>
    <w:lvl w:ilvl="8" w:tplc="04260005" w:tentative="1">
      <w:start w:val="1"/>
      <w:numFmt w:val="bullet"/>
      <w:lvlText w:val=""/>
      <w:lvlJc w:val="left"/>
      <w:pPr>
        <w:ind w:left="7557" w:hanging="360"/>
      </w:pPr>
      <w:rPr>
        <w:rFonts w:ascii="Wingdings" w:hAnsi="Wingdings" w:hint="default"/>
      </w:rPr>
    </w:lvl>
  </w:abstractNum>
  <w:abstractNum w:abstractNumId="13" w15:restartNumberingAfterBreak="0">
    <w:nsid w:val="3FDD33DA"/>
    <w:multiLevelType w:val="hybridMultilevel"/>
    <w:tmpl w:val="B9B02E54"/>
    <w:lvl w:ilvl="0" w:tplc="04260011">
      <w:start w:val="1"/>
      <w:numFmt w:val="decimal"/>
      <w:lvlText w:val="%1)"/>
      <w:lvlJc w:val="left"/>
      <w:pPr>
        <w:ind w:left="3562" w:hanging="360"/>
      </w:pPr>
    </w:lvl>
    <w:lvl w:ilvl="1" w:tplc="04260011">
      <w:start w:val="1"/>
      <w:numFmt w:val="decimal"/>
      <w:lvlText w:val="%2)"/>
      <w:lvlJc w:val="left"/>
      <w:pPr>
        <w:ind w:left="4282" w:hanging="360"/>
      </w:pPr>
    </w:lvl>
    <w:lvl w:ilvl="2" w:tplc="0426001B" w:tentative="1">
      <w:start w:val="1"/>
      <w:numFmt w:val="lowerRoman"/>
      <w:lvlText w:val="%3."/>
      <w:lvlJc w:val="right"/>
      <w:pPr>
        <w:ind w:left="5002" w:hanging="180"/>
      </w:pPr>
    </w:lvl>
    <w:lvl w:ilvl="3" w:tplc="0426000F" w:tentative="1">
      <w:start w:val="1"/>
      <w:numFmt w:val="decimal"/>
      <w:lvlText w:val="%4."/>
      <w:lvlJc w:val="left"/>
      <w:pPr>
        <w:ind w:left="5722" w:hanging="360"/>
      </w:pPr>
    </w:lvl>
    <w:lvl w:ilvl="4" w:tplc="04260019" w:tentative="1">
      <w:start w:val="1"/>
      <w:numFmt w:val="lowerLetter"/>
      <w:lvlText w:val="%5."/>
      <w:lvlJc w:val="left"/>
      <w:pPr>
        <w:ind w:left="6442" w:hanging="360"/>
      </w:pPr>
    </w:lvl>
    <w:lvl w:ilvl="5" w:tplc="0426001B" w:tentative="1">
      <w:start w:val="1"/>
      <w:numFmt w:val="lowerRoman"/>
      <w:lvlText w:val="%6."/>
      <w:lvlJc w:val="right"/>
      <w:pPr>
        <w:ind w:left="7162" w:hanging="180"/>
      </w:pPr>
    </w:lvl>
    <w:lvl w:ilvl="6" w:tplc="0426000F" w:tentative="1">
      <w:start w:val="1"/>
      <w:numFmt w:val="decimal"/>
      <w:lvlText w:val="%7."/>
      <w:lvlJc w:val="left"/>
      <w:pPr>
        <w:ind w:left="7882" w:hanging="360"/>
      </w:pPr>
    </w:lvl>
    <w:lvl w:ilvl="7" w:tplc="04260019" w:tentative="1">
      <w:start w:val="1"/>
      <w:numFmt w:val="lowerLetter"/>
      <w:lvlText w:val="%8."/>
      <w:lvlJc w:val="left"/>
      <w:pPr>
        <w:ind w:left="8602" w:hanging="360"/>
      </w:pPr>
    </w:lvl>
    <w:lvl w:ilvl="8" w:tplc="0426001B" w:tentative="1">
      <w:start w:val="1"/>
      <w:numFmt w:val="lowerRoman"/>
      <w:lvlText w:val="%9."/>
      <w:lvlJc w:val="right"/>
      <w:pPr>
        <w:ind w:left="9322" w:hanging="180"/>
      </w:pPr>
    </w:lvl>
  </w:abstractNum>
  <w:abstractNum w:abstractNumId="14" w15:restartNumberingAfterBreak="0">
    <w:nsid w:val="46235D0C"/>
    <w:multiLevelType w:val="hybridMultilevel"/>
    <w:tmpl w:val="05641544"/>
    <w:lvl w:ilvl="0" w:tplc="0310F05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AA1121"/>
    <w:multiLevelType w:val="hybridMultilevel"/>
    <w:tmpl w:val="B7282A2E"/>
    <w:lvl w:ilvl="0" w:tplc="7688C7B8">
      <w:start w:val="1"/>
      <w:numFmt w:val="bullet"/>
      <w:lvlText w:val=""/>
      <w:lvlJc w:val="left"/>
      <w:pPr>
        <w:ind w:left="720" w:hanging="360"/>
      </w:pPr>
      <w:rPr>
        <w:rFonts w:ascii="Symbol" w:hAnsi="Symbol" w:hint="default"/>
      </w:rPr>
    </w:lvl>
    <w:lvl w:ilvl="1" w:tplc="8040AF5E">
      <w:start w:val="1"/>
      <w:numFmt w:val="bullet"/>
      <w:lvlText w:val=""/>
      <w:lvlJc w:val="left"/>
      <w:pPr>
        <w:ind w:left="1440" w:hanging="360"/>
      </w:pPr>
      <w:rPr>
        <w:rFonts w:ascii="Symbol" w:hAnsi="Symbol" w:hint="default"/>
      </w:rPr>
    </w:lvl>
    <w:lvl w:ilvl="2" w:tplc="43BCE0EA">
      <w:start w:val="1"/>
      <w:numFmt w:val="bullet"/>
      <w:lvlText w:val=""/>
      <w:lvlJc w:val="left"/>
      <w:pPr>
        <w:ind w:left="2160" w:hanging="360"/>
      </w:pPr>
      <w:rPr>
        <w:rFonts w:ascii="Wingdings" w:hAnsi="Wingdings" w:hint="default"/>
      </w:rPr>
    </w:lvl>
    <w:lvl w:ilvl="3" w:tplc="FB442670">
      <w:start w:val="1"/>
      <w:numFmt w:val="bullet"/>
      <w:lvlText w:val=""/>
      <w:lvlJc w:val="left"/>
      <w:pPr>
        <w:ind w:left="2880" w:hanging="360"/>
      </w:pPr>
      <w:rPr>
        <w:rFonts w:ascii="Symbol" w:hAnsi="Symbol" w:hint="default"/>
      </w:rPr>
    </w:lvl>
    <w:lvl w:ilvl="4" w:tplc="0B228F60">
      <w:start w:val="1"/>
      <w:numFmt w:val="bullet"/>
      <w:lvlText w:val="o"/>
      <w:lvlJc w:val="left"/>
      <w:pPr>
        <w:ind w:left="3600" w:hanging="360"/>
      </w:pPr>
      <w:rPr>
        <w:rFonts w:ascii="Courier New" w:hAnsi="Courier New" w:hint="default"/>
      </w:rPr>
    </w:lvl>
    <w:lvl w:ilvl="5" w:tplc="E70C72FE">
      <w:start w:val="1"/>
      <w:numFmt w:val="bullet"/>
      <w:lvlText w:val=""/>
      <w:lvlJc w:val="left"/>
      <w:pPr>
        <w:ind w:left="4320" w:hanging="360"/>
      </w:pPr>
      <w:rPr>
        <w:rFonts w:ascii="Wingdings" w:hAnsi="Wingdings" w:hint="default"/>
      </w:rPr>
    </w:lvl>
    <w:lvl w:ilvl="6" w:tplc="F7D65C78">
      <w:start w:val="1"/>
      <w:numFmt w:val="bullet"/>
      <w:lvlText w:val=""/>
      <w:lvlJc w:val="left"/>
      <w:pPr>
        <w:ind w:left="5040" w:hanging="360"/>
      </w:pPr>
      <w:rPr>
        <w:rFonts w:ascii="Symbol" w:hAnsi="Symbol" w:hint="default"/>
      </w:rPr>
    </w:lvl>
    <w:lvl w:ilvl="7" w:tplc="E41458E8">
      <w:start w:val="1"/>
      <w:numFmt w:val="bullet"/>
      <w:lvlText w:val="o"/>
      <w:lvlJc w:val="left"/>
      <w:pPr>
        <w:ind w:left="5760" w:hanging="360"/>
      </w:pPr>
      <w:rPr>
        <w:rFonts w:ascii="Courier New" w:hAnsi="Courier New" w:hint="default"/>
      </w:rPr>
    </w:lvl>
    <w:lvl w:ilvl="8" w:tplc="3230DA02">
      <w:start w:val="1"/>
      <w:numFmt w:val="bullet"/>
      <w:lvlText w:val=""/>
      <w:lvlJc w:val="left"/>
      <w:pPr>
        <w:ind w:left="6480" w:hanging="360"/>
      </w:pPr>
      <w:rPr>
        <w:rFonts w:ascii="Wingdings" w:hAnsi="Wingdings" w:hint="default"/>
      </w:rPr>
    </w:lvl>
  </w:abstractNum>
  <w:abstractNum w:abstractNumId="16" w15:restartNumberingAfterBreak="0">
    <w:nsid w:val="58D93EB2"/>
    <w:multiLevelType w:val="hybridMultilevel"/>
    <w:tmpl w:val="F16C4D8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BEF2508"/>
    <w:multiLevelType w:val="hybridMultilevel"/>
    <w:tmpl w:val="B6382436"/>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8" w15:restartNumberingAfterBreak="0">
    <w:nsid w:val="5BFC0ABE"/>
    <w:multiLevelType w:val="hybridMultilevel"/>
    <w:tmpl w:val="7BD4E26C"/>
    <w:lvl w:ilvl="0" w:tplc="04260001">
      <w:start w:val="1"/>
      <w:numFmt w:val="bullet"/>
      <w:lvlText w:val=""/>
      <w:lvlJc w:val="left"/>
      <w:pPr>
        <w:ind w:left="2149" w:hanging="360"/>
      </w:pPr>
      <w:rPr>
        <w:rFonts w:ascii="Symbol" w:hAnsi="Symbol" w:hint="default"/>
      </w:rPr>
    </w:lvl>
    <w:lvl w:ilvl="1" w:tplc="04260003" w:tentative="1">
      <w:start w:val="1"/>
      <w:numFmt w:val="bullet"/>
      <w:lvlText w:val="o"/>
      <w:lvlJc w:val="left"/>
      <w:pPr>
        <w:ind w:left="2869" w:hanging="360"/>
      </w:pPr>
      <w:rPr>
        <w:rFonts w:ascii="Courier New" w:hAnsi="Courier New" w:cs="Courier New" w:hint="default"/>
      </w:rPr>
    </w:lvl>
    <w:lvl w:ilvl="2" w:tplc="04260005" w:tentative="1">
      <w:start w:val="1"/>
      <w:numFmt w:val="bullet"/>
      <w:lvlText w:val=""/>
      <w:lvlJc w:val="left"/>
      <w:pPr>
        <w:ind w:left="3589" w:hanging="360"/>
      </w:pPr>
      <w:rPr>
        <w:rFonts w:ascii="Wingdings" w:hAnsi="Wingdings" w:hint="default"/>
      </w:rPr>
    </w:lvl>
    <w:lvl w:ilvl="3" w:tplc="04260001" w:tentative="1">
      <w:start w:val="1"/>
      <w:numFmt w:val="bullet"/>
      <w:lvlText w:val=""/>
      <w:lvlJc w:val="left"/>
      <w:pPr>
        <w:ind w:left="4309" w:hanging="360"/>
      </w:pPr>
      <w:rPr>
        <w:rFonts w:ascii="Symbol" w:hAnsi="Symbol" w:hint="default"/>
      </w:rPr>
    </w:lvl>
    <w:lvl w:ilvl="4" w:tplc="04260003" w:tentative="1">
      <w:start w:val="1"/>
      <w:numFmt w:val="bullet"/>
      <w:lvlText w:val="o"/>
      <w:lvlJc w:val="left"/>
      <w:pPr>
        <w:ind w:left="5029" w:hanging="360"/>
      </w:pPr>
      <w:rPr>
        <w:rFonts w:ascii="Courier New" w:hAnsi="Courier New" w:cs="Courier New" w:hint="default"/>
      </w:rPr>
    </w:lvl>
    <w:lvl w:ilvl="5" w:tplc="04260005" w:tentative="1">
      <w:start w:val="1"/>
      <w:numFmt w:val="bullet"/>
      <w:lvlText w:val=""/>
      <w:lvlJc w:val="left"/>
      <w:pPr>
        <w:ind w:left="5749" w:hanging="360"/>
      </w:pPr>
      <w:rPr>
        <w:rFonts w:ascii="Wingdings" w:hAnsi="Wingdings" w:hint="default"/>
      </w:rPr>
    </w:lvl>
    <w:lvl w:ilvl="6" w:tplc="04260001" w:tentative="1">
      <w:start w:val="1"/>
      <w:numFmt w:val="bullet"/>
      <w:lvlText w:val=""/>
      <w:lvlJc w:val="left"/>
      <w:pPr>
        <w:ind w:left="6469" w:hanging="360"/>
      </w:pPr>
      <w:rPr>
        <w:rFonts w:ascii="Symbol" w:hAnsi="Symbol" w:hint="default"/>
      </w:rPr>
    </w:lvl>
    <w:lvl w:ilvl="7" w:tplc="04260003" w:tentative="1">
      <w:start w:val="1"/>
      <w:numFmt w:val="bullet"/>
      <w:lvlText w:val="o"/>
      <w:lvlJc w:val="left"/>
      <w:pPr>
        <w:ind w:left="7189" w:hanging="360"/>
      </w:pPr>
      <w:rPr>
        <w:rFonts w:ascii="Courier New" w:hAnsi="Courier New" w:cs="Courier New" w:hint="default"/>
      </w:rPr>
    </w:lvl>
    <w:lvl w:ilvl="8" w:tplc="04260005" w:tentative="1">
      <w:start w:val="1"/>
      <w:numFmt w:val="bullet"/>
      <w:lvlText w:val=""/>
      <w:lvlJc w:val="left"/>
      <w:pPr>
        <w:ind w:left="7909" w:hanging="360"/>
      </w:pPr>
      <w:rPr>
        <w:rFonts w:ascii="Wingdings" w:hAnsi="Wingdings" w:hint="default"/>
      </w:rPr>
    </w:lvl>
  </w:abstractNum>
  <w:abstractNum w:abstractNumId="19" w15:restartNumberingAfterBreak="0">
    <w:nsid w:val="5CBA1AD3"/>
    <w:multiLevelType w:val="hybridMultilevel"/>
    <w:tmpl w:val="D76A8FD8"/>
    <w:lvl w:ilvl="0" w:tplc="778CC2C6">
      <w:start w:val="2020"/>
      <w:numFmt w:val="bullet"/>
      <w:lvlText w:val="-"/>
      <w:lvlJc w:val="left"/>
      <w:pPr>
        <w:ind w:left="1789" w:hanging="360"/>
      </w:pPr>
      <w:rPr>
        <w:rFonts w:ascii="Times New Roman" w:eastAsiaTheme="minorHAnsi" w:hAnsi="Times New Roman" w:cs="Times New Roman" w:hint="default"/>
      </w:rPr>
    </w:lvl>
    <w:lvl w:ilvl="1" w:tplc="04260003" w:tentative="1">
      <w:start w:val="1"/>
      <w:numFmt w:val="bullet"/>
      <w:lvlText w:val="o"/>
      <w:lvlJc w:val="left"/>
      <w:pPr>
        <w:ind w:left="2509" w:hanging="360"/>
      </w:pPr>
      <w:rPr>
        <w:rFonts w:ascii="Courier New" w:hAnsi="Courier New" w:cs="Courier New" w:hint="default"/>
      </w:rPr>
    </w:lvl>
    <w:lvl w:ilvl="2" w:tplc="04260005" w:tentative="1">
      <w:start w:val="1"/>
      <w:numFmt w:val="bullet"/>
      <w:lvlText w:val=""/>
      <w:lvlJc w:val="left"/>
      <w:pPr>
        <w:ind w:left="3229" w:hanging="360"/>
      </w:pPr>
      <w:rPr>
        <w:rFonts w:ascii="Wingdings" w:hAnsi="Wingdings" w:hint="default"/>
      </w:rPr>
    </w:lvl>
    <w:lvl w:ilvl="3" w:tplc="04260001" w:tentative="1">
      <w:start w:val="1"/>
      <w:numFmt w:val="bullet"/>
      <w:lvlText w:val=""/>
      <w:lvlJc w:val="left"/>
      <w:pPr>
        <w:ind w:left="3949" w:hanging="360"/>
      </w:pPr>
      <w:rPr>
        <w:rFonts w:ascii="Symbol" w:hAnsi="Symbol" w:hint="default"/>
      </w:rPr>
    </w:lvl>
    <w:lvl w:ilvl="4" w:tplc="04260003" w:tentative="1">
      <w:start w:val="1"/>
      <w:numFmt w:val="bullet"/>
      <w:lvlText w:val="o"/>
      <w:lvlJc w:val="left"/>
      <w:pPr>
        <w:ind w:left="4669" w:hanging="360"/>
      </w:pPr>
      <w:rPr>
        <w:rFonts w:ascii="Courier New" w:hAnsi="Courier New" w:cs="Courier New" w:hint="default"/>
      </w:rPr>
    </w:lvl>
    <w:lvl w:ilvl="5" w:tplc="04260005" w:tentative="1">
      <w:start w:val="1"/>
      <w:numFmt w:val="bullet"/>
      <w:lvlText w:val=""/>
      <w:lvlJc w:val="left"/>
      <w:pPr>
        <w:ind w:left="5389" w:hanging="360"/>
      </w:pPr>
      <w:rPr>
        <w:rFonts w:ascii="Wingdings" w:hAnsi="Wingdings" w:hint="default"/>
      </w:rPr>
    </w:lvl>
    <w:lvl w:ilvl="6" w:tplc="04260001" w:tentative="1">
      <w:start w:val="1"/>
      <w:numFmt w:val="bullet"/>
      <w:lvlText w:val=""/>
      <w:lvlJc w:val="left"/>
      <w:pPr>
        <w:ind w:left="6109" w:hanging="360"/>
      </w:pPr>
      <w:rPr>
        <w:rFonts w:ascii="Symbol" w:hAnsi="Symbol" w:hint="default"/>
      </w:rPr>
    </w:lvl>
    <w:lvl w:ilvl="7" w:tplc="04260003" w:tentative="1">
      <w:start w:val="1"/>
      <w:numFmt w:val="bullet"/>
      <w:lvlText w:val="o"/>
      <w:lvlJc w:val="left"/>
      <w:pPr>
        <w:ind w:left="6829" w:hanging="360"/>
      </w:pPr>
      <w:rPr>
        <w:rFonts w:ascii="Courier New" w:hAnsi="Courier New" w:cs="Courier New" w:hint="default"/>
      </w:rPr>
    </w:lvl>
    <w:lvl w:ilvl="8" w:tplc="04260005" w:tentative="1">
      <w:start w:val="1"/>
      <w:numFmt w:val="bullet"/>
      <w:lvlText w:val=""/>
      <w:lvlJc w:val="left"/>
      <w:pPr>
        <w:ind w:left="7549" w:hanging="360"/>
      </w:pPr>
      <w:rPr>
        <w:rFonts w:ascii="Wingdings" w:hAnsi="Wingdings" w:hint="default"/>
      </w:rPr>
    </w:lvl>
  </w:abstractNum>
  <w:abstractNum w:abstractNumId="20" w15:restartNumberingAfterBreak="0">
    <w:nsid w:val="611C48EE"/>
    <w:multiLevelType w:val="hybridMultilevel"/>
    <w:tmpl w:val="D5304D3E"/>
    <w:lvl w:ilvl="0" w:tplc="7C3A43D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626D3F9C"/>
    <w:multiLevelType w:val="hybridMultilevel"/>
    <w:tmpl w:val="BD841892"/>
    <w:lvl w:ilvl="0" w:tplc="B2EA5E9E">
      <w:start w:val="1"/>
      <w:numFmt w:val="decimal"/>
      <w:lvlText w:val="%1."/>
      <w:lvlJc w:val="left"/>
      <w:pPr>
        <w:ind w:left="720" w:hanging="360"/>
      </w:pPr>
      <w:rPr>
        <w:rFonts w:hint="default"/>
      </w:rPr>
    </w:lvl>
    <w:lvl w:ilvl="1" w:tplc="41E67636">
      <w:start w:val="1"/>
      <w:numFmt w:val="decimal"/>
      <w:pStyle w:val="Heading2"/>
      <w:lvlText w:val="%1.%2."/>
      <w:lvlJc w:val="left"/>
      <w:pPr>
        <w:ind w:left="6456" w:hanging="360"/>
      </w:pPr>
    </w:lvl>
    <w:lvl w:ilvl="2" w:tplc="68ECAD50">
      <w:start w:val="1"/>
      <w:numFmt w:val="decimal"/>
      <w:lvlText w:val="%1.%2.%3."/>
      <w:lvlJc w:val="left"/>
      <w:pPr>
        <w:ind w:left="720" w:hanging="720"/>
      </w:pPr>
    </w:lvl>
    <w:lvl w:ilvl="3" w:tplc="68CE3324">
      <w:start w:val="1"/>
      <w:numFmt w:val="decimal"/>
      <w:lvlText w:val="%1.%2.%3.%4."/>
      <w:lvlJc w:val="left"/>
      <w:pPr>
        <w:ind w:left="1080" w:hanging="720"/>
      </w:pPr>
    </w:lvl>
    <w:lvl w:ilvl="4" w:tplc="4468C990">
      <w:start w:val="1"/>
      <w:numFmt w:val="decimal"/>
      <w:lvlText w:val="%1.%2.%3.%4.%5."/>
      <w:lvlJc w:val="left"/>
      <w:pPr>
        <w:ind w:left="1440" w:hanging="1080"/>
      </w:pPr>
    </w:lvl>
    <w:lvl w:ilvl="5" w:tplc="5544A6EC">
      <w:start w:val="1"/>
      <w:numFmt w:val="decimal"/>
      <w:lvlText w:val="%1.%2.%3.%4.%5.%6."/>
      <w:lvlJc w:val="left"/>
      <w:pPr>
        <w:ind w:left="1440" w:hanging="1080"/>
      </w:pPr>
    </w:lvl>
    <w:lvl w:ilvl="6" w:tplc="37C87198">
      <w:start w:val="1"/>
      <w:numFmt w:val="decimal"/>
      <w:lvlText w:val="%1.%2.%3.%4.%5.%6.%7."/>
      <w:lvlJc w:val="left"/>
      <w:pPr>
        <w:ind w:left="1800" w:hanging="1440"/>
      </w:pPr>
    </w:lvl>
    <w:lvl w:ilvl="7" w:tplc="662C2A4E">
      <w:start w:val="1"/>
      <w:numFmt w:val="decimal"/>
      <w:lvlText w:val="%1.%2.%3.%4.%5.%6.%7.%8."/>
      <w:lvlJc w:val="left"/>
      <w:pPr>
        <w:ind w:left="1800" w:hanging="1440"/>
      </w:pPr>
    </w:lvl>
    <w:lvl w:ilvl="8" w:tplc="716A76A0">
      <w:start w:val="1"/>
      <w:numFmt w:val="decimal"/>
      <w:lvlText w:val="%1.%2.%3.%4.%5.%6.%7.%8.%9."/>
      <w:lvlJc w:val="left"/>
      <w:pPr>
        <w:ind w:left="2160" w:hanging="1800"/>
      </w:pPr>
    </w:lvl>
  </w:abstractNum>
  <w:abstractNum w:abstractNumId="22" w15:restartNumberingAfterBreak="0">
    <w:nsid w:val="62C019B5"/>
    <w:multiLevelType w:val="hybridMultilevel"/>
    <w:tmpl w:val="42A87818"/>
    <w:lvl w:ilvl="0" w:tplc="C96CC718">
      <w:start w:val="1"/>
      <w:numFmt w:val="decimal"/>
      <w:lvlText w:val="%1."/>
      <w:lvlJc w:val="left"/>
      <w:pPr>
        <w:ind w:left="720" w:hanging="360"/>
      </w:pPr>
      <w:rPr>
        <w:color w:val="auto"/>
      </w:rPr>
    </w:lvl>
    <w:lvl w:ilvl="1" w:tplc="AD4E07E8">
      <w:start w:val="1"/>
      <w:numFmt w:val="decimal"/>
      <w:lvlText w:val="%1.%2."/>
      <w:lvlJc w:val="left"/>
      <w:pPr>
        <w:ind w:left="1440" w:hanging="720"/>
      </w:pPr>
    </w:lvl>
    <w:lvl w:ilvl="2" w:tplc="D1E248E2">
      <w:start w:val="1"/>
      <w:numFmt w:val="decimal"/>
      <w:lvlText w:val="%1.%2.%3."/>
      <w:lvlJc w:val="left"/>
      <w:pPr>
        <w:ind w:left="1800" w:hanging="720"/>
      </w:pPr>
    </w:lvl>
    <w:lvl w:ilvl="3" w:tplc="66B8125A">
      <w:start w:val="1"/>
      <w:numFmt w:val="decimal"/>
      <w:lvlText w:val="%1.%2.%3.%4."/>
      <w:lvlJc w:val="left"/>
      <w:pPr>
        <w:ind w:left="2520" w:hanging="1080"/>
      </w:pPr>
    </w:lvl>
    <w:lvl w:ilvl="4" w:tplc="6F6CFBE2">
      <w:start w:val="1"/>
      <w:numFmt w:val="decimal"/>
      <w:lvlText w:val="%1.%2.%3.%4.%5."/>
      <w:lvlJc w:val="left"/>
      <w:pPr>
        <w:ind w:left="2880" w:hanging="1080"/>
      </w:pPr>
    </w:lvl>
    <w:lvl w:ilvl="5" w:tplc="C14AD8E8">
      <w:start w:val="1"/>
      <w:numFmt w:val="decimal"/>
      <w:lvlText w:val="%1.%2.%3.%4.%5.%6."/>
      <w:lvlJc w:val="left"/>
      <w:pPr>
        <w:ind w:left="3600" w:hanging="1440"/>
      </w:pPr>
    </w:lvl>
    <w:lvl w:ilvl="6" w:tplc="C15A3B92">
      <w:start w:val="1"/>
      <w:numFmt w:val="decimal"/>
      <w:lvlText w:val="%1.%2.%3.%4.%5.%6.%7."/>
      <w:lvlJc w:val="left"/>
      <w:pPr>
        <w:ind w:left="3960" w:hanging="1440"/>
      </w:pPr>
    </w:lvl>
    <w:lvl w:ilvl="7" w:tplc="BC0CB1C8">
      <w:start w:val="1"/>
      <w:numFmt w:val="decimal"/>
      <w:lvlText w:val="%1.%2.%3.%4.%5.%6.%7.%8."/>
      <w:lvlJc w:val="left"/>
      <w:pPr>
        <w:ind w:left="4680" w:hanging="1800"/>
      </w:pPr>
    </w:lvl>
    <w:lvl w:ilvl="8" w:tplc="F93E8C1A">
      <w:start w:val="1"/>
      <w:numFmt w:val="decimal"/>
      <w:lvlText w:val="%1.%2.%3.%4.%5.%6.%7.%8.%9."/>
      <w:lvlJc w:val="left"/>
      <w:pPr>
        <w:ind w:left="5040" w:hanging="1800"/>
      </w:pPr>
    </w:lvl>
  </w:abstractNum>
  <w:abstractNum w:abstractNumId="23" w15:restartNumberingAfterBreak="0">
    <w:nsid w:val="63394EB9"/>
    <w:multiLevelType w:val="hybridMultilevel"/>
    <w:tmpl w:val="C5A2899E"/>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64195F1C"/>
    <w:multiLevelType w:val="hybridMultilevel"/>
    <w:tmpl w:val="81645550"/>
    <w:lvl w:ilvl="0" w:tplc="89EC8BC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641A1405"/>
    <w:multiLevelType w:val="hybridMultilevel"/>
    <w:tmpl w:val="53CC4408"/>
    <w:lvl w:ilvl="0" w:tplc="04260009">
      <w:start w:val="1"/>
      <w:numFmt w:val="bullet"/>
      <w:lvlText w:val=""/>
      <w:lvlJc w:val="left"/>
      <w:pPr>
        <w:ind w:left="2149" w:hanging="360"/>
      </w:pPr>
      <w:rPr>
        <w:rFonts w:ascii="Wingdings" w:hAnsi="Wingdings" w:hint="default"/>
      </w:rPr>
    </w:lvl>
    <w:lvl w:ilvl="1" w:tplc="04260003" w:tentative="1">
      <w:start w:val="1"/>
      <w:numFmt w:val="bullet"/>
      <w:lvlText w:val="o"/>
      <w:lvlJc w:val="left"/>
      <w:pPr>
        <w:ind w:left="2869" w:hanging="360"/>
      </w:pPr>
      <w:rPr>
        <w:rFonts w:ascii="Courier New" w:hAnsi="Courier New" w:cs="Courier New" w:hint="default"/>
      </w:rPr>
    </w:lvl>
    <w:lvl w:ilvl="2" w:tplc="04260005" w:tentative="1">
      <w:start w:val="1"/>
      <w:numFmt w:val="bullet"/>
      <w:lvlText w:val=""/>
      <w:lvlJc w:val="left"/>
      <w:pPr>
        <w:ind w:left="3589" w:hanging="360"/>
      </w:pPr>
      <w:rPr>
        <w:rFonts w:ascii="Wingdings" w:hAnsi="Wingdings" w:hint="default"/>
      </w:rPr>
    </w:lvl>
    <w:lvl w:ilvl="3" w:tplc="04260001" w:tentative="1">
      <w:start w:val="1"/>
      <w:numFmt w:val="bullet"/>
      <w:lvlText w:val=""/>
      <w:lvlJc w:val="left"/>
      <w:pPr>
        <w:ind w:left="4309" w:hanging="360"/>
      </w:pPr>
      <w:rPr>
        <w:rFonts w:ascii="Symbol" w:hAnsi="Symbol" w:hint="default"/>
      </w:rPr>
    </w:lvl>
    <w:lvl w:ilvl="4" w:tplc="04260003" w:tentative="1">
      <w:start w:val="1"/>
      <w:numFmt w:val="bullet"/>
      <w:lvlText w:val="o"/>
      <w:lvlJc w:val="left"/>
      <w:pPr>
        <w:ind w:left="5029" w:hanging="360"/>
      </w:pPr>
      <w:rPr>
        <w:rFonts w:ascii="Courier New" w:hAnsi="Courier New" w:cs="Courier New" w:hint="default"/>
      </w:rPr>
    </w:lvl>
    <w:lvl w:ilvl="5" w:tplc="04260005" w:tentative="1">
      <w:start w:val="1"/>
      <w:numFmt w:val="bullet"/>
      <w:lvlText w:val=""/>
      <w:lvlJc w:val="left"/>
      <w:pPr>
        <w:ind w:left="5749" w:hanging="360"/>
      </w:pPr>
      <w:rPr>
        <w:rFonts w:ascii="Wingdings" w:hAnsi="Wingdings" w:hint="default"/>
      </w:rPr>
    </w:lvl>
    <w:lvl w:ilvl="6" w:tplc="04260001" w:tentative="1">
      <w:start w:val="1"/>
      <w:numFmt w:val="bullet"/>
      <w:lvlText w:val=""/>
      <w:lvlJc w:val="left"/>
      <w:pPr>
        <w:ind w:left="6469" w:hanging="360"/>
      </w:pPr>
      <w:rPr>
        <w:rFonts w:ascii="Symbol" w:hAnsi="Symbol" w:hint="default"/>
      </w:rPr>
    </w:lvl>
    <w:lvl w:ilvl="7" w:tplc="04260003" w:tentative="1">
      <w:start w:val="1"/>
      <w:numFmt w:val="bullet"/>
      <w:lvlText w:val="o"/>
      <w:lvlJc w:val="left"/>
      <w:pPr>
        <w:ind w:left="7189" w:hanging="360"/>
      </w:pPr>
      <w:rPr>
        <w:rFonts w:ascii="Courier New" w:hAnsi="Courier New" w:cs="Courier New" w:hint="default"/>
      </w:rPr>
    </w:lvl>
    <w:lvl w:ilvl="8" w:tplc="04260005" w:tentative="1">
      <w:start w:val="1"/>
      <w:numFmt w:val="bullet"/>
      <w:lvlText w:val=""/>
      <w:lvlJc w:val="left"/>
      <w:pPr>
        <w:ind w:left="7909" w:hanging="360"/>
      </w:pPr>
      <w:rPr>
        <w:rFonts w:ascii="Wingdings" w:hAnsi="Wingdings" w:hint="default"/>
      </w:rPr>
    </w:lvl>
  </w:abstractNum>
  <w:abstractNum w:abstractNumId="26" w15:restartNumberingAfterBreak="0">
    <w:nsid w:val="69F539CF"/>
    <w:multiLevelType w:val="hybridMultilevel"/>
    <w:tmpl w:val="4C7C9888"/>
    <w:lvl w:ilvl="0" w:tplc="4DC26664">
      <w:start w:val="1"/>
      <w:numFmt w:val="decimal"/>
      <w:lvlText w:val="%1."/>
      <w:lvlJc w:val="left"/>
      <w:pPr>
        <w:ind w:left="360" w:hanging="360"/>
      </w:pPr>
      <w:rPr>
        <w:rFonts w:hint="default"/>
      </w:rPr>
    </w:lvl>
    <w:lvl w:ilvl="1" w:tplc="EDCE8DEC">
      <w:start w:val="1"/>
      <w:numFmt w:val="decimal"/>
      <w:lvlText w:val="%1.%2."/>
      <w:lvlJc w:val="left"/>
      <w:pPr>
        <w:ind w:left="720" w:hanging="720"/>
      </w:pPr>
    </w:lvl>
    <w:lvl w:ilvl="2" w:tplc="3BF20876">
      <w:start w:val="1"/>
      <w:numFmt w:val="decimal"/>
      <w:lvlText w:val="%1.%2.%3."/>
      <w:lvlJc w:val="left"/>
      <w:pPr>
        <w:ind w:left="720" w:hanging="720"/>
      </w:pPr>
    </w:lvl>
    <w:lvl w:ilvl="3" w:tplc="0A583FC4">
      <w:start w:val="1"/>
      <w:numFmt w:val="decimal"/>
      <w:lvlText w:val="%1.%2.%3.%4."/>
      <w:lvlJc w:val="left"/>
      <w:pPr>
        <w:ind w:left="1080" w:hanging="1080"/>
      </w:pPr>
    </w:lvl>
    <w:lvl w:ilvl="4" w:tplc="AD4A8024">
      <w:start w:val="1"/>
      <w:numFmt w:val="decimal"/>
      <w:lvlText w:val="%1.%2.%3.%4.%5."/>
      <w:lvlJc w:val="left"/>
      <w:pPr>
        <w:ind w:left="1080" w:hanging="1080"/>
      </w:pPr>
    </w:lvl>
    <w:lvl w:ilvl="5" w:tplc="85629F3E">
      <w:start w:val="1"/>
      <w:numFmt w:val="decimal"/>
      <w:lvlText w:val="%1.%2.%3.%4.%5.%6."/>
      <w:lvlJc w:val="left"/>
      <w:pPr>
        <w:ind w:left="1440" w:hanging="1440"/>
      </w:pPr>
    </w:lvl>
    <w:lvl w:ilvl="6" w:tplc="A9B65FA4">
      <w:start w:val="1"/>
      <w:numFmt w:val="decimal"/>
      <w:lvlText w:val="%1.%2.%3.%4.%5.%6.%7."/>
      <w:lvlJc w:val="left"/>
      <w:pPr>
        <w:ind w:left="1800" w:hanging="1800"/>
      </w:pPr>
    </w:lvl>
    <w:lvl w:ilvl="7" w:tplc="A7D2B02E">
      <w:start w:val="1"/>
      <w:numFmt w:val="decimal"/>
      <w:lvlText w:val="%1.%2.%3.%4.%5.%6.%7.%8."/>
      <w:lvlJc w:val="left"/>
      <w:pPr>
        <w:ind w:left="1800" w:hanging="1800"/>
      </w:pPr>
    </w:lvl>
    <w:lvl w:ilvl="8" w:tplc="539E6BC6">
      <w:start w:val="1"/>
      <w:numFmt w:val="decimal"/>
      <w:lvlText w:val="%1.%2.%3.%4.%5.%6.%7.%8.%9."/>
      <w:lvlJc w:val="left"/>
      <w:pPr>
        <w:ind w:left="2160" w:hanging="2160"/>
      </w:pPr>
    </w:lvl>
  </w:abstractNum>
  <w:abstractNum w:abstractNumId="27" w15:restartNumberingAfterBreak="0">
    <w:nsid w:val="6C111429"/>
    <w:multiLevelType w:val="hybridMultilevel"/>
    <w:tmpl w:val="4F7A8E32"/>
    <w:lvl w:ilvl="0" w:tplc="0426000F">
      <w:start w:val="1"/>
      <w:numFmt w:val="decimal"/>
      <w:lvlText w:val="%1."/>
      <w:lvlJc w:val="left"/>
      <w:pPr>
        <w:ind w:left="1350" w:hanging="360"/>
      </w:pPr>
    </w:lvl>
    <w:lvl w:ilvl="1" w:tplc="04260019" w:tentative="1">
      <w:start w:val="1"/>
      <w:numFmt w:val="lowerLetter"/>
      <w:lvlText w:val="%2."/>
      <w:lvlJc w:val="left"/>
      <w:pPr>
        <w:ind w:left="2070" w:hanging="360"/>
      </w:pPr>
    </w:lvl>
    <w:lvl w:ilvl="2" w:tplc="0426001B" w:tentative="1">
      <w:start w:val="1"/>
      <w:numFmt w:val="lowerRoman"/>
      <w:lvlText w:val="%3."/>
      <w:lvlJc w:val="right"/>
      <w:pPr>
        <w:ind w:left="2790" w:hanging="180"/>
      </w:pPr>
    </w:lvl>
    <w:lvl w:ilvl="3" w:tplc="0426000F" w:tentative="1">
      <w:start w:val="1"/>
      <w:numFmt w:val="decimal"/>
      <w:lvlText w:val="%4."/>
      <w:lvlJc w:val="left"/>
      <w:pPr>
        <w:ind w:left="3510" w:hanging="360"/>
      </w:pPr>
    </w:lvl>
    <w:lvl w:ilvl="4" w:tplc="04260019" w:tentative="1">
      <w:start w:val="1"/>
      <w:numFmt w:val="lowerLetter"/>
      <w:lvlText w:val="%5."/>
      <w:lvlJc w:val="left"/>
      <w:pPr>
        <w:ind w:left="4230" w:hanging="360"/>
      </w:pPr>
    </w:lvl>
    <w:lvl w:ilvl="5" w:tplc="0426001B" w:tentative="1">
      <w:start w:val="1"/>
      <w:numFmt w:val="lowerRoman"/>
      <w:lvlText w:val="%6."/>
      <w:lvlJc w:val="right"/>
      <w:pPr>
        <w:ind w:left="4950" w:hanging="180"/>
      </w:pPr>
    </w:lvl>
    <w:lvl w:ilvl="6" w:tplc="0426000F" w:tentative="1">
      <w:start w:val="1"/>
      <w:numFmt w:val="decimal"/>
      <w:lvlText w:val="%7."/>
      <w:lvlJc w:val="left"/>
      <w:pPr>
        <w:ind w:left="5670" w:hanging="360"/>
      </w:pPr>
    </w:lvl>
    <w:lvl w:ilvl="7" w:tplc="04260019" w:tentative="1">
      <w:start w:val="1"/>
      <w:numFmt w:val="lowerLetter"/>
      <w:lvlText w:val="%8."/>
      <w:lvlJc w:val="left"/>
      <w:pPr>
        <w:ind w:left="6390" w:hanging="360"/>
      </w:pPr>
    </w:lvl>
    <w:lvl w:ilvl="8" w:tplc="0426001B" w:tentative="1">
      <w:start w:val="1"/>
      <w:numFmt w:val="lowerRoman"/>
      <w:lvlText w:val="%9."/>
      <w:lvlJc w:val="right"/>
      <w:pPr>
        <w:ind w:left="7110" w:hanging="180"/>
      </w:pPr>
    </w:lvl>
  </w:abstractNum>
  <w:abstractNum w:abstractNumId="28" w15:restartNumberingAfterBreak="0">
    <w:nsid w:val="704857EE"/>
    <w:multiLevelType w:val="hybridMultilevel"/>
    <w:tmpl w:val="FFFFFFFF"/>
    <w:lvl w:ilvl="0" w:tplc="0820EC9C">
      <w:start w:val="1"/>
      <w:numFmt w:val="bullet"/>
      <w:lvlText w:val=""/>
      <w:lvlJc w:val="left"/>
      <w:pPr>
        <w:ind w:left="720" w:hanging="360"/>
      </w:pPr>
      <w:rPr>
        <w:rFonts w:ascii="Symbol" w:hAnsi="Symbol" w:hint="default"/>
      </w:rPr>
    </w:lvl>
    <w:lvl w:ilvl="1" w:tplc="C6F64CCA">
      <w:start w:val="1"/>
      <w:numFmt w:val="bullet"/>
      <w:lvlText w:val=""/>
      <w:lvlJc w:val="left"/>
      <w:pPr>
        <w:ind w:left="1440" w:hanging="360"/>
      </w:pPr>
      <w:rPr>
        <w:rFonts w:ascii="Symbol" w:hAnsi="Symbol" w:hint="default"/>
      </w:rPr>
    </w:lvl>
    <w:lvl w:ilvl="2" w:tplc="5DC854A0">
      <w:start w:val="1"/>
      <w:numFmt w:val="bullet"/>
      <w:lvlText w:val=""/>
      <w:lvlJc w:val="left"/>
      <w:pPr>
        <w:ind w:left="2160" w:hanging="360"/>
      </w:pPr>
      <w:rPr>
        <w:rFonts w:ascii="Wingdings" w:hAnsi="Wingdings" w:hint="default"/>
      </w:rPr>
    </w:lvl>
    <w:lvl w:ilvl="3" w:tplc="0BE6F828">
      <w:start w:val="1"/>
      <w:numFmt w:val="bullet"/>
      <w:lvlText w:val=""/>
      <w:lvlJc w:val="left"/>
      <w:pPr>
        <w:ind w:left="2880" w:hanging="360"/>
      </w:pPr>
      <w:rPr>
        <w:rFonts w:ascii="Symbol" w:hAnsi="Symbol" w:hint="default"/>
      </w:rPr>
    </w:lvl>
    <w:lvl w:ilvl="4" w:tplc="CCBC01C4">
      <w:start w:val="1"/>
      <w:numFmt w:val="bullet"/>
      <w:lvlText w:val="o"/>
      <w:lvlJc w:val="left"/>
      <w:pPr>
        <w:ind w:left="3600" w:hanging="360"/>
      </w:pPr>
      <w:rPr>
        <w:rFonts w:ascii="Courier New" w:hAnsi="Courier New" w:hint="default"/>
      </w:rPr>
    </w:lvl>
    <w:lvl w:ilvl="5" w:tplc="FCE44DDA">
      <w:start w:val="1"/>
      <w:numFmt w:val="bullet"/>
      <w:lvlText w:val=""/>
      <w:lvlJc w:val="left"/>
      <w:pPr>
        <w:ind w:left="4320" w:hanging="360"/>
      </w:pPr>
      <w:rPr>
        <w:rFonts w:ascii="Wingdings" w:hAnsi="Wingdings" w:hint="default"/>
      </w:rPr>
    </w:lvl>
    <w:lvl w:ilvl="6" w:tplc="1A4413FA">
      <w:start w:val="1"/>
      <w:numFmt w:val="bullet"/>
      <w:lvlText w:val=""/>
      <w:lvlJc w:val="left"/>
      <w:pPr>
        <w:ind w:left="5040" w:hanging="360"/>
      </w:pPr>
      <w:rPr>
        <w:rFonts w:ascii="Symbol" w:hAnsi="Symbol" w:hint="default"/>
      </w:rPr>
    </w:lvl>
    <w:lvl w:ilvl="7" w:tplc="AD647CB0">
      <w:start w:val="1"/>
      <w:numFmt w:val="bullet"/>
      <w:lvlText w:val="o"/>
      <w:lvlJc w:val="left"/>
      <w:pPr>
        <w:ind w:left="5760" w:hanging="360"/>
      </w:pPr>
      <w:rPr>
        <w:rFonts w:ascii="Courier New" w:hAnsi="Courier New" w:hint="default"/>
      </w:rPr>
    </w:lvl>
    <w:lvl w:ilvl="8" w:tplc="CDC82DFC">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0"/>
  </w:num>
  <w:num w:numId="4">
    <w:abstractNumId w:val="8"/>
  </w:num>
  <w:num w:numId="5">
    <w:abstractNumId w:val="20"/>
  </w:num>
  <w:num w:numId="6">
    <w:abstractNumId w:val="5"/>
  </w:num>
  <w:num w:numId="7">
    <w:abstractNumId w:val="6"/>
  </w:num>
  <w:num w:numId="8">
    <w:abstractNumId w:val="4"/>
  </w:num>
  <w:num w:numId="9">
    <w:abstractNumId w:val="11"/>
  </w:num>
  <w:num w:numId="10">
    <w:abstractNumId w:val="1"/>
  </w:num>
  <w:num w:numId="11">
    <w:abstractNumId w:val="9"/>
  </w:num>
  <w:num w:numId="12">
    <w:abstractNumId w:val="2"/>
  </w:num>
  <w:num w:numId="13">
    <w:abstractNumId w:val="16"/>
  </w:num>
  <w:num w:numId="14">
    <w:abstractNumId w:val="7"/>
  </w:num>
  <w:num w:numId="15">
    <w:abstractNumId w:val="10"/>
  </w:num>
  <w:num w:numId="16">
    <w:abstractNumId w:val="23"/>
  </w:num>
  <w:num w:numId="17">
    <w:abstractNumId w:val="12"/>
  </w:num>
  <w:num w:numId="18">
    <w:abstractNumId w:val="1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7"/>
  </w:num>
  <w:num w:numId="22">
    <w:abstractNumId w:val="24"/>
  </w:num>
  <w:num w:numId="23">
    <w:abstractNumId w:val="18"/>
  </w:num>
  <w:num w:numId="24">
    <w:abstractNumId w:val="19"/>
  </w:num>
  <w:num w:numId="25">
    <w:abstractNumId w:val="25"/>
  </w:num>
  <w:num w:numId="26">
    <w:abstractNumId w:val="3"/>
  </w:num>
  <w:num w:numId="27">
    <w:abstractNumId w:val="15"/>
  </w:num>
  <w:num w:numId="28">
    <w:abstractNumId w:val="28"/>
  </w:num>
  <w:num w:numId="29">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96C"/>
    <w:rsid w:val="0000051C"/>
    <w:rsid w:val="00000E81"/>
    <w:rsid w:val="000019CD"/>
    <w:rsid w:val="00002189"/>
    <w:rsid w:val="00002BD3"/>
    <w:rsid w:val="00004882"/>
    <w:rsid w:val="0000493F"/>
    <w:rsid w:val="00004B82"/>
    <w:rsid w:val="0000508D"/>
    <w:rsid w:val="00005697"/>
    <w:rsid w:val="00006184"/>
    <w:rsid w:val="00006585"/>
    <w:rsid w:val="0000733C"/>
    <w:rsid w:val="00010100"/>
    <w:rsid w:val="00010110"/>
    <w:rsid w:val="000109A3"/>
    <w:rsid w:val="000126C2"/>
    <w:rsid w:val="00012C8A"/>
    <w:rsid w:val="000134D4"/>
    <w:rsid w:val="00013805"/>
    <w:rsid w:val="00013ABB"/>
    <w:rsid w:val="00014ECC"/>
    <w:rsid w:val="00014F75"/>
    <w:rsid w:val="00015307"/>
    <w:rsid w:val="0001561B"/>
    <w:rsid w:val="000156A0"/>
    <w:rsid w:val="00015F05"/>
    <w:rsid w:val="00016510"/>
    <w:rsid w:val="000167F0"/>
    <w:rsid w:val="000172F3"/>
    <w:rsid w:val="00017414"/>
    <w:rsid w:val="00017BC5"/>
    <w:rsid w:val="000219F4"/>
    <w:rsid w:val="000220BF"/>
    <w:rsid w:val="0002328B"/>
    <w:rsid w:val="00023590"/>
    <w:rsid w:val="00023EBF"/>
    <w:rsid w:val="00024275"/>
    <w:rsid w:val="00024609"/>
    <w:rsid w:val="00024AEC"/>
    <w:rsid w:val="00024C7D"/>
    <w:rsid w:val="00025899"/>
    <w:rsid w:val="0002675D"/>
    <w:rsid w:val="00026D6E"/>
    <w:rsid w:val="0002731B"/>
    <w:rsid w:val="00027869"/>
    <w:rsid w:val="000305DA"/>
    <w:rsid w:val="000314FA"/>
    <w:rsid w:val="00031BFC"/>
    <w:rsid w:val="00031D93"/>
    <w:rsid w:val="000322CE"/>
    <w:rsid w:val="000323DA"/>
    <w:rsid w:val="000339B3"/>
    <w:rsid w:val="00033A04"/>
    <w:rsid w:val="00033FA9"/>
    <w:rsid w:val="0003425A"/>
    <w:rsid w:val="00035B09"/>
    <w:rsid w:val="000368BA"/>
    <w:rsid w:val="00036BA8"/>
    <w:rsid w:val="0003743B"/>
    <w:rsid w:val="00037BAE"/>
    <w:rsid w:val="000403B9"/>
    <w:rsid w:val="000404B7"/>
    <w:rsid w:val="00040F07"/>
    <w:rsid w:val="00040F56"/>
    <w:rsid w:val="000413EB"/>
    <w:rsid w:val="000428C7"/>
    <w:rsid w:val="00042B80"/>
    <w:rsid w:val="00042CC2"/>
    <w:rsid w:val="0004307C"/>
    <w:rsid w:val="0004371F"/>
    <w:rsid w:val="00043737"/>
    <w:rsid w:val="00044990"/>
    <w:rsid w:val="00044B2D"/>
    <w:rsid w:val="0005040C"/>
    <w:rsid w:val="000504CE"/>
    <w:rsid w:val="000508AB"/>
    <w:rsid w:val="00050D6B"/>
    <w:rsid w:val="000513AD"/>
    <w:rsid w:val="000516BD"/>
    <w:rsid w:val="00051B76"/>
    <w:rsid w:val="00051DA7"/>
    <w:rsid w:val="0005215C"/>
    <w:rsid w:val="000527AA"/>
    <w:rsid w:val="000532AE"/>
    <w:rsid w:val="00053DED"/>
    <w:rsid w:val="0005496E"/>
    <w:rsid w:val="00055510"/>
    <w:rsid w:val="0005622E"/>
    <w:rsid w:val="000567C4"/>
    <w:rsid w:val="00056A1B"/>
    <w:rsid w:val="000571FE"/>
    <w:rsid w:val="00057D7C"/>
    <w:rsid w:val="0006059A"/>
    <w:rsid w:val="00060859"/>
    <w:rsid w:val="00061F00"/>
    <w:rsid w:val="00062E84"/>
    <w:rsid w:val="00064B52"/>
    <w:rsid w:val="000653C1"/>
    <w:rsid w:val="0006603D"/>
    <w:rsid w:val="00066077"/>
    <w:rsid w:val="00066236"/>
    <w:rsid w:val="000664AD"/>
    <w:rsid w:val="00067347"/>
    <w:rsid w:val="0007014D"/>
    <w:rsid w:val="00070823"/>
    <w:rsid w:val="00070F43"/>
    <w:rsid w:val="00071024"/>
    <w:rsid w:val="0007178D"/>
    <w:rsid w:val="00072313"/>
    <w:rsid w:val="00072599"/>
    <w:rsid w:val="00072664"/>
    <w:rsid w:val="000732EA"/>
    <w:rsid w:val="00074489"/>
    <w:rsid w:val="000754AD"/>
    <w:rsid w:val="0007663F"/>
    <w:rsid w:val="00076D90"/>
    <w:rsid w:val="00076EB6"/>
    <w:rsid w:val="000773E7"/>
    <w:rsid w:val="0008053B"/>
    <w:rsid w:val="00080C1A"/>
    <w:rsid w:val="0008104B"/>
    <w:rsid w:val="00081153"/>
    <w:rsid w:val="00081FDE"/>
    <w:rsid w:val="000820F2"/>
    <w:rsid w:val="00082357"/>
    <w:rsid w:val="00082690"/>
    <w:rsid w:val="00083654"/>
    <w:rsid w:val="00083A56"/>
    <w:rsid w:val="000840D5"/>
    <w:rsid w:val="000856BF"/>
    <w:rsid w:val="00085D9B"/>
    <w:rsid w:val="00086237"/>
    <w:rsid w:val="000868F2"/>
    <w:rsid w:val="000873C2"/>
    <w:rsid w:val="00087781"/>
    <w:rsid w:val="00090879"/>
    <w:rsid w:val="00090C67"/>
    <w:rsid w:val="000911A3"/>
    <w:rsid w:val="000914AE"/>
    <w:rsid w:val="000915BE"/>
    <w:rsid w:val="000918D8"/>
    <w:rsid w:val="00093238"/>
    <w:rsid w:val="0009352A"/>
    <w:rsid w:val="000939EB"/>
    <w:rsid w:val="0009496C"/>
    <w:rsid w:val="00095713"/>
    <w:rsid w:val="000976D7"/>
    <w:rsid w:val="000A0384"/>
    <w:rsid w:val="000A06A0"/>
    <w:rsid w:val="000A0B94"/>
    <w:rsid w:val="000A1308"/>
    <w:rsid w:val="000A1BE5"/>
    <w:rsid w:val="000A2CCE"/>
    <w:rsid w:val="000A4285"/>
    <w:rsid w:val="000A4E19"/>
    <w:rsid w:val="000A51A9"/>
    <w:rsid w:val="000A5321"/>
    <w:rsid w:val="000A5648"/>
    <w:rsid w:val="000A585B"/>
    <w:rsid w:val="000A7A66"/>
    <w:rsid w:val="000B00E2"/>
    <w:rsid w:val="000B0345"/>
    <w:rsid w:val="000B0A25"/>
    <w:rsid w:val="000B0B5A"/>
    <w:rsid w:val="000B17A7"/>
    <w:rsid w:val="000B1FEC"/>
    <w:rsid w:val="000B22AB"/>
    <w:rsid w:val="000B2D83"/>
    <w:rsid w:val="000B3022"/>
    <w:rsid w:val="000B364C"/>
    <w:rsid w:val="000B37E7"/>
    <w:rsid w:val="000B3D0E"/>
    <w:rsid w:val="000B40CF"/>
    <w:rsid w:val="000B5179"/>
    <w:rsid w:val="000B63F7"/>
    <w:rsid w:val="000B7394"/>
    <w:rsid w:val="000B76E3"/>
    <w:rsid w:val="000C067A"/>
    <w:rsid w:val="000C0D5E"/>
    <w:rsid w:val="000C1015"/>
    <w:rsid w:val="000C2C5A"/>
    <w:rsid w:val="000C2D80"/>
    <w:rsid w:val="000C3091"/>
    <w:rsid w:val="000C36F0"/>
    <w:rsid w:val="000C39B5"/>
    <w:rsid w:val="000C4206"/>
    <w:rsid w:val="000C43D6"/>
    <w:rsid w:val="000C50E6"/>
    <w:rsid w:val="000C5A9D"/>
    <w:rsid w:val="000C6467"/>
    <w:rsid w:val="000C6B2B"/>
    <w:rsid w:val="000C7095"/>
    <w:rsid w:val="000C7125"/>
    <w:rsid w:val="000C71CB"/>
    <w:rsid w:val="000C721E"/>
    <w:rsid w:val="000C7640"/>
    <w:rsid w:val="000C7D21"/>
    <w:rsid w:val="000D2CDA"/>
    <w:rsid w:val="000D3A54"/>
    <w:rsid w:val="000D4F63"/>
    <w:rsid w:val="000D5542"/>
    <w:rsid w:val="000D590C"/>
    <w:rsid w:val="000D6034"/>
    <w:rsid w:val="000D62D4"/>
    <w:rsid w:val="000D7394"/>
    <w:rsid w:val="000D7B8F"/>
    <w:rsid w:val="000E0149"/>
    <w:rsid w:val="000E06AD"/>
    <w:rsid w:val="000E0786"/>
    <w:rsid w:val="000E28E3"/>
    <w:rsid w:val="000E2A8F"/>
    <w:rsid w:val="000E2D21"/>
    <w:rsid w:val="000E2DEB"/>
    <w:rsid w:val="000E312A"/>
    <w:rsid w:val="000E3EE9"/>
    <w:rsid w:val="000E43FF"/>
    <w:rsid w:val="000E4BC3"/>
    <w:rsid w:val="000E6C47"/>
    <w:rsid w:val="000E6E71"/>
    <w:rsid w:val="000E7395"/>
    <w:rsid w:val="000E7997"/>
    <w:rsid w:val="000E7B7F"/>
    <w:rsid w:val="000E7E67"/>
    <w:rsid w:val="000F0381"/>
    <w:rsid w:val="000F0591"/>
    <w:rsid w:val="000F1048"/>
    <w:rsid w:val="000F1051"/>
    <w:rsid w:val="000F12B5"/>
    <w:rsid w:val="000F1C90"/>
    <w:rsid w:val="000F1F1D"/>
    <w:rsid w:val="000F216C"/>
    <w:rsid w:val="000F2E5A"/>
    <w:rsid w:val="000F34A9"/>
    <w:rsid w:val="000F40C4"/>
    <w:rsid w:val="000F4C45"/>
    <w:rsid w:val="000F4F27"/>
    <w:rsid w:val="000F5930"/>
    <w:rsid w:val="000F6610"/>
    <w:rsid w:val="000F704D"/>
    <w:rsid w:val="000F749B"/>
    <w:rsid w:val="000F7640"/>
    <w:rsid w:val="000F7CD5"/>
    <w:rsid w:val="0010196F"/>
    <w:rsid w:val="00101C53"/>
    <w:rsid w:val="00101F24"/>
    <w:rsid w:val="00101F41"/>
    <w:rsid w:val="0010396D"/>
    <w:rsid w:val="00103A20"/>
    <w:rsid w:val="00104DDC"/>
    <w:rsid w:val="00106EB2"/>
    <w:rsid w:val="00107F6C"/>
    <w:rsid w:val="001102AD"/>
    <w:rsid w:val="0011035F"/>
    <w:rsid w:val="0011325A"/>
    <w:rsid w:val="0011375A"/>
    <w:rsid w:val="001139BE"/>
    <w:rsid w:val="00114266"/>
    <w:rsid w:val="00114855"/>
    <w:rsid w:val="001152C6"/>
    <w:rsid w:val="0011597E"/>
    <w:rsid w:val="001159B2"/>
    <w:rsid w:val="001210A6"/>
    <w:rsid w:val="00121277"/>
    <w:rsid w:val="00121361"/>
    <w:rsid w:val="001215EB"/>
    <w:rsid w:val="00122234"/>
    <w:rsid w:val="00122ABC"/>
    <w:rsid w:val="00122EB3"/>
    <w:rsid w:val="0012355F"/>
    <w:rsid w:val="001238A0"/>
    <w:rsid w:val="001238B4"/>
    <w:rsid w:val="00123994"/>
    <w:rsid w:val="0012432C"/>
    <w:rsid w:val="001243B7"/>
    <w:rsid w:val="00125292"/>
    <w:rsid w:val="00126C84"/>
    <w:rsid w:val="00127425"/>
    <w:rsid w:val="0012745B"/>
    <w:rsid w:val="001302F9"/>
    <w:rsid w:val="0013073F"/>
    <w:rsid w:val="00130B10"/>
    <w:rsid w:val="00130BA1"/>
    <w:rsid w:val="0013102E"/>
    <w:rsid w:val="001311B6"/>
    <w:rsid w:val="00131334"/>
    <w:rsid w:val="0013200B"/>
    <w:rsid w:val="00132187"/>
    <w:rsid w:val="00133967"/>
    <w:rsid w:val="001352C2"/>
    <w:rsid w:val="0013566C"/>
    <w:rsid w:val="00135679"/>
    <w:rsid w:val="00135FDC"/>
    <w:rsid w:val="0013629B"/>
    <w:rsid w:val="001409AB"/>
    <w:rsid w:val="00140F82"/>
    <w:rsid w:val="0014151E"/>
    <w:rsid w:val="00141807"/>
    <w:rsid w:val="00142014"/>
    <w:rsid w:val="001420C6"/>
    <w:rsid w:val="00142820"/>
    <w:rsid w:val="00142837"/>
    <w:rsid w:val="00142D36"/>
    <w:rsid w:val="001441BE"/>
    <w:rsid w:val="0014435B"/>
    <w:rsid w:val="00144E88"/>
    <w:rsid w:val="00145060"/>
    <w:rsid w:val="001451C2"/>
    <w:rsid w:val="00145CD3"/>
    <w:rsid w:val="00145D1A"/>
    <w:rsid w:val="001465BF"/>
    <w:rsid w:val="001471E5"/>
    <w:rsid w:val="0014726A"/>
    <w:rsid w:val="00147399"/>
    <w:rsid w:val="00147812"/>
    <w:rsid w:val="00150A6D"/>
    <w:rsid w:val="00151168"/>
    <w:rsid w:val="00151DD5"/>
    <w:rsid w:val="00152A4A"/>
    <w:rsid w:val="00153810"/>
    <w:rsid w:val="00154471"/>
    <w:rsid w:val="00154793"/>
    <w:rsid w:val="00154E40"/>
    <w:rsid w:val="00155865"/>
    <w:rsid w:val="001564D2"/>
    <w:rsid w:val="0015721A"/>
    <w:rsid w:val="00157AB4"/>
    <w:rsid w:val="00157B34"/>
    <w:rsid w:val="0016044D"/>
    <w:rsid w:val="00161134"/>
    <w:rsid w:val="00161FDB"/>
    <w:rsid w:val="00162777"/>
    <w:rsid w:val="00162C93"/>
    <w:rsid w:val="001641C8"/>
    <w:rsid w:val="00164843"/>
    <w:rsid w:val="0016590D"/>
    <w:rsid w:val="001669A5"/>
    <w:rsid w:val="001679DE"/>
    <w:rsid w:val="0017042E"/>
    <w:rsid w:val="00170CA1"/>
    <w:rsid w:val="001715D7"/>
    <w:rsid w:val="001718B0"/>
    <w:rsid w:val="001719F4"/>
    <w:rsid w:val="00171F60"/>
    <w:rsid w:val="00172721"/>
    <w:rsid w:val="00172CC4"/>
    <w:rsid w:val="00175509"/>
    <w:rsid w:val="00175954"/>
    <w:rsid w:val="00176047"/>
    <w:rsid w:val="00176660"/>
    <w:rsid w:val="00176B20"/>
    <w:rsid w:val="00177C3F"/>
    <w:rsid w:val="00180262"/>
    <w:rsid w:val="00180835"/>
    <w:rsid w:val="001819E3"/>
    <w:rsid w:val="001822E9"/>
    <w:rsid w:val="00182438"/>
    <w:rsid w:val="00183437"/>
    <w:rsid w:val="001836DA"/>
    <w:rsid w:val="001844E9"/>
    <w:rsid w:val="001847BB"/>
    <w:rsid w:val="00184ECA"/>
    <w:rsid w:val="00185126"/>
    <w:rsid w:val="00185C58"/>
    <w:rsid w:val="00186557"/>
    <w:rsid w:val="00186AF6"/>
    <w:rsid w:val="00187BA9"/>
    <w:rsid w:val="00187E76"/>
    <w:rsid w:val="001902A2"/>
    <w:rsid w:val="00190B15"/>
    <w:rsid w:val="00190CA1"/>
    <w:rsid w:val="00190D7B"/>
    <w:rsid w:val="0019127A"/>
    <w:rsid w:val="001913BB"/>
    <w:rsid w:val="00191AC0"/>
    <w:rsid w:val="00193B3B"/>
    <w:rsid w:val="00193BA7"/>
    <w:rsid w:val="00193CC3"/>
    <w:rsid w:val="00194530"/>
    <w:rsid w:val="00194A06"/>
    <w:rsid w:val="00194D9E"/>
    <w:rsid w:val="00194F49"/>
    <w:rsid w:val="00195016"/>
    <w:rsid w:val="0019593E"/>
    <w:rsid w:val="001960E0"/>
    <w:rsid w:val="00196DBB"/>
    <w:rsid w:val="001976C5"/>
    <w:rsid w:val="00197E86"/>
    <w:rsid w:val="001A09DC"/>
    <w:rsid w:val="001A0EB9"/>
    <w:rsid w:val="001A1037"/>
    <w:rsid w:val="001A109E"/>
    <w:rsid w:val="001A18FC"/>
    <w:rsid w:val="001A3B4B"/>
    <w:rsid w:val="001A4612"/>
    <w:rsid w:val="001A4705"/>
    <w:rsid w:val="001A76EF"/>
    <w:rsid w:val="001B0579"/>
    <w:rsid w:val="001B1553"/>
    <w:rsid w:val="001B1CBC"/>
    <w:rsid w:val="001B1CFF"/>
    <w:rsid w:val="001B1EB4"/>
    <w:rsid w:val="001B2279"/>
    <w:rsid w:val="001B245B"/>
    <w:rsid w:val="001B2E0E"/>
    <w:rsid w:val="001B3426"/>
    <w:rsid w:val="001B352C"/>
    <w:rsid w:val="001B3A27"/>
    <w:rsid w:val="001B3BD3"/>
    <w:rsid w:val="001B4040"/>
    <w:rsid w:val="001B409D"/>
    <w:rsid w:val="001B489B"/>
    <w:rsid w:val="001B4A12"/>
    <w:rsid w:val="001B5CA1"/>
    <w:rsid w:val="001B6076"/>
    <w:rsid w:val="001B73C5"/>
    <w:rsid w:val="001B7461"/>
    <w:rsid w:val="001B75EA"/>
    <w:rsid w:val="001B773D"/>
    <w:rsid w:val="001B7B57"/>
    <w:rsid w:val="001B7DF9"/>
    <w:rsid w:val="001C08FD"/>
    <w:rsid w:val="001C130E"/>
    <w:rsid w:val="001C15F9"/>
    <w:rsid w:val="001C39B7"/>
    <w:rsid w:val="001C4EC7"/>
    <w:rsid w:val="001C4FD0"/>
    <w:rsid w:val="001C5B58"/>
    <w:rsid w:val="001C5B63"/>
    <w:rsid w:val="001C5D74"/>
    <w:rsid w:val="001C5DEF"/>
    <w:rsid w:val="001C665B"/>
    <w:rsid w:val="001D0987"/>
    <w:rsid w:val="001D0CDA"/>
    <w:rsid w:val="001D0E42"/>
    <w:rsid w:val="001D1208"/>
    <w:rsid w:val="001D1F18"/>
    <w:rsid w:val="001D259A"/>
    <w:rsid w:val="001D28BD"/>
    <w:rsid w:val="001D410F"/>
    <w:rsid w:val="001D59FF"/>
    <w:rsid w:val="001D5D7F"/>
    <w:rsid w:val="001D6145"/>
    <w:rsid w:val="001D66A8"/>
    <w:rsid w:val="001D6945"/>
    <w:rsid w:val="001D7091"/>
    <w:rsid w:val="001D72B8"/>
    <w:rsid w:val="001E1026"/>
    <w:rsid w:val="001E1F8C"/>
    <w:rsid w:val="001E308F"/>
    <w:rsid w:val="001E347D"/>
    <w:rsid w:val="001E3516"/>
    <w:rsid w:val="001E3B45"/>
    <w:rsid w:val="001E485C"/>
    <w:rsid w:val="001E4E2C"/>
    <w:rsid w:val="001E4EB0"/>
    <w:rsid w:val="001E5549"/>
    <w:rsid w:val="001E5702"/>
    <w:rsid w:val="001E789B"/>
    <w:rsid w:val="001F01B2"/>
    <w:rsid w:val="001F10CF"/>
    <w:rsid w:val="001F1D9C"/>
    <w:rsid w:val="001F313A"/>
    <w:rsid w:val="001F3E49"/>
    <w:rsid w:val="001F41D5"/>
    <w:rsid w:val="001F49C2"/>
    <w:rsid w:val="001F584C"/>
    <w:rsid w:val="001F75E5"/>
    <w:rsid w:val="001F7CF0"/>
    <w:rsid w:val="00200189"/>
    <w:rsid w:val="00201395"/>
    <w:rsid w:val="00201F78"/>
    <w:rsid w:val="00202E88"/>
    <w:rsid w:val="00203288"/>
    <w:rsid w:val="002037EA"/>
    <w:rsid w:val="00203A98"/>
    <w:rsid w:val="00204044"/>
    <w:rsid w:val="002041B3"/>
    <w:rsid w:val="00204371"/>
    <w:rsid w:val="00204A38"/>
    <w:rsid w:val="00204F01"/>
    <w:rsid w:val="002057E0"/>
    <w:rsid w:val="0020582D"/>
    <w:rsid w:val="00205B1A"/>
    <w:rsid w:val="00206A47"/>
    <w:rsid w:val="00207219"/>
    <w:rsid w:val="00207289"/>
    <w:rsid w:val="00207401"/>
    <w:rsid w:val="002102CC"/>
    <w:rsid w:val="00210804"/>
    <w:rsid w:val="00210CC5"/>
    <w:rsid w:val="002111E1"/>
    <w:rsid w:val="00212831"/>
    <w:rsid w:val="00213D35"/>
    <w:rsid w:val="00214122"/>
    <w:rsid w:val="00217117"/>
    <w:rsid w:val="002201D7"/>
    <w:rsid w:val="002207F8"/>
    <w:rsid w:val="0022083A"/>
    <w:rsid w:val="00220901"/>
    <w:rsid w:val="00220C3B"/>
    <w:rsid w:val="00221012"/>
    <w:rsid w:val="00221B77"/>
    <w:rsid w:val="00222465"/>
    <w:rsid w:val="0022290E"/>
    <w:rsid w:val="00222DF4"/>
    <w:rsid w:val="002233B7"/>
    <w:rsid w:val="002235D4"/>
    <w:rsid w:val="0022372C"/>
    <w:rsid w:val="00223EA7"/>
    <w:rsid w:val="002249E5"/>
    <w:rsid w:val="00226582"/>
    <w:rsid w:val="00227EB1"/>
    <w:rsid w:val="00227EEF"/>
    <w:rsid w:val="002302E8"/>
    <w:rsid w:val="002322E5"/>
    <w:rsid w:val="00232B86"/>
    <w:rsid w:val="00233001"/>
    <w:rsid w:val="00233265"/>
    <w:rsid w:val="00233D71"/>
    <w:rsid w:val="00234A1B"/>
    <w:rsid w:val="0023610B"/>
    <w:rsid w:val="002369E2"/>
    <w:rsid w:val="00241B71"/>
    <w:rsid w:val="00243E99"/>
    <w:rsid w:val="002448A4"/>
    <w:rsid w:val="0024630A"/>
    <w:rsid w:val="00246AE8"/>
    <w:rsid w:val="00246D72"/>
    <w:rsid w:val="00246D89"/>
    <w:rsid w:val="002476E5"/>
    <w:rsid w:val="00247909"/>
    <w:rsid w:val="00247CA8"/>
    <w:rsid w:val="00251ED7"/>
    <w:rsid w:val="00253E68"/>
    <w:rsid w:val="00254EF1"/>
    <w:rsid w:val="00255ADD"/>
    <w:rsid w:val="00255B33"/>
    <w:rsid w:val="00255B58"/>
    <w:rsid w:val="00256ADB"/>
    <w:rsid w:val="00256D55"/>
    <w:rsid w:val="002601F0"/>
    <w:rsid w:val="00260906"/>
    <w:rsid w:val="002610E7"/>
    <w:rsid w:val="00261DEE"/>
    <w:rsid w:val="00264B02"/>
    <w:rsid w:val="00264E4B"/>
    <w:rsid w:val="002658B3"/>
    <w:rsid w:val="00265E5F"/>
    <w:rsid w:val="00266AD7"/>
    <w:rsid w:val="00266F04"/>
    <w:rsid w:val="00267EB1"/>
    <w:rsid w:val="00271742"/>
    <w:rsid w:val="00271FBF"/>
    <w:rsid w:val="00275CB3"/>
    <w:rsid w:val="002763A3"/>
    <w:rsid w:val="002770AB"/>
    <w:rsid w:val="00280DB4"/>
    <w:rsid w:val="002811B3"/>
    <w:rsid w:val="002820D8"/>
    <w:rsid w:val="0028240A"/>
    <w:rsid w:val="00282795"/>
    <w:rsid w:val="00283F25"/>
    <w:rsid w:val="00285140"/>
    <w:rsid w:val="002851EA"/>
    <w:rsid w:val="002866EE"/>
    <w:rsid w:val="00286859"/>
    <w:rsid w:val="00290194"/>
    <w:rsid w:val="00291363"/>
    <w:rsid w:val="002929F3"/>
    <w:rsid w:val="00293BEF"/>
    <w:rsid w:val="0029432D"/>
    <w:rsid w:val="002949F0"/>
    <w:rsid w:val="00294C4D"/>
    <w:rsid w:val="00294E92"/>
    <w:rsid w:val="00296215"/>
    <w:rsid w:val="00296DCC"/>
    <w:rsid w:val="00297202"/>
    <w:rsid w:val="0029756D"/>
    <w:rsid w:val="002977A9"/>
    <w:rsid w:val="00297CB5"/>
    <w:rsid w:val="002A07F2"/>
    <w:rsid w:val="002A11B2"/>
    <w:rsid w:val="002A24D4"/>
    <w:rsid w:val="002A348D"/>
    <w:rsid w:val="002A3FA2"/>
    <w:rsid w:val="002A50D7"/>
    <w:rsid w:val="002A5F7A"/>
    <w:rsid w:val="002A6474"/>
    <w:rsid w:val="002A649E"/>
    <w:rsid w:val="002A660D"/>
    <w:rsid w:val="002A7246"/>
    <w:rsid w:val="002A75DE"/>
    <w:rsid w:val="002B0274"/>
    <w:rsid w:val="002B037C"/>
    <w:rsid w:val="002B0BB0"/>
    <w:rsid w:val="002B0BCD"/>
    <w:rsid w:val="002B0E25"/>
    <w:rsid w:val="002B1370"/>
    <w:rsid w:val="002B159E"/>
    <w:rsid w:val="002B2785"/>
    <w:rsid w:val="002B3769"/>
    <w:rsid w:val="002B38E5"/>
    <w:rsid w:val="002B4001"/>
    <w:rsid w:val="002B4425"/>
    <w:rsid w:val="002B5943"/>
    <w:rsid w:val="002B6CFE"/>
    <w:rsid w:val="002B6E23"/>
    <w:rsid w:val="002B75E4"/>
    <w:rsid w:val="002B765C"/>
    <w:rsid w:val="002C043B"/>
    <w:rsid w:val="002C4020"/>
    <w:rsid w:val="002C41C5"/>
    <w:rsid w:val="002C445E"/>
    <w:rsid w:val="002C4979"/>
    <w:rsid w:val="002C58C3"/>
    <w:rsid w:val="002C5AE2"/>
    <w:rsid w:val="002C6B55"/>
    <w:rsid w:val="002D0BA7"/>
    <w:rsid w:val="002D1D02"/>
    <w:rsid w:val="002D257A"/>
    <w:rsid w:val="002D2D99"/>
    <w:rsid w:val="002D308A"/>
    <w:rsid w:val="002D363C"/>
    <w:rsid w:val="002D4CE0"/>
    <w:rsid w:val="002D4F26"/>
    <w:rsid w:val="002D6006"/>
    <w:rsid w:val="002E03A4"/>
    <w:rsid w:val="002E07CD"/>
    <w:rsid w:val="002E0F0B"/>
    <w:rsid w:val="002E2CBB"/>
    <w:rsid w:val="002E3378"/>
    <w:rsid w:val="002E373C"/>
    <w:rsid w:val="002E39E7"/>
    <w:rsid w:val="002E52D3"/>
    <w:rsid w:val="002E5360"/>
    <w:rsid w:val="002E6399"/>
    <w:rsid w:val="002E6851"/>
    <w:rsid w:val="002E6C42"/>
    <w:rsid w:val="002E720E"/>
    <w:rsid w:val="002E73F3"/>
    <w:rsid w:val="002E7BC0"/>
    <w:rsid w:val="002E7C1D"/>
    <w:rsid w:val="002F04CD"/>
    <w:rsid w:val="002F11E2"/>
    <w:rsid w:val="002F2269"/>
    <w:rsid w:val="002F2F67"/>
    <w:rsid w:val="002F3824"/>
    <w:rsid w:val="002F3D8F"/>
    <w:rsid w:val="002F4470"/>
    <w:rsid w:val="002F4E77"/>
    <w:rsid w:val="002F5735"/>
    <w:rsid w:val="002F61B9"/>
    <w:rsid w:val="002F69D2"/>
    <w:rsid w:val="002F6EC0"/>
    <w:rsid w:val="002F7AA3"/>
    <w:rsid w:val="002F7FB7"/>
    <w:rsid w:val="00301B33"/>
    <w:rsid w:val="003024C2"/>
    <w:rsid w:val="003027BA"/>
    <w:rsid w:val="00302F31"/>
    <w:rsid w:val="00303485"/>
    <w:rsid w:val="00303CF2"/>
    <w:rsid w:val="00304523"/>
    <w:rsid w:val="00304E1C"/>
    <w:rsid w:val="00305459"/>
    <w:rsid w:val="003062D4"/>
    <w:rsid w:val="003071D7"/>
    <w:rsid w:val="00307AD9"/>
    <w:rsid w:val="003103A8"/>
    <w:rsid w:val="00311E15"/>
    <w:rsid w:val="00312DC4"/>
    <w:rsid w:val="00313A58"/>
    <w:rsid w:val="00314064"/>
    <w:rsid w:val="00314741"/>
    <w:rsid w:val="00314784"/>
    <w:rsid w:val="0031497F"/>
    <w:rsid w:val="00315367"/>
    <w:rsid w:val="00315B55"/>
    <w:rsid w:val="00315F1B"/>
    <w:rsid w:val="00316120"/>
    <w:rsid w:val="0031623B"/>
    <w:rsid w:val="00317079"/>
    <w:rsid w:val="0032022A"/>
    <w:rsid w:val="00320ADE"/>
    <w:rsid w:val="00321709"/>
    <w:rsid w:val="003220EC"/>
    <w:rsid w:val="00322C8C"/>
    <w:rsid w:val="00322E07"/>
    <w:rsid w:val="00322E40"/>
    <w:rsid w:val="0032305D"/>
    <w:rsid w:val="00323278"/>
    <w:rsid w:val="0032348F"/>
    <w:rsid w:val="003237CD"/>
    <w:rsid w:val="00323AC3"/>
    <w:rsid w:val="00323BFD"/>
    <w:rsid w:val="00324B9C"/>
    <w:rsid w:val="003261E1"/>
    <w:rsid w:val="00326509"/>
    <w:rsid w:val="00326DB5"/>
    <w:rsid w:val="0032747A"/>
    <w:rsid w:val="003301FE"/>
    <w:rsid w:val="0033043B"/>
    <w:rsid w:val="0033091F"/>
    <w:rsid w:val="00330BE0"/>
    <w:rsid w:val="00330DFA"/>
    <w:rsid w:val="00330EF7"/>
    <w:rsid w:val="0033100C"/>
    <w:rsid w:val="003324B9"/>
    <w:rsid w:val="00332F50"/>
    <w:rsid w:val="00334164"/>
    <w:rsid w:val="00335BC9"/>
    <w:rsid w:val="00335CA1"/>
    <w:rsid w:val="00335DBC"/>
    <w:rsid w:val="00336F3B"/>
    <w:rsid w:val="00337130"/>
    <w:rsid w:val="003400D6"/>
    <w:rsid w:val="003417EB"/>
    <w:rsid w:val="00342FF4"/>
    <w:rsid w:val="003435F0"/>
    <w:rsid w:val="003436F8"/>
    <w:rsid w:val="00343947"/>
    <w:rsid w:val="00343D43"/>
    <w:rsid w:val="00343EB5"/>
    <w:rsid w:val="00345060"/>
    <w:rsid w:val="00345856"/>
    <w:rsid w:val="0034666F"/>
    <w:rsid w:val="003472D7"/>
    <w:rsid w:val="003500F5"/>
    <w:rsid w:val="0035049D"/>
    <w:rsid w:val="003509A7"/>
    <w:rsid w:val="00351A61"/>
    <w:rsid w:val="003523F5"/>
    <w:rsid w:val="00352B4F"/>
    <w:rsid w:val="00353737"/>
    <w:rsid w:val="003539AE"/>
    <w:rsid w:val="00353EDC"/>
    <w:rsid w:val="00354A9C"/>
    <w:rsid w:val="00354FE5"/>
    <w:rsid w:val="00355657"/>
    <w:rsid w:val="00355DB2"/>
    <w:rsid w:val="00356872"/>
    <w:rsid w:val="00356C4C"/>
    <w:rsid w:val="00356E2A"/>
    <w:rsid w:val="00357032"/>
    <w:rsid w:val="00357633"/>
    <w:rsid w:val="00360172"/>
    <w:rsid w:val="003608AD"/>
    <w:rsid w:val="00361783"/>
    <w:rsid w:val="00361B46"/>
    <w:rsid w:val="003631B0"/>
    <w:rsid w:val="00363627"/>
    <w:rsid w:val="0036369C"/>
    <w:rsid w:val="003639B6"/>
    <w:rsid w:val="003641C0"/>
    <w:rsid w:val="00364C7C"/>
    <w:rsid w:val="00365323"/>
    <w:rsid w:val="00365C65"/>
    <w:rsid w:val="00367204"/>
    <w:rsid w:val="00367BB8"/>
    <w:rsid w:val="00371709"/>
    <w:rsid w:val="0037237B"/>
    <w:rsid w:val="00375061"/>
    <w:rsid w:val="003755F6"/>
    <w:rsid w:val="003759A4"/>
    <w:rsid w:val="003763C3"/>
    <w:rsid w:val="00376895"/>
    <w:rsid w:val="00377959"/>
    <w:rsid w:val="00377BD0"/>
    <w:rsid w:val="003806E7"/>
    <w:rsid w:val="00380B3C"/>
    <w:rsid w:val="00380C5C"/>
    <w:rsid w:val="0038145B"/>
    <w:rsid w:val="0038172C"/>
    <w:rsid w:val="0038209C"/>
    <w:rsid w:val="003828EF"/>
    <w:rsid w:val="00382D25"/>
    <w:rsid w:val="00383188"/>
    <w:rsid w:val="003831B3"/>
    <w:rsid w:val="00383846"/>
    <w:rsid w:val="00384574"/>
    <w:rsid w:val="0038462B"/>
    <w:rsid w:val="00384DA2"/>
    <w:rsid w:val="00385E0A"/>
    <w:rsid w:val="003860A7"/>
    <w:rsid w:val="00386AFB"/>
    <w:rsid w:val="00387A62"/>
    <w:rsid w:val="00387A88"/>
    <w:rsid w:val="003900A9"/>
    <w:rsid w:val="00390AB7"/>
    <w:rsid w:val="003913DC"/>
    <w:rsid w:val="00391845"/>
    <w:rsid w:val="003919A4"/>
    <w:rsid w:val="003928D5"/>
    <w:rsid w:val="00392D85"/>
    <w:rsid w:val="00392F73"/>
    <w:rsid w:val="00394069"/>
    <w:rsid w:val="00394C85"/>
    <w:rsid w:val="00396450"/>
    <w:rsid w:val="003970F9"/>
    <w:rsid w:val="00397845"/>
    <w:rsid w:val="00397CA5"/>
    <w:rsid w:val="00397FF0"/>
    <w:rsid w:val="003A054F"/>
    <w:rsid w:val="003A087A"/>
    <w:rsid w:val="003A0F98"/>
    <w:rsid w:val="003A1878"/>
    <w:rsid w:val="003A223E"/>
    <w:rsid w:val="003A2549"/>
    <w:rsid w:val="003A2ADE"/>
    <w:rsid w:val="003A354F"/>
    <w:rsid w:val="003A40AF"/>
    <w:rsid w:val="003A4A45"/>
    <w:rsid w:val="003A547F"/>
    <w:rsid w:val="003A7D1B"/>
    <w:rsid w:val="003A7E09"/>
    <w:rsid w:val="003A7E86"/>
    <w:rsid w:val="003B04D9"/>
    <w:rsid w:val="003B0829"/>
    <w:rsid w:val="003B0F0C"/>
    <w:rsid w:val="003B1BA9"/>
    <w:rsid w:val="003B2BD5"/>
    <w:rsid w:val="003B2D01"/>
    <w:rsid w:val="003B30E1"/>
    <w:rsid w:val="003B450A"/>
    <w:rsid w:val="003B4EC7"/>
    <w:rsid w:val="003B4F1B"/>
    <w:rsid w:val="003B5AD0"/>
    <w:rsid w:val="003B7261"/>
    <w:rsid w:val="003B72B6"/>
    <w:rsid w:val="003C06ED"/>
    <w:rsid w:val="003C0798"/>
    <w:rsid w:val="003C0ABE"/>
    <w:rsid w:val="003C0ADC"/>
    <w:rsid w:val="003C1455"/>
    <w:rsid w:val="003C213B"/>
    <w:rsid w:val="003C3475"/>
    <w:rsid w:val="003C3CFB"/>
    <w:rsid w:val="003C46D9"/>
    <w:rsid w:val="003C4E69"/>
    <w:rsid w:val="003C6D41"/>
    <w:rsid w:val="003C78D1"/>
    <w:rsid w:val="003D0C09"/>
    <w:rsid w:val="003D1265"/>
    <w:rsid w:val="003D19D0"/>
    <w:rsid w:val="003D226A"/>
    <w:rsid w:val="003D28A8"/>
    <w:rsid w:val="003D2BAE"/>
    <w:rsid w:val="003D4051"/>
    <w:rsid w:val="003D6638"/>
    <w:rsid w:val="003D6C51"/>
    <w:rsid w:val="003D6D8F"/>
    <w:rsid w:val="003E01C1"/>
    <w:rsid w:val="003E024B"/>
    <w:rsid w:val="003E131A"/>
    <w:rsid w:val="003E15C1"/>
    <w:rsid w:val="003E1FA1"/>
    <w:rsid w:val="003E22FE"/>
    <w:rsid w:val="003E235A"/>
    <w:rsid w:val="003E2869"/>
    <w:rsid w:val="003E2F1C"/>
    <w:rsid w:val="003E479A"/>
    <w:rsid w:val="003E5740"/>
    <w:rsid w:val="003E5939"/>
    <w:rsid w:val="003E729D"/>
    <w:rsid w:val="003E75AE"/>
    <w:rsid w:val="003F0339"/>
    <w:rsid w:val="003F0D42"/>
    <w:rsid w:val="003F0E0C"/>
    <w:rsid w:val="003F13FB"/>
    <w:rsid w:val="003F14A1"/>
    <w:rsid w:val="003F1AF1"/>
    <w:rsid w:val="003F2215"/>
    <w:rsid w:val="003F2269"/>
    <w:rsid w:val="003F2B79"/>
    <w:rsid w:val="003F4249"/>
    <w:rsid w:val="003F4837"/>
    <w:rsid w:val="003F52DB"/>
    <w:rsid w:val="003F6449"/>
    <w:rsid w:val="003F69B4"/>
    <w:rsid w:val="003F7B52"/>
    <w:rsid w:val="00401988"/>
    <w:rsid w:val="00401AEB"/>
    <w:rsid w:val="00402070"/>
    <w:rsid w:val="0040253B"/>
    <w:rsid w:val="004028CA"/>
    <w:rsid w:val="0040290C"/>
    <w:rsid w:val="00402CE8"/>
    <w:rsid w:val="0040341F"/>
    <w:rsid w:val="0040388E"/>
    <w:rsid w:val="00403B2C"/>
    <w:rsid w:val="00403B2D"/>
    <w:rsid w:val="00403B69"/>
    <w:rsid w:val="00403FDD"/>
    <w:rsid w:val="004048BF"/>
    <w:rsid w:val="004048E9"/>
    <w:rsid w:val="00404D79"/>
    <w:rsid w:val="00405C0B"/>
    <w:rsid w:val="004067E8"/>
    <w:rsid w:val="004106CA"/>
    <w:rsid w:val="00411A84"/>
    <w:rsid w:val="00411B37"/>
    <w:rsid w:val="004123BE"/>
    <w:rsid w:val="004127E6"/>
    <w:rsid w:val="0041287E"/>
    <w:rsid w:val="00412A17"/>
    <w:rsid w:val="004155CF"/>
    <w:rsid w:val="00415D2A"/>
    <w:rsid w:val="00415E81"/>
    <w:rsid w:val="004169DC"/>
    <w:rsid w:val="004206F7"/>
    <w:rsid w:val="00422EB9"/>
    <w:rsid w:val="00423299"/>
    <w:rsid w:val="00423A79"/>
    <w:rsid w:val="00424128"/>
    <w:rsid w:val="0042418C"/>
    <w:rsid w:val="00424E92"/>
    <w:rsid w:val="00425076"/>
    <w:rsid w:val="004260E8"/>
    <w:rsid w:val="0043147E"/>
    <w:rsid w:val="00431BE2"/>
    <w:rsid w:val="004327C9"/>
    <w:rsid w:val="004328A9"/>
    <w:rsid w:val="004333D9"/>
    <w:rsid w:val="0043349F"/>
    <w:rsid w:val="0043403C"/>
    <w:rsid w:val="0043464E"/>
    <w:rsid w:val="00435EFA"/>
    <w:rsid w:val="00435F33"/>
    <w:rsid w:val="00435FC0"/>
    <w:rsid w:val="004367EA"/>
    <w:rsid w:val="00436EAC"/>
    <w:rsid w:val="00436FEA"/>
    <w:rsid w:val="00437150"/>
    <w:rsid w:val="004375D8"/>
    <w:rsid w:val="00437778"/>
    <w:rsid w:val="00437877"/>
    <w:rsid w:val="00437C1C"/>
    <w:rsid w:val="004403C3"/>
    <w:rsid w:val="004408E0"/>
    <w:rsid w:val="00441925"/>
    <w:rsid w:val="004419C0"/>
    <w:rsid w:val="00441AE8"/>
    <w:rsid w:val="00441FB0"/>
    <w:rsid w:val="00443A4A"/>
    <w:rsid w:val="00445224"/>
    <w:rsid w:val="00445EC7"/>
    <w:rsid w:val="00447AC5"/>
    <w:rsid w:val="004504D6"/>
    <w:rsid w:val="00450E63"/>
    <w:rsid w:val="0045167B"/>
    <w:rsid w:val="00452C49"/>
    <w:rsid w:val="00453B3D"/>
    <w:rsid w:val="00454DC6"/>
    <w:rsid w:val="004555CA"/>
    <w:rsid w:val="00455701"/>
    <w:rsid w:val="00456191"/>
    <w:rsid w:val="004568DF"/>
    <w:rsid w:val="0045739E"/>
    <w:rsid w:val="00457516"/>
    <w:rsid w:val="00457928"/>
    <w:rsid w:val="004609A3"/>
    <w:rsid w:val="0046154B"/>
    <w:rsid w:val="00461FBB"/>
    <w:rsid w:val="0046248F"/>
    <w:rsid w:val="00462DFC"/>
    <w:rsid w:val="004633F6"/>
    <w:rsid w:val="004634B4"/>
    <w:rsid w:val="0046351F"/>
    <w:rsid w:val="00464487"/>
    <w:rsid w:val="004652AB"/>
    <w:rsid w:val="004655E5"/>
    <w:rsid w:val="004658A6"/>
    <w:rsid w:val="004658FE"/>
    <w:rsid w:val="00465DD2"/>
    <w:rsid w:val="00466AA0"/>
    <w:rsid w:val="00467887"/>
    <w:rsid w:val="00467C11"/>
    <w:rsid w:val="00470267"/>
    <w:rsid w:val="00470CCD"/>
    <w:rsid w:val="00470D18"/>
    <w:rsid w:val="00473378"/>
    <w:rsid w:val="00474838"/>
    <w:rsid w:val="00475302"/>
    <w:rsid w:val="00475A61"/>
    <w:rsid w:val="00475CC2"/>
    <w:rsid w:val="00475D0F"/>
    <w:rsid w:val="00475EB3"/>
    <w:rsid w:val="00476724"/>
    <w:rsid w:val="004779FF"/>
    <w:rsid w:val="00480254"/>
    <w:rsid w:val="004807C6"/>
    <w:rsid w:val="0048116B"/>
    <w:rsid w:val="00481B57"/>
    <w:rsid w:val="00481E6F"/>
    <w:rsid w:val="00482352"/>
    <w:rsid w:val="00482E5F"/>
    <w:rsid w:val="00483031"/>
    <w:rsid w:val="0048316D"/>
    <w:rsid w:val="00484C01"/>
    <w:rsid w:val="004872BC"/>
    <w:rsid w:val="0049129D"/>
    <w:rsid w:val="00492523"/>
    <w:rsid w:val="00493032"/>
    <w:rsid w:val="0049326B"/>
    <w:rsid w:val="00493400"/>
    <w:rsid w:val="0049435F"/>
    <w:rsid w:val="00494A88"/>
    <w:rsid w:val="004957CA"/>
    <w:rsid w:val="00495D51"/>
    <w:rsid w:val="00497324"/>
    <w:rsid w:val="004A1401"/>
    <w:rsid w:val="004A2AA3"/>
    <w:rsid w:val="004A306A"/>
    <w:rsid w:val="004A3547"/>
    <w:rsid w:val="004A37F5"/>
    <w:rsid w:val="004A3FB1"/>
    <w:rsid w:val="004A3FED"/>
    <w:rsid w:val="004A53B0"/>
    <w:rsid w:val="004A5673"/>
    <w:rsid w:val="004A6B08"/>
    <w:rsid w:val="004A7458"/>
    <w:rsid w:val="004B002D"/>
    <w:rsid w:val="004B03F2"/>
    <w:rsid w:val="004B09C5"/>
    <w:rsid w:val="004B1676"/>
    <w:rsid w:val="004B17DF"/>
    <w:rsid w:val="004B1AD0"/>
    <w:rsid w:val="004B1B38"/>
    <w:rsid w:val="004B1B9B"/>
    <w:rsid w:val="004B30B5"/>
    <w:rsid w:val="004B324F"/>
    <w:rsid w:val="004B371E"/>
    <w:rsid w:val="004B391A"/>
    <w:rsid w:val="004B3B13"/>
    <w:rsid w:val="004B45D0"/>
    <w:rsid w:val="004B590D"/>
    <w:rsid w:val="004B5F5E"/>
    <w:rsid w:val="004B60F9"/>
    <w:rsid w:val="004B694E"/>
    <w:rsid w:val="004B6B4E"/>
    <w:rsid w:val="004B7299"/>
    <w:rsid w:val="004B7A2B"/>
    <w:rsid w:val="004B7F66"/>
    <w:rsid w:val="004C42FD"/>
    <w:rsid w:val="004C4589"/>
    <w:rsid w:val="004C4FED"/>
    <w:rsid w:val="004C680F"/>
    <w:rsid w:val="004C6845"/>
    <w:rsid w:val="004D0B73"/>
    <w:rsid w:val="004D2458"/>
    <w:rsid w:val="004D28DC"/>
    <w:rsid w:val="004D3057"/>
    <w:rsid w:val="004D31B3"/>
    <w:rsid w:val="004D3C75"/>
    <w:rsid w:val="004D53FD"/>
    <w:rsid w:val="004D6040"/>
    <w:rsid w:val="004D68DB"/>
    <w:rsid w:val="004D6B06"/>
    <w:rsid w:val="004E04FE"/>
    <w:rsid w:val="004E05CE"/>
    <w:rsid w:val="004E1881"/>
    <w:rsid w:val="004E1B95"/>
    <w:rsid w:val="004E1CFB"/>
    <w:rsid w:val="004E22E0"/>
    <w:rsid w:val="004E26C6"/>
    <w:rsid w:val="004E29AB"/>
    <w:rsid w:val="004E29B2"/>
    <w:rsid w:val="004E2FB2"/>
    <w:rsid w:val="004E30CC"/>
    <w:rsid w:val="004E4B08"/>
    <w:rsid w:val="004E6704"/>
    <w:rsid w:val="004E69E5"/>
    <w:rsid w:val="004E75AC"/>
    <w:rsid w:val="004F03C2"/>
    <w:rsid w:val="004F0733"/>
    <w:rsid w:val="004F0F4D"/>
    <w:rsid w:val="004F2BDE"/>
    <w:rsid w:val="004F2D38"/>
    <w:rsid w:val="004F323A"/>
    <w:rsid w:val="004F346F"/>
    <w:rsid w:val="004F3636"/>
    <w:rsid w:val="004F4E21"/>
    <w:rsid w:val="004F542D"/>
    <w:rsid w:val="004F59A1"/>
    <w:rsid w:val="004F5E66"/>
    <w:rsid w:val="004F646A"/>
    <w:rsid w:val="004F7388"/>
    <w:rsid w:val="0050148F"/>
    <w:rsid w:val="005018FC"/>
    <w:rsid w:val="00501CC7"/>
    <w:rsid w:val="00501D30"/>
    <w:rsid w:val="005023BA"/>
    <w:rsid w:val="00504052"/>
    <w:rsid w:val="00507232"/>
    <w:rsid w:val="005076E7"/>
    <w:rsid w:val="00507EFB"/>
    <w:rsid w:val="00510220"/>
    <w:rsid w:val="00510706"/>
    <w:rsid w:val="0051173F"/>
    <w:rsid w:val="00511769"/>
    <w:rsid w:val="00512532"/>
    <w:rsid w:val="0051300E"/>
    <w:rsid w:val="00513813"/>
    <w:rsid w:val="00513C59"/>
    <w:rsid w:val="0051419D"/>
    <w:rsid w:val="005143EC"/>
    <w:rsid w:val="0051472C"/>
    <w:rsid w:val="00514A04"/>
    <w:rsid w:val="00515FA3"/>
    <w:rsid w:val="00517510"/>
    <w:rsid w:val="005179F1"/>
    <w:rsid w:val="00517D56"/>
    <w:rsid w:val="005204C7"/>
    <w:rsid w:val="005205E5"/>
    <w:rsid w:val="0052114F"/>
    <w:rsid w:val="00521483"/>
    <w:rsid w:val="0052189D"/>
    <w:rsid w:val="00521DAA"/>
    <w:rsid w:val="0052235B"/>
    <w:rsid w:val="00522968"/>
    <w:rsid w:val="00522CBD"/>
    <w:rsid w:val="00523941"/>
    <w:rsid w:val="005249BB"/>
    <w:rsid w:val="0052515F"/>
    <w:rsid w:val="005251DF"/>
    <w:rsid w:val="0052553B"/>
    <w:rsid w:val="00525729"/>
    <w:rsid w:val="005274A8"/>
    <w:rsid w:val="005276DB"/>
    <w:rsid w:val="00531240"/>
    <w:rsid w:val="00531497"/>
    <w:rsid w:val="00532451"/>
    <w:rsid w:val="005327DE"/>
    <w:rsid w:val="00533A97"/>
    <w:rsid w:val="00533FA2"/>
    <w:rsid w:val="00534012"/>
    <w:rsid w:val="0053570A"/>
    <w:rsid w:val="0053597D"/>
    <w:rsid w:val="00535BA9"/>
    <w:rsid w:val="00536103"/>
    <w:rsid w:val="005363DF"/>
    <w:rsid w:val="00536464"/>
    <w:rsid w:val="0053677E"/>
    <w:rsid w:val="00536D58"/>
    <w:rsid w:val="005404EE"/>
    <w:rsid w:val="00541339"/>
    <w:rsid w:val="00542248"/>
    <w:rsid w:val="005429F0"/>
    <w:rsid w:val="00543042"/>
    <w:rsid w:val="0054312B"/>
    <w:rsid w:val="0054344D"/>
    <w:rsid w:val="0054351B"/>
    <w:rsid w:val="00543677"/>
    <w:rsid w:val="00544A52"/>
    <w:rsid w:val="00544D37"/>
    <w:rsid w:val="00545730"/>
    <w:rsid w:val="005477F3"/>
    <w:rsid w:val="005478C1"/>
    <w:rsid w:val="00547CDA"/>
    <w:rsid w:val="00552C3D"/>
    <w:rsid w:val="00552CC1"/>
    <w:rsid w:val="0055326C"/>
    <w:rsid w:val="00553400"/>
    <w:rsid w:val="00553463"/>
    <w:rsid w:val="00553536"/>
    <w:rsid w:val="00553678"/>
    <w:rsid w:val="0055429D"/>
    <w:rsid w:val="005542A4"/>
    <w:rsid w:val="005545E9"/>
    <w:rsid w:val="005548C0"/>
    <w:rsid w:val="005551EE"/>
    <w:rsid w:val="0055556B"/>
    <w:rsid w:val="005558C5"/>
    <w:rsid w:val="00555944"/>
    <w:rsid w:val="005564BF"/>
    <w:rsid w:val="00556FA9"/>
    <w:rsid w:val="0056031D"/>
    <w:rsid w:val="00561A80"/>
    <w:rsid w:val="005625BA"/>
    <w:rsid w:val="005637DD"/>
    <w:rsid w:val="00563910"/>
    <w:rsid w:val="00563AC1"/>
    <w:rsid w:val="00563F46"/>
    <w:rsid w:val="00564CE2"/>
    <w:rsid w:val="00564F95"/>
    <w:rsid w:val="00565429"/>
    <w:rsid w:val="00565520"/>
    <w:rsid w:val="00566097"/>
    <w:rsid w:val="005660EE"/>
    <w:rsid w:val="0056732A"/>
    <w:rsid w:val="005706BC"/>
    <w:rsid w:val="005747A4"/>
    <w:rsid w:val="0057536F"/>
    <w:rsid w:val="005761F3"/>
    <w:rsid w:val="00576249"/>
    <w:rsid w:val="0058075F"/>
    <w:rsid w:val="00580807"/>
    <w:rsid w:val="0058147E"/>
    <w:rsid w:val="0058166F"/>
    <w:rsid w:val="00582045"/>
    <w:rsid w:val="005822C2"/>
    <w:rsid w:val="00582AD6"/>
    <w:rsid w:val="00583414"/>
    <w:rsid w:val="00583E8B"/>
    <w:rsid w:val="00585040"/>
    <w:rsid w:val="00585E67"/>
    <w:rsid w:val="00586095"/>
    <w:rsid w:val="00587C72"/>
    <w:rsid w:val="00590FFE"/>
    <w:rsid w:val="0059187B"/>
    <w:rsid w:val="00591BFB"/>
    <w:rsid w:val="0059219B"/>
    <w:rsid w:val="00592803"/>
    <w:rsid w:val="0059310E"/>
    <w:rsid w:val="00593CAE"/>
    <w:rsid w:val="00593E69"/>
    <w:rsid w:val="00593F27"/>
    <w:rsid w:val="00594597"/>
    <w:rsid w:val="00594E3A"/>
    <w:rsid w:val="00594E89"/>
    <w:rsid w:val="005A0707"/>
    <w:rsid w:val="005A0B42"/>
    <w:rsid w:val="005A0B61"/>
    <w:rsid w:val="005A1655"/>
    <w:rsid w:val="005A1953"/>
    <w:rsid w:val="005A1A11"/>
    <w:rsid w:val="005A1C18"/>
    <w:rsid w:val="005A2B23"/>
    <w:rsid w:val="005A3AB3"/>
    <w:rsid w:val="005A4B26"/>
    <w:rsid w:val="005A63FE"/>
    <w:rsid w:val="005A6B5F"/>
    <w:rsid w:val="005A793F"/>
    <w:rsid w:val="005B1686"/>
    <w:rsid w:val="005B1960"/>
    <w:rsid w:val="005B1B7C"/>
    <w:rsid w:val="005B1EC0"/>
    <w:rsid w:val="005B225B"/>
    <w:rsid w:val="005B289C"/>
    <w:rsid w:val="005B3141"/>
    <w:rsid w:val="005B433E"/>
    <w:rsid w:val="005B4A13"/>
    <w:rsid w:val="005B4DBF"/>
    <w:rsid w:val="005B678E"/>
    <w:rsid w:val="005B6E3F"/>
    <w:rsid w:val="005B7168"/>
    <w:rsid w:val="005B7469"/>
    <w:rsid w:val="005C07E4"/>
    <w:rsid w:val="005C0DBA"/>
    <w:rsid w:val="005C13B1"/>
    <w:rsid w:val="005C1647"/>
    <w:rsid w:val="005C1C65"/>
    <w:rsid w:val="005C1DEA"/>
    <w:rsid w:val="005C23B6"/>
    <w:rsid w:val="005C35E1"/>
    <w:rsid w:val="005C4549"/>
    <w:rsid w:val="005C495A"/>
    <w:rsid w:val="005C55F6"/>
    <w:rsid w:val="005C5D65"/>
    <w:rsid w:val="005C6B6A"/>
    <w:rsid w:val="005C6C26"/>
    <w:rsid w:val="005C7F38"/>
    <w:rsid w:val="005D0398"/>
    <w:rsid w:val="005D0EAB"/>
    <w:rsid w:val="005D126D"/>
    <w:rsid w:val="005D3224"/>
    <w:rsid w:val="005D33B2"/>
    <w:rsid w:val="005D3A96"/>
    <w:rsid w:val="005D4024"/>
    <w:rsid w:val="005D5158"/>
    <w:rsid w:val="005D55D0"/>
    <w:rsid w:val="005D65D9"/>
    <w:rsid w:val="005D6755"/>
    <w:rsid w:val="005D7308"/>
    <w:rsid w:val="005E067E"/>
    <w:rsid w:val="005E0FDF"/>
    <w:rsid w:val="005E15A3"/>
    <w:rsid w:val="005E1F5C"/>
    <w:rsid w:val="005E20DC"/>
    <w:rsid w:val="005E2A4F"/>
    <w:rsid w:val="005E2D6C"/>
    <w:rsid w:val="005E3ECE"/>
    <w:rsid w:val="005E43DA"/>
    <w:rsid w:val="005E54F5"/>
    <w:rsid w:val="005E571B"/>
    <w:rsid w:val="005E58AD"/>
    <w:rsid w:val="005E774C"/>
    <w:rsid w:val="005E7834"/>
    <w:rsid w:val="005E7EAA"/>
    <w:rsid w:val="005F10E9"/>
    <w:rsid w:val="005F11E6"/>
    <w:rsid w:val="005F121E"/>
    <w:rsid w:val="005F1685"/>
    <w:rsid w:val="005F2017"/>
    <w:rsid w:val="005F279B"/>
    <w:rsid w:val="005F2D43"/>
    <w:rsid w:val="005F3F06"/>
    <w:rsid w:val="005F478A"/>
    <w:rsid w:val="005F5F15"/>
    <w:rsid w:val="005F5FC5"/>
    <w:rsid w:val="005F60E8"/>
    <w:rsid w:val="005F673A"/>
    <w:rsid w:val="005F791A"/>
    <w:rsid w:val="005F7A26"/>
    <w:rsid w:val="005F7C0F"/>
    <w:rsid w:val="00600434"/>
    <w:rsid w:val="00600531"/>
    <w:rsid w:val="00600A49"/>
    <w:rsid w:val="00600AEA"/>
    <w:rsid w:val="00601D02"/>
    <w:rsid w:val="0060234B"/>
    <w:rsid w:val="0060314D"/>
    <w:rsid w:val="0060372D"/>
    <w:rsid w:val="006047DB"/>
    <w:rsid w:val="00604C62"/>
    <w:rsid w:val="006050B0"/>
    <w:rsid w:val="00612F37"/>
    <w:rsid w:val="00613327"/>
    <w:rsid w:val="00613339"/>
    <w:rsid w:val="00613751"/>
    <w:rsid w:val="00613F2A"/>
    <w:rsid w:val="0061471A"/>
    <w:rsid w:val="00614C76"/>
    <w:rsid w:val="00614CEA"/>
    <w:rsid w:val="00614E62"/>
    <w:rsid w:val="00615E1E"/>
    <w:rsid w:val="00616183"/>
    <w:rsid w:val="0061677C"/>
    <w:rsid w:val="00616D20"/>
    <w:rsid w:val="00617E2F"/>
    <w:rsid w:val="006202B7"/>
    <w:rsid w:val="00620467"/>
    <w:rsid w:val="0062050A"/>
    <w:rsid w:val="00620EEA"/>
    <w:rsid w:val="00621B6A"/>
    <w:rsid w:val="006220D4"/>
    <w:rsid w:val="006223DE"/>
    <w:rsid w:val="006229B8"/>
    <w:rsid w:val="00622C03"/>
    <w:rsid w:val="00624C7B"/>
    <w:rsid w:val="006257DE"/>
    <w:rsid w:val="00625B97"/>
    <w:rsid w:val="006302EB"/>
    <w:rsid w:val="00631379"/>
    <w:rsid w:val="00631EF9"/>
    <w:rsid w:val="00632CCF"/>
    <w:rsid w:val="00632FB2"/>
    <w:rsid w:val="006333DE"/>
    <w:rsid w:val="006341D3"/>
    <w:rsid w:val="0063531C"/>
    <w:rsid w:val="006355D2"/>
    <w:rsid w:val="006357BE"/>
    <w:rsid w:val="00636126"/>
    <w:rsid w:val="00636902"/>
    <w:rsid w:val="0063699D"/>
    <w:rsid w:val="00637121"/>
    <w:rsid w:val="006374B6"/>
    <w:rsid w:val="00637970"/>
    <w:rsid w:val="00637E9D"/>
    <w:rsid w:val="00637F3E"/>
    <w:rsid w:val="006415F7"/>
    <w:rsid w:val="00641BA4"/>
    <w:rsid w:val="00641EDD"/>
    <w:rsid w:val="00641F78"/>
    <w:rsid w:val="00641F96"/>
    <w:rsid w:val="00642A6A"/>
    <w:rsid w:val="00642CB4"/>
    <w:rsid w:val="0064386C"/>
    <w:rsid w:val="00643CEF"/>
    <w:rsid w:val="00646795"/>
    <w:rsid w:val="00646F2E"/>
    <w:rsid w:val="006479C4"/>
    <w:rsid w:val="0065015F"/>
    <w:rsid w:val="00650824"/>
    <w:rsid w:val="006514EA"/>
    <w:rsid w:val="006519BA"/>
    <w:rsid w:val="00651C5D"/>
    <w:rsid w:val="00653AB1"/>
    <w:rsid w:val="00653D16"/>
    <w:rsid w:val="0065421A"/>
    <w:rsid w:val="00655215"/>
    <w:rsid w:val="00655865"/>
    <w:rsid w:val="00655B4D"/>
    <w:rsid w:val="00655F3C"/>
    <w:rsid w:val="00657585"/>
    <w:rsid w:val="006608F1"/>
    <w:rsid w:val="00661284"/>
    <w:rsid w:val="0066212C"/>
    <w:rsid w:val="00663093"/>
    <w:rsid w:val="00663BBC"/>
    <w:rsid w:val="0066550E"/>
    <w:rsid w:val="00666833"/>
    <w:rsid w:val="006715FC"/>
    <w:rsid w:val="006717C8"/>
    <w:rsid w:val="006723AE"/>
    <w:rsid w:val="00672B58"/>
    <w:rsid w:val="00672B5A"/>
    <w:rsid w:val="00672F9D"/>
    <w:rsid w:val="00674AF7"/>
    <w:rsid w:val="00675165"/>
    <w:rsid w:val="0067568E"/>
    <w:rsid w:val="006762BF"/>
    <w:rsid w:val="00676494"/>
    <w:rsid w:val="006779AA"/>
    <w:rsid w:val="0068031A"/>
    <w:rsid w:val="00680487"/>
    <w:rsid w:val="006804EB"/>
    <w:rsid w:val="00680BEF"/>
    <w:rsid w:val="006816E0"/>
    <w:rsid w:val="00682739"/>
    <w:rsid w:val="006835AB"/>
    <w:rsid w:val="0068440D"/>
    <w:rsid w:val="0068472E"/>
    <w:rsid w:val="00684750"/>
    <w:rsid w:val="006854E7"/>
    <w:rsid w:val="006866CA"/>
    <w:rsid w:val="0068731C"/>
    <w:rsid w:val="00687675"/>
    <w:rsid w:val="006876CD"/>
    <w:rsid w:val="00690E0C"/>
    <w:rsid w:val="0069155A"/>
    <w:rsid w:val="00692AE5"/>
    <w:rsid w:val="006932A9"/>
    <w:rsid w:val="00696A99"/>
    <w:rsid w:val="00697646"/>
    <w:rsid w:val="00697B56"/>
    <w:rsid w:val="006A088C"/>
    <w:rsid w:val="006A15EE"/>
    <w:rsid w:val="006A2072"/>
    <w:rsid w:val="006A23E0"/>
    <w:rsid w:val="006A5209"/>
    <w:rsid w:val="006A56E9"/>
    <w:rsid w:val="006A5791"/>
    <w:rsid w:val="006B03BB"/>
    <w:rsid w:val="006B0CAB"/>
    <w:rsid w:val="006B112B"/>
    <w:rsid w:val="006B152A"/>
    <w:rsid w:val="006B21C7"/>
    <w:rsid w:val="006B24D0"/>
    <w:rsid w:val="006B26AD"/>
    <w:rsid w:val="006B28E9"/>
    <w:rsid w:val="006B2BB1"/>
    <w:rsid w:val="006B422D"/>
    <w:rsid w:val="006B42B2"/>
    <w:rsid w:val="006B4D57"/>
    <w:rsid w:val="006B6A2E"/>
    <w:rsid w:val="006C0271"/>
    <w:rsid w:val="006C0BA2"/>
    <w:rsid w:val="006C0D52"/>
    <w:rsid w:val="006C1722"/>
    <w:rsid w:val="006C18DF"/>
    <w:rsid w:val="006C2212"/>
    <w:rsid w:val="006C2A65"/>
    <w:rsid w:val="006C380A"/>
    <w:rsid w:val="006C4C4A"/>
    <w:rsid w:val="006C553D"/>
    <w:rsid w:val="006C66B2"/>
    <w:rsid w:val="006C67CE"/>
    <w:rsid w:val="006C6968"/>
    <w:rsid w:val="006C6A6E"/>
    <w:rsid w:val="006C6C34"/>
    <w:rsid w:val="006C6E0A"/>
    <w:rsid w:val="006D04C0"/>
    <w:rsid w:val="006D04D8"/>
    <w:rsid w:val="006D1C38"/>
    <w:rsid w:val="006D2135"/>
    <w:rsid w:val="006D2E94"/>
    <w:rsid w:val="006D3015"/>
    <w:rsid w:val="006D32E3"/>
    <w:rsid w:val="006D3469"/>
    <w:rsid w:val="006D5571"/>
    <w:rsid w:val="006D5CB6"/>
    <w:rsid w:val="006D5EC9"/>
    <w:rsid w:val="006D787E"/>
    <w:rsid w:val="006E0BFF"/>
    <w:rsid w:val="006E2CEB"/>
    <w:rsid w:val="006E3C40"/>
    <w:rsid w:val="006E4DF6"/>
    <w:rsid w:val="006E5236"/>
    <w:rsid w:val="006E523E"/>
    <w:rsid w:val="006E5252"/>
    <w:rsid w:val="006E6FBE"/>
    <w:rsid w:val="006E72E4"/>
    <w:rsid w:val="006E7A68"/>
    <w:rsid w:val="006E7F27"/>
    <w:rsid w:val="006F0207"/>
    <w:rsid w:val="006F1793"/>
    <w:rsid w:val="006F20B5"/>
    <w:rsid w:val="006F3D5A"/>
    <w:rsid w:val="006F4AF0"/>
    <w:rsid w:val="006F4F54"/>
    <w:rsid w:val="006F7173"/>
    <w:rsid w:val="006F7757"/>
    <w:rsid w:val="00700C47"/>
    <w:rsid w:val="00700D5C"/>
    <w:rsid w:val="00701AC8"/>
    <w:rsid w:val="00701BBA"/>
    <w:rsid w:val="00701E96"/>
    <w:rsid w:val="0070261E"/>
    <w:rsid w:val="00702B48"/>
    <w:rsid w:val="0070423F"/>
    <w:rsid w:val="00704922"/>
    <w:rsid w:val="007049B5"/>
    <w:rsid w:val="00705E16"/>
    <w:rsid w:val="007060BE"/>
    <w:rsid w:val="007071A6"/>
    <w:rsid w:val="00707951"/>
    <w:rsid w:val="007104E7"/>
    <w:rsid w:val="007114D6"/>
    <w:rsid w:val="00711637"/>
    <w:rsid w:val="00712381"/>
    <w:rsid w:val="00713E56"/>
    <w:rsid w:val="0071728A"/>
    <w:rsid w:val="0071738D"/>
    <w:rsid w:val="007173A1"/>
    <w:rsid w:val="007173AA"/>
    <w:rsid w:val="00717BC9"/>
    <w:rsid w:val="00720164"/>
    <w:rsid w:val="0072081B"/>
    <w:rsid w:val="007214DE"/>
    <w:rsid w:val="00721A4D"/>
    <w:rsid w:val="00721D7C"/>
    <w:rsid w:val="00722E6D"/>
    <w:rsid w:val="007232AF"/>
    <w:rsid w:val="0072336C"/>
    <w:rsid w:val="00724B53"/>
    <w:rsid w:val="00724E39"/>
    <w:rsid w:val="00725278"/>
    <w:rsid w:val="00725840"/>
    <w:rsid w:val="0072625B"/>
    <w:rsid w:val="00726A7B"/>
    <w:rsid w:val="00726DE4"/>
    <w:rsid w:val="00726F27"/>
    <w:rsid w:val="00727D0A"/>
    <w:rsid w:val="00727F42"/>
    <w:rsid w:val="0073165A"/>
    <w:rsid w:val="00731FF2"/>
    <w:rsid w:val="007320AA"/>
    <w:rsid w:val="00733401"/>
    <w:rsid w:val="007335D0"/>
    <w:rsid w:val="007340E6"/>
    <w:rsid w:val="00734292"/>
    <w:rsid w:val="00734880"/>
    <w:rsid w:val="00735965"/>
    <w:rsid w:val="00735D87"/>
    <w:rsid w:val="007379F0"/>
    <w:rsid w:val="00740D46"/>
    <w:rsid w:val="00740E04"/>
    <w:rsid w:val="007412CC"/>
    <w:rsid w:val="007418DE"/>
    <w:rsid w:val="00743314"/>
    <w:rsid w:val="007433A7"/>
    <w:rsid w:val="00744110"/>
    <w:rsid w:val="00745EE2"/>
    <w:rsid w:val="00746002"/>
    <w:rsid w:val="00746582"/>
    <w:rsid w:val="0074728B"/>
    <w:rsid w:val="00747979"/>
    <w:rsid w:val="00747C28"/>
    <w:rsid w:val="007508C8"/>
    <w:rsid w:val="00750A61"/>
    <w:rsid w:val="00750F2C"/>
    <w:rsid w:val="007512D5"/>
    <w:rsid w:val="0075426D"/>
    <w:rsid w:val="00754A3C"/>
    <w:rsid w:val="00754D55"/>
    <w:rsid w:val="00755744"/>
    <w:rsid w:val="00755F59"/>
    <w:rsid w:val="00756326"/>
    <w:rsid w:val="007567DD"/>
    <w:rsid w:val="00756C7D"/>
    <w:rsid w:val="00757FA5"/>
    <w:rsid w:val="00760225"/>
    <w:rsid w:val="007606EB"/>
    <w:rsid w:val="00760FDB"/>
    <w:rsid w:val="00761D10"/>
    <w:rsid w:val="00762026"/>
    <w:rsid w:val="007630BD"/>
    <w:rsid w:val="00763D39"/>
    <w:rsid w:val="00763D45"/>
    <w:rsid w:val="00763DAE"/>
    <w:rsid w:val="00763F72"/>
    <w:rsid w:val="007641E9"/>
    <w:rsid w:val="007642DC"/>
    <w:rsid w:val="0076445B"/>
    <w:rsid w:val="00767219"/>
    <w:rsid w:val="00770050"/>
    <w:rsid w:val="00770FBA"/>
    <w:rsid w:val="00771988"/>
    <w:rsid w:val="00771F01"/>
    <w:rsid w:val="007723EB"/>
    <w:rsid w:val="00773CC2"/>
    <w:rsid w:val="00775853"/>
    <w:rsid w:val="00775A41"/>
    <w:rsid w:val="00776EDF"/>
    <w:rsid w:val="0078012B"/>
    <w:rsid w:val="007825AC"/>
    <w:rsid w:val="00782EEF"/>
    <w:rsid w:val="00783BAF"/>
    <w:rsid w:val="007841AB"/>
    <w:rsid w:val="00784879"/>
    <w:rsid w:val="00784B91"/>
    <w:rsid w:val="00785496"/>
    <w:rsid w:val="00785CD4"/>
    <w:rsid w:val="00785DE8"/>
    <w:rsid w:val="007869B1"/>
    <w:rsid w:val="00786AB7"/>
    <w:rsid w:val="00787793"/>
    <w:rsid w:val="007877FF"/>
    <w:rsid w:val="00787C7A"/>
    <w:rsid w:val="0079087B"/>
    <w:rsid w:val="00791674"/>
    <w:rsid w:val="00792567"/>
    <w:rsid w:val="007945B2"/>
    <w:rsid w:val="0079490B"/>
    <w:rsid w:val="00794C0D"/>
    <w:rsid w:val="00794F0C"/>
    <w:rsid w:val="007960C8"/>
    <w:rsid w:val="00796E6A"/>
    <w:rsid w:val="007A0131"/>
    <w:rsid w:val="007A0984"/>
    <w:rsid w:val="007A0EAA"/>
    <w:rsid w:val="007A0F1B"/>
    <w:rsid w:val="007A16E5"/>
    <w:rsid w:val="007A16F1"/>
    <w:rsid w:val="007A2127"/>
    <w:rsid w:val="007A227D"/>
    <w:rsid w:val="007A24A5"/>
    <w:rsid w:val="007A25B1"/>
    <w:rsid w:val="007A35D7"/>
    <w:rsid w:val="007A3907"/>
    <w:rsid w:val="007A3BD2"/>
    <w:rsid w:val="007A3EDD"/>
    <w:rsid w:val="007A4406"/>
    <w:rsid w:val="007A4CD4"/>
    <w:rsid w:val="007A5909"/>
    <w:rsid w:val="007A5AB4"/>
    <w:rsid w:val="007A5BC3"/>
    <w:rsid w:val="007A5E45"/>
    <w:rsid w:val="007A61D8"/>
    <w:rsid w:val="007A674B"/>
    <w:rsid w:val="007A7ACC"/>
    <w:rsid w:val="007B10C7"/>
    <w:rsid w:val="007B1B03"/>
    <w:rsid w:val="007B2091"/>
    <w:rsid w:val="007B2EE4"/>
    <w:rsid w:val="007B3E93"/>
    <w:rsid w:val="007B41B9"/>
    <w:rsid w:val="007B558D"/>
    <w:rsid w:val="007B6941"/>
    <w:rsid w:val="007B696C"/>
    <w:rsid w:val="007B6CC2"/>
    <w:rsid w:val="007B6DA2"/>
    <w:rsid w:val="007B70D4"/>
    <w:rsid w:val="007C0431"/>
    <w:rsid w:val="007C055F"/>
    <w:rsid w:val="007C0806"/>
    <w:rsid w:val="007C0C9A"/>
    <w:rsid w:val="007C0CF9"/>
    <w:rsid w:val="007C44DD"/>
    <w:rsid w:val="007C488E"/>
    <w:rsid w:val="007C4B37"/>
    <w:rsid w:val="007C4B47"/>
    <w:rsid w:val="007C4BDB"/>
    <w:rsid w:val="007C4E6B"/>
    <w:rsid w:val="007C545E"/>
    <w:rsid w:val="007C6062"/>
    <w:rsid w:val="007C6287"/>
    <w:rsid w:val="007C66E3"/>
    <w:rsid w:val="007D0362"/>
    <w:rsid w:val="007D0D1E"/>
    <w:rsid w:val="007D1093"/>
    <w:rsid w:val="007D1289"/>
    <w:rsid w:val="007D1318"/>
    <w:rsid w:val="007D1B10"/>
    <w:rsid w:val="007D1C35"/>
    <w:rsid w:val="007D4331"/>
    <w:rsid w:val="007D441D"/>
    <w:rsid w:val="007D4602"/>
    <w:rsid w:val="007D4756"/>
    <w:rsid w:val="007D4A53"/>
    <w:rsid w:val="007D5065"/>
    <w:rsid w:val="007D694A"/>
    <w:rsid w:val="007E11A2"/>
    <w:rsid w:val="007E1F05"/>
    <w:rsid w:val="007E48AB"/>
    <w:rsid w:val="007E56E0"/>
    <w:rsid w:val="007E5796"/>
    <w:rsid w:val="007E5B27"/>
    <w:rsid w:val="007E6471"/>
    <w:rsid w:val="007E7368"/>
    <w:rsid w:val="007F03BD"/>
    <w:rsid w:val="007F0F78"/>
    <w:rsid w:val="007F113A"/>
    <w:rsid w:val="007F2B1B"/>
    <w:rsid w:val="007F37D5"/>
    <w:rsid w:val="007F40AF"/>
    <w:rsid w:val="007F4398"/>
    <w:rsid w:val="007F4ABF"/>
    <w:rsid w:val="007F503E"/>
    <w:rsid w:val="007F5331"/>
    <w:rsid w:val="007F583E"/>
    <w:rsid w:val="007F6850"/>
    <w:rsid w:val="007F6DD8"/>
    <w:rsid w:val="007F700D"/>
    <w:rsid w:val="007F7273"/>
    <w:rsid w:val="007F7287"/>
    <w:rsid w:val="007F73FA"/>
    <w:rsid w:val="007F7446"/>
    <w:rsid w:val="007F78ED"/>
    <w:rsid w:val="007F7BBF"/>
    <w:rsid w:val="00800083"/>
    <w:rsid w:val="0080140F"/>
    <w:rsid w:val="00801706"/>
    <w:rsid w:val="00801E94"/>
    <w:rsid w:val="00802674"/>
    <w:rsid w:val="00802DF2"/>
    <w:rsid w:val="008038E6"/>
    <w:rsid w:val="00804791"/>
    <w:rsid w:val="008051A5"/>
    <w:rsid w:val="0080545E"/>
    <w:rsid w:val="00805AAE"/>
    <w:rsid w:val="0080660E"/>
    <w:rsid w:val="008113CA"/>
    <w:rsid w:val="00811DF8"/>
    <w:rsid w:val="00812218"/>
    <w:rsid w:val="00812291"/>
    <w:rsid w:val="00812371"/>
    <w:rsid w:val="008128DE"/>
    <w:rsid w:val="008150D4"/>
    <w:rsid w:val="008162E2"/>
    <w:rsid w:val="0081656D"/>
    <w:rsid w:val="008175D4"/>
    <w:rsid w:val="008206E8"/>
    <w:rsid w:val="00820CEA"/>
    <w:rsid w:val="00820D77"/>
    <w:rsid w:val="00821546"/>
    <w:rsid w:val="0082345F"/>
    <w:rsid w:val="00824AE6"/>
    <w:rsid w:val="008251C4"/>
    <w:rsid w:val="00825256"/>
    <w:rsid w:val="00830D8B"/>
    <w:rsid w:val="00831503"/>
    <w:rsid w:val="00831644"/>
    <w:rsid w:val="008316F3"/>
    <w:rsid w:val="008331D9"/>
    <w:rsid w:val="00833216"/>
    <w:rsid w:val="00833294"/>
    <w:rsid w:val="008344D2"/>
    <w:rsid w:val="00834CEC"/>
    <w:rsid w:val="00835AF7"/>
    <w:rsid w:val="00837177"/>
    <w:rsid w:val="008372E4"/>
    <w:rsid w:val="008375E2"/>
    <w:rsid w:val="008408E4"/>
    <w:rsid w:val="00841635"/>
    <w:rsid w:val="00842B48"/>
    <w:rsid w:val="008434C5"/>
    <w:rsid w:val="0084350D"/>
    <w:rsid w:val="00843551"/>
    <w:rsid w:val="008435C5"/>
    <w:rsid w:val="00844206"/>
    <w:rsid w:val="008456EB"/>
    <w:rsid w:val="00845C51"/>
    <w:rsid w:val="00845DDB"/>
    <w:rsid w:val="008473C8"/>
    <w:rsid w:val="0084789B"/>
    <w:rsid w:val="0084790C"/>
    <w:rsid w:val="00850091"/>
    <w:rsid w:val="008502F5"/>
    <w:rsid w:val="008509E3"/>
    <w:rsid w:val="00850D55"/>
    <w:rsid w:val="00851103"/>
    <w:rsid w:val="008513B1"/>
    <w:rsid w:val="008526D4"/>
    <w:rsid w:val="00852963"/>
    <w:rsid w:val="00852F7D"/>
    <w:rsid w:val="00853B82"/>
    <w:rsid w:val="00854AE2"/>
    <w:rsid w:val="008556CF"/>
    <w:rsid w:val="008574DE"/>
    <w:rsid w:val="00857F34"/>
    <w:rsid w:val="0086008F"/>
    <w:rsid w:val="00860536"/>
    <w:rsid w:val="008615A4"/>
    <w:rsid w:val="00862983"/>
    <w:rsid w:val="00862FEF"/>
    <w:rsid w:val="00863EB6"/>
    <w:rsid w:val="0086486B"/>
    <w:rsid w:val="008658FE"/>
    <w:rsid w:val="0086647A"/>
    <w:rsid w:val="00866613"/>
    <w:rsid w:val="00866C0C"/>
    <w:rsid w:val="00866F78"/>
    <w:rsid w:val="008672D8"/>
    <w:rsid w:val="00867A0F"/>
    <w:rsid w:val="00867AF7"/>
    <w:rsid w:val="00867DD1"/>
    <w:rsid w:val="00870FA0"/>
    <w:rsid w:val="00871245"/>
    <w:rsid w:val="00872E33"/>
    <w:rsid w:val="0087404B"/>
    <w:rsid w:val="00874313"/>
    <w:rsid w:val="00875129"/>
    <w:rsid w:val="00875766"/>
    <w:rsid w:val="008761BE"/>
    <w:rsid w:val="00877167"/>
    <w:rsid w:val="00877EEF"/>
    <w:rsid w:val="00880524"/>
    <w:rsid w:val="008823F6"/>
    <w:rsid w:val="00882DA7"/>
    <w:rsid w:val="00883225"/>
    <w:rsid w:val="00885122"/>
    <w:rsid w:val="008858F0"/>
    <w:rsid w:val="00885AF4"/>
    <w:rsid w:val="00886220"/>
    <w:rsid w:val="00887CF1"/>
    <w:rsid w:val="00887DB7"/>
    <w:rsid w:val="0089090D"/>
    <w:rsid w:val="00890A1F"/>
    <w:rsid w:val="00890E8F"/>
    <w:rsid w:val="00891209"/>
    <w:rsid w:val="00891250"/>
    <w:rsid w:val="0089215E"/>
    <w:rsid w:val="00892A6F"/>
    <w:rsid w:val="00893336"/>
    <w:rsid w:val="008943D3"/>
    <w:rsid w:val="008943E6"/>
    <w:rsid w:val="0089512F"/>
    <w:rsid w:val="008964D6"/>
    <w:rsid w:val="0089659E"/>
    <w:rsid w:val="00896A7C"/>
    <w:rsid w:val="00896B4D"/>
    <w:rsid w:val="00897084"/>
    <w:rsid w:val="0089795C"/>
    <w:rsid w:val="00897A54"/>
    <w:rsid w:val="008A033D"/>
    <w:rsid w:val="008A03F0"/>
    <w:rsid w:val="008A0BE0"/>
    <w:rsid w:val="008A0D7F"/>
    <w:rsid w:val="008A3210"/>
    <w:rsid w:val="008A3A37"/>
    <w:rsid w:val="008A3BE9"/>
    <w:rsid w:val="008A3FD4"/>
    <w:rsid w:val="008A3FDD"/>
    <w:rsid w:val="008A6CAF"/>
    <w:rsid w:val="008A73F6"/>
    <w:rsid w:val="008A7599"/>
    <w:rsid w:val="008A7B63"/>
    <w:rsid w:val="008A7BDA"/>
    <w:rsid w:val="008A7D07"/>
    <w:rsid w:val="008B0254"/>
    <w:rsid w:val="008B0FF5"/>
    <w:rsid w:val="008B223D"/>
    <w:rsid w:val="008B2425"/>
    <w:rsid w:val="008B3D75"/>
    <w:rsid w:val="008B4838"/>
    <w:rsid w:val="008B608F"/>
    <w:rsid w:val="008B6F7D"/>
    <w:rsid w:val="008B7EE0"/>
    <w:rsid w:val="008C03B2"/>
    <w:rsid w:val="008C0868"/>
    <w:rsid w:val="008C0DA5"/>
    <w:rsid w:val="008C212D"/>
    <w:rsid w:val="008C2257"/>
    <w:rsid w:val="008C23FC"/>
    <w:rsid w:val="008C2549"/>
    <w:rsid w:val="008C2577"/>
    <w:rsid w:val="008C4274"/>
    <w:rsid w:val="008C5532"/>
    <w:rsid w:val="008C5635"/>
    <w:rsid w:val="008C57B8"/>
    <w:rsid w:val="008C57FB"/>
    <w:rsid w:val="008C5BB1"/>
    <w:rsid w:val="008C6A44"/>
    <w:rsid w:val="008D0DAA"/>
    <w:rsid w:val="008D1F0F"/>
    <w:rsid w:val="008D2366"/>
    <w:rsid w:val="008D250E"/>
    <w:rsid w:val="008D54DE"/>
    <w:rsid w:val="008D5BD3"/>
    <w:rsid w:val="008D5EA2"/>
    <w:rsid w:val="008D5FAC"/>
    <w:rsid w:val="008D6D17"/>
    <w:rsid w:val="008D774F"/>
    <w:rsid w:val="008D77DB"/>
    <w:rsid w:val="008D7C64"/>
    <w:rsid w:val="008E0931"/>
    <w:rsid w:val="008E117E"/>
    <w:rsid w:val="008E254E"/>
    <w:rsid w:val="008E2AD7"/>
    <w:rsid w:val="008E2F2F"/>
    <w:rsid w:val="008E3A48"/>
    <w:rsid w:val="008E4195"/>
    <w:rsid w:val="008E4CEE"/>
    <w:rsid w:val="008E58CA"/>
    <w:rsid w:val="008E6F2A"/>
    <w:rsid w:val="008E7203"/>
    <w:rsid w:val="008E73F7"/>
    <w:rsid w:val="008E75A7"/>
    <w:rsid w:val="008E7985"/>
    <w:rsid w:val="008E7D48"/>
    <w:rsid w:val="008E7E7B"/>
    <w:rsid w:val="008F0434"/>
    <w:rsid w:val="008F0CC1"/>
    <w:rsid w:val="008F0E25"/>
    <w:rsid w:val="008F141F"/>
    <w:rsid w:val="008F1447"/>
    <w:rsid w:val="008F19CE"/>
    <w:rsid w:val="008F1E5A"/>
    <w:rsid w:val="008F57FF"/>
    <w:rsid w:val="008F6790"/>
    <w:rsid w:val="008F7184"/>
    <w:rsid w:val="008F79C1"/>
    <w:rsid w:val="008F7E75"/>
    <w:rsid w:val="0090070F"/>
    <w:rsid w:val="00900D07"/>
    <w:rsid w:val="00901DDD"/>
    <w:rsid w:val="00901F65"/>
    <w:rsid w:val="009021E3"/>
    <w:rsid w:val="009028DA"/>
    <w:rsid w:val="00902BC7"/>
    <w:rsid w:val="00904586"/>
    <w:rsid w:val="0090465D"/>
    <w:rsid w:val="00906354"/>
    <w:rsid w:val="00906D3B"/>
    <w:rsid w:val="00906D3F"/>
    <w:rsid w:val="009070C4"/>
    <w:rsid w:val="00907663"/>
    <w:rsid w:val="00907967"/>
    <w:rsid w:val="00910354"/>
    <w:rsid w:val="0091092E"/>
    <w:rsid w:val="0091137B"/>
    <w:rsid w:val="00911CEF"/>
    <w:rsid w:val="00911D4C"/>
    <w:rsid w:val="009125F5"/>
    <w:rsid w:val="00912A69"/>
    <w:rsid w:val="009139D7"/>
    <w:rsid w:val="00914024"/>
    <w:rsid w:val="009145AE"/>
    <w:rsid w:val="009149D3"/>
    <w:rsid w:val="00914E7D"/>
    <w:rsid w:val="00915A08"/>
    <w:rsid w:val="00917531"/>
    <w:rsid w:val="00917681"/>
    <w:rsid w:val="00917B7C"/>
    <w:rsid w:val="0092030C"/>
    <w:rsid w:val="00920B91"/>
    <w:rsid w:val="00920ECE"/>
    <w:rsid w:val="00922089"/>
    <w:rsid w:val="00923A1B"/>
    <w:rsid w:val="009245E4"/>
    <w:rsid w:val="00926AA3"/>
    <w:rsid w:val="00926CB1"/>
    <w:rsid w:val="009271D3"/>
    <w:rsid w:val="009276BA"/>
    <w:rsid w:val="00930905"/>
    <w:rsid w:val="00930D06"/>
    <w:rsid w:val="00930FF4"/>
    <w:rsid w:val="009316C5"/>
    <w:rsid w:val="009316DB"/>
    <w:rsid w:val="00931B23"/>
    <w:rsid w:val="00932A24"/>
    <w:rsid w:val="00932B1F"/>
    <w:rsid w:val="0093456A"/>
    <w:rsid w:val="009351A3"/>
    <w:rsid w:val="009368C3"/>
    <w:rsid w:val="00936F01"/>
    <w:rsid w:val="00937135"/>
    <w:rsid w:val="00937AAF"/>
    <w:rsid w:val="00937BC0"/>
    <w:rsid w:val="00940BB4"/>
    <w:rsid w:val="009417D1"/>
    <w:rsid w:val="009425BF"/>
    <w:rsid w:val="009425EA"/>
    <w:rsid w:val="009431AA"/>
    <w:rsid w:val="00943916"/>
    <w:rsid w:val="00943B2B"/>
    <w:rsid w:val="009445EB"/>
    <w:rsid w:val="0094498E"/>
    <w:rsid w:val="00944AA4"/>
    <w:rsid w:val="00944FBA"/>
    <w:rsid w:val="009456D5"/>
    <w:rsid w:val="009462BD"/>
    <w:rsid w:val="009469B2"/>
    <w:rsid w:val="00947778"/>
    <w:rsid w:val="00947C37"/>
    <w:rsid w:val="00950D73"/>
    <w:rsid w:val="009513A9"/>
    <w:rsid w:val="00952587"/>
    <w:rsid w:val="00952C94"/>
    <w:rsid w:val="00953177"/>
    <w:rsid w:val="00953A4E"/>
    <w:rsid w:val="00953F75"/>
    <w:rsid w:val="0095439B"/>
    <w:rsid w:val="0095544B"/>
    <w:rsid w:val="00955CE6"/>
    <w:rsid w:val="00955F94"/>
    <w:rsid w:val="00956342"/>
    <w:rsid w:val="00957FA9"/>
    <w:rsid w:val="00960094"/>
    <w:rsid w:val="00961097"/>
    <w:rsid w:val="00961284"/>
    <w:rsid w:val="009616F6"/>
    <w:rsid w:val="009617F5"/>
    <w:rsid w:val="009619EB"/>
    <w:rsid w:val="00962111"/>
    <w:rsid w:val="00962295"/>
    <w:rsid w:val="0096248B"/>
    <w:rsid w:val="0096521C"/>
    <w:rsid w:val="00965FAE"/>
    <w:rsid w:val="0096643B"/>
    <w:rsid w:val="0096697B"/>
    <w:rsid w:val="00967468"/>
    <w:rsid w:val="00967516"/>
    <w:rsid w:val="00967A09"/>
    <w:rsid w:val="00967A25"/>
    <w:rsid w:val="00967B8A"/>
    <w:rsid w:val="009718F7"/>
    <w:rsid w:val="00971E1D"/>
    <w:rsid w:val="0097224B"/>
    <w:rsid w:val="00972D37"/>
    <w:rsid w:val="00973D5C"/>
    <w:rsid w:val="00974CFA"/>
    <w:rsid w:val="009775F2"/>
    <w:rsid w:val="009800DB"/>
    <w:rsid w:val="00980439"/>
    <w:rsid w:val="00980D90"/>
    <w:rsid w:val="009823CD"/>
    <w:rsid w:val="00982C3B"/>
    <w:rsid w:val="00983540"/>
    <w:rsid w:val="009846E1"/>
    <w:rsid w:val="009855CC"/>
    <w:rsid w:val="00985FB4"/>
    <w:rsid w:val="00985FF0"/>
    <w:rsid w:val="00986984"/>
    <w:rsid w:val="00986AA0"/>
    <w:rsid w:val="009905C1"/>
    <w:rsid w:val="009907E3"/>
    <w:rsid w:val="0099118A"/>
    <w:rsid w:val="009924B6"/>
    <w:rsid w:val="009927C9"/>
    <w:rsid w:val="00993A6A"/>
    <w:rsid w:val="009941AE"/>
    <w:rsid w:val="00994D40"/>
    <w:rsid w:val="0099542A"/>
    <w:rsid w:val="00995FA3"/>
    <w:rsid w:val="00996CB5"/>
    <w:rsid w:val="009975F6"/>
    <w:rsid w:val="0099793C"/>
    <w:rsid w:val="00997C50"/>
    <w:rsid w:val="009A0A46"/>
    <w:rsid w:val="009A0A9D"/>
    <w:rsid w:val="009A134E"/>
    <w:rsid w:val="009A1553"/>
    <w:rsid w:val="009A1B8E"/>
    <w:rsid w:val="009A1F2A"/>
    <w:rsid w:val="009A2256"/>
    <w:rsid w:val="009A2438"/>
    <w:rsid w:val="009A244A"/>
    <w:rsid w:val="009A26C4"/>
    <w:rsid w:val="009A274A"/>
    <w:rsid w:val="009A2B5F"/>
    <w:rsid w:val="009A2E53"/>
    <w:rsid w:val="009A2E6B"/>
    <w:rsid w:val="009A2F71"/>
    <w:rsid w:val="009A3070"/>
    <w:rsid w:val="009A33F7"/>
    <w:rsid w:val="009A3AC6"/>
    <w:rsid w:val="009A44DA"/>
    <w:rsid w:val="009A4998"/>
    <w:rsid w:val="009A4D3C"/>
    <w:rsid w:val="009A5C1C"/>
    <w:rsid w:val="009A5FF9"/>
    <w:rsid w:val="009A6288"/>
    <w:rsid w:val="009A6712"/>
    <w:rsid w:val="009A689A"/>
    <w:rsid w:val="009A6E21"/>
    <w:rsid w:val="009A7761"/>
    <w:rsid w:val="009B102D"/>
    <w:rsid w:val="009B12DF"/>
    <w:rsid w:val="009B20F6"/>
    <w:rsid w:val="009B26C3"/>
    <w:rsid w:val="009B27AF"/>
    <w:rsid w:val="009B2C96"/>
    <w:rsid w:val="009B3811"/>
    <w:rsid w:val="009B3F82"/>
    <w:rsid w:val="009B57CA"/>
    <w:rsid w:val="009B5C24"/>
    <w:rsid w:val="009B5D3C"/>
    <w:rsid w:val="009B61FF"/>
    <w:rsid w:val="009B690C"/>
    <w:rsid w:val="009B6E0A"/>
    <w:rsid w:val="009B7229"/>
    <w:rsid w:val="009B7A88"/>
    <w:rsid w:val="009B7DB0"/>
    <w:rsid w:val="009B7E4E"/>
    <w:rsid w:val="009C02B2"/>
    <w:rsid w:val="009C0A48"/>
    <w:rsid w:val="009C0DF1"/>
    <w:rsid w:val="009C18CF"/>
    <w:rsid w:val="009C1982"/>
    <w:rsid w:val="009C1EB4"/>
    <w:rsid w:val="009C3163"/>
    <w:rsid w:val="009C34C4"/>
    <w:rsid w:val="009C3C14"/>
    <w:rsid w:val="009C4888"/>
    <w:rsid w:val="009C51D3"/>
    <w:rsid w:val="009C53C3"/>
    <w:rsid w:val="009C554E"/>
    <w:rsid w:val="009C69B0"/>
    <w:rsid w:val="009C6A39"/>
    <w:rsid w:val="009D0A53"/>
    <w:rsid w:val="009D14D5"/>
    <w:rsid w:val="009D2976"/>
    <w:rsid w:val="009D2AF8"/>
    <w:rsid w:val="009D2FF0"/>
    <w:rsid w:val="009D3DB0"/>
    <w:rsid w:val="009D3F3A"/>
    <w:rsid w:val="009D55A2"/>
    <w:rsid w:val="009D56AD"/>
    <w:rsid w:val="009D5D35"/>
    <w:rsid w:val="009D663D"/>
    <w:rsid w:val="009D6BD1"/>
    <w:rsid w:val="009D7BEE"/>
    <w:rsid w:val="009E016F"/>
    <w:rsid w:val="009E03AC"/>
    <w:rsid w:val="009E0AD2"/>
    <w:rsid w:val="009E1ABA"/>
    <w:rsid w:val="009E232B"/>
    <w:rsid w:val="009E4EF4"/>
    <w:rsid w:val="009E5B90"/>
    <w:rsid w:val="009E6564"/>
    <w:rsid w:val="009E6FF1"/>
    <w:rsid w:val="009E709F"/>
    <w:rsid w:val="009F0ADE"/>
    <w:rsid w:val="009F116A"/>
    <w:rsid w:val="009F2105"/>
    <w:rsid w:val="009F2F05"/>
    <w:rsid w:val="009F3A94"/>
    <w:rsid w:val="009F48E6"/>
    <w:rsid w:val="009F4C0C"/>
    <w:rsid w:val="009F51B1"/>
    <w:rsid w:val="009F5C10"/>
    <w:rsid w:val="009F6215"/>
    <w:rsid w:val="009F7B81"/>
    <w:rsid w:val="009F7F78"/>
    <w:rsid w:val="009F7F96"/>
    <w:rsid w:val="00A00522"/>
    <w:rsid w:val="00A0059B"/>
    <w:rsid w:val="00A00705"/>
    <w:rsid w:val="00A00A35"/>
    <w:rsid w:val="00A01D83"/>
    <w:rsid w:val="00A02E6A"/>
    <w:rsid w:val="00A03AC5"/>
    <w:rsid w:val="00A0476E"/>
    <w:rsid w:val="00A051BE"/>
    <w:rsid w:val="00A05213"/>
    <w:rsid w:val="00A0633D"/>
    <w:rsid w:val="00A06374"/>
    <w:rsid w:val="00A0736E"/>
    <w:rsid w:val="00A07995"/>
    <w:rsid w:val="00A12390"/>
    <w:rsid w:val="00A126E1"/>
    <w:rsid w:val="00A13615"/>
    <w:rsid w:val="00A13DBF"/>
    <w:rsid w:val="00A14826"/>
    <w:rsid w:val="00A14B62"/>
    <w:rsid w:val="00A153F2"/>
    <w:rsid w:val="00A155A0"/>
    <w:rsid w:val="00A15D28"/>
    <w:rsid w:val="00A16900"/>
    <w:rsid w:val="00A177F9"/>
    <w:rsid w:val="00A17E91"/>
    <w:rsid w:val="00A20020"/>
    <w:rsid w:val="00A207FB"/>
    <w:rsid w:val="00A20EA9"/>
    <w:rsid w:val="00A20FD8"/>
    <w:rsid w:val="00A21644"/>
    <w:rsid w:val="00A21A85"/>
    <w:rsid w:val="00A22948"/>
    <w:rsid w:val="00A23E16"/>
    <w:rsid w:val="00A23EEC"/>
    <w:rsid w:val="00A240AC"/>
    <w:rsid w:val="00A24A05"/>
    <w:rsid w:val="00A24E7C"/>
    <w:rsid w:val="00A2513B"/>
    <w:rsid w:val="00A258E6"/>
    <w:rsid w:val="00A262E5"/>
    <w:rsid w:val="00A27C04"/>
    <w:rsid w:val="00A30393"/>
    <w:rsid w:val="00A328D8"/>
    <w:rsid w:val="00A334AB"/>
    <w:rsid w:val="00A33BC9"/>
    <w:rsid w:val="00A33D82"/>
    <w:rsid w:val="00A348BD"/>
    <w:rsid w:val="00A35FA3"/>
    <w:rsid w:val="00A3643C"/>
    <w:rsid w:val="00A367D2"/>
    <w:rsid w:val="00A369F6"/>
    <w:rsid w:val="00A36FC0"/>
    <w:rsid w:val="00A37553"/>
    <w:rsid w:val="00A37E58"/>
    <w:rsid w:val="00A41F15"/>
    <w:rsid w:val="00A435A5"/>
    <w:rsid w:val="00A43A64"/>
    <w:rsid w:val="00A43C8E"/>
    <w:rsid w:val="00A44846"/>
    <w:rsid w:val="00A451BE"/>
    <w:rsid w:val="00A452AF"/>
    <w:rsid w:val="00A45E49"/>
    <w:rsid w:val="00A473A1"/>
    <w:rsid w:val="00A5086F"/>
    <w:rsid w:val="00A5147A"/>
    <w:rsid w:val="00A51C08"/>
    <w:rsid w:val="00A520EA"/>
    <w:rsid w:val="00A5234C"/>
    <w:rsid w:val="00A52979"/>
    <w:rsid w:val="00A5322D"/>
    <w:rsid w:val="00A53968"/>
    <w:rsid w:val="00A53C2E"/>
    <w:rsid w:val="00A54B6E"/>
    <w:rsid w:val="00A55697"/>
    <w:rsid w:val="00A55FBD"/>
    <w:rsid w:val="00A56697"/>
    <w:rsid w:val="00A571F5"/>
    <w:rsid w:val="00A57324"/>
    <w:rsid w:val="00A575C9"/>
    <w:rsid w:val="00A57A8B"/>
    <w:rsid w:val="00A57F25"/>
    <w:rsid w:val="00A6177A"/>
    <w:rsid w:val="00A626E8"/>
    <w:rsid w:val="00A628F2"/>
    <w:rsid w:val="00A62C63"/>
    <w:rsid w:val="00A62C7B"/>
    <w:rsid w:val="00A62DBD"/>
    <w:rsid w:val="00A63A5B"/>
    <w:rsid w:val="00A63DCA"/>
    <w:rsid w:val="00A640F0"/>
    <w:rsid w:val="00A6506E"/>
    <w:rsid w:val="00A654F6"/>
    <w:rsid w:val="00A65502"/>
    <w:rsid w:val="00A66F97"/>
    <w:rsid w:val="00A67430"/>
    <w:rsid w:val="00A700EE"/>
    <w:rsid w:val="00A70C59"/>
    <w:rsid w:val="00A70C99"/>
    <w:rsid w:val="00A713EC"/>
    <w:rsid w:val="00A71771"/>
    <w:rsid w:val="00A71E39"/>
    <w:rsid w:val="00A72063"/>
    <w:rsid w:val="00A729D9"/>
    <w:rsid w:val="00A737FA"/>
    <w:rsid w:val="00A73819"/>
    <w:rsid w:val="00A73E86"/>
    <w:rsid w:val="00A74477"/>
    <w:rsid w:val="00A744A0"/>
    <w:rsid w:val="00A74AF2"/>
    <w:rsid w:val="00A814FC"/>
    <w:rsid w:val="00A83CFA"/>
    <w:rsid w:val="00A846EF"/>
    <w:rsid w:val="00A84C05"/>
    <w:rsid w:val="00A84DF2"/>
    <w:rsid w:val="00A85A51"/>
    <w:rsid w:val="00A85AF3"/>
    <w:rsid w:val="00A8638E"/>
    <w:rsid w:val="00A864D1"/>
    <w:rsid w:val="00A86909"/>
    <w:rsid w:val="00A87090"/>
    <w:rsid w:val="00A87D41"/>
    <w:rsid w:val="00A9039A"/>
    <w:rsid w:val="00A90861"/>
    <w:rsid w:val="00A90EAA"/>
    <w:rsid w:val="00A922D9"/>
    <w:rsid w:val="00A9243F"/>
    <w:rsid w:val="00A92D0A"/>
    <w:rsid w:val="00A93307"/>
    <w:rsid w:val="00A93D00"/>
    <w:rsid w:val="00A942DB"/>
    <w:rsid w:val="00A94AF5"/>
    <w:rsid w:val="00A958A3"/>
    <w:rsid w:val="00A96373"/>
    <w:rsid w:val="00A96620"/>
    <w:rsid w:val="00A96A39"/>
    <w:rsid w:val="00A96E22"/>
    <w:rsid w:val="00A96E26"/>
    <w:rsid w:val="00A97072"/>
    <w:rsid w:val="00A972A2"/>
    <w:rsid w:val="00AA0B80"/>
    <w:rsid w:val="00AA0C28"/>
    <w:rsid w:val="00AA0CBB"/>
    <w:rsid w:val="00AA124C"/>
    <w:rsid w:val="00AA2C30"/>
    <w:rsid w:val="00AA32B6"/>
    <w:rsid w:val="00AA52F9"/>
    <w:rsid w:val="00AA5339"/>
    <w:rsid w:val="00AA5870"/>
    <w:rsid w:val="00AA67B9"/>
    <w:rsid w:val="00AB02AB"/>
    <w:rsid w:val="00AB07C8"/>
    <w:rsid w:val="00AB08D0"/>
    <w:rsid w:val="00AB17DC"/>
    <w:rsid w:val="00AB2645"/>
    <w:rsid w:val="00AB3C79"/>
    <w:rsid w:val="00AB504B"/>
    <w:rsid w:val="00AB58C3"/>
    <w:rsid w:val="00AB69DF"/>
    <w:rsid w:val="00AB75BC"/>
    <w:rsid w:val="00AC1779"/>
    <w:rsid w:val="00AC2256"/>
    <w:rsid w:val="00AC26DD"/>
    <w:rsid w:val="00AC3F39"/>
    <w:rsid w:val="00AC4045"/>
    <w:rsid w:val="00AC4651"/>
    <w:rsid w:val="00AC5653"/>
    <w:rsid w:val="00AC5E5F"/>
    <w:rsid w:val="00AC5E95"/>
    <w:rsid w:val="00AC6A1B"/>
    <w:rsid w:val="00AC6AC0"/>
    <w:rsid w:val="00AC6B96"/>
    <w:rsid w:val="00AC6E6C"/>
    <w:rsid w:val="00AC7221"/>
    <w:rsid w:val="00AD094E"/>
    <w:rsid w:val="00AD15EC"/>
    <w:rsid w:val="00AD1BC2"/>
    <w:rsid w:val="00AD390A"/>
    <w:rsid w:val="00AD3B63"/>
    <w:rsid w:val="00AD437D"/>
    <w:rsid w:val="00AD44EB"/>
    <w:rsid w:val="00AD4618"/>
    <w:rsid w:val="00AD4D89"/>
    <w:rsid w:val="00AD5078"/>
    <w:rsid w:val="00AD5133"/>
    <w:rsid w:val="00AD52DE"/>
    <w:rsid w:val="00AD560E"/>
    <w:rsid w:val="00AD5722"/>
    <w:rsid w:val="00AD5E62"/>
    <w:rsid w:val="00AD6C2A"/>
    <w:rsid w:val="00AD72A9"/>
    <w:rsid w:val="00AD747B"/>
    <w:rsid w:val="00AD75D0"/>
    <w:rsid w:val="00AD7F7E"/>
    <w:rsid w:val="00AE0D0F"/>
    <w:rsid w:val="00AE2280"/>
    <w:rsid w:val="00AE31D4"/>
    <w:rsid w:val="00AE3324"/>
    <w:rsid w:val="00AE399B"/>
    <w:rsid w:val="00AE4645"/>
    <w:rsid w:val="00AE48CF"/>
    <w:rsid w:val="00AE4F0C"/>
    <w:rsid w:val="00AE5365"/>
    <w:rsid w:val="00AE59C4"/>
    <w:rsid w:val="00AE6759"/>
    <w:rsid w:val="00AE7617"/>
    <w:rsid w:val="00AF00FF"/>
    <w:rsid w:val="00AF09A2"/>
    <w:rsid w:val="00AF1D52"/>
    <w:rsid w:val="00AF2E5D"/>
    <w:rsid w:val="00AF358C"/>
    <w:rsid w:val="00AF36A2"/>
    <w:rsid w:val="00AF37D0"/>
    <w:rsid w:val="00AF4DC3"/>
    <w:rsid w:val="00AF5896"/>
    <w:rsid w:val="00AF5965"/>
    <w:rsid w:val="00AF6B7C"/>
    <w:rsid w:val="00AF6E24"/>
    <w:rsid w:val="00AF71F2"/>
    <w:rsid w:val="00B00345"/>
    <w:rsid w:val="00B0094F"/>
    <w:rsid w:val="00B02D58"/>
    <w:rsid w:val="00B03081"/>
    <w:rsid w:val="00B04809"/>
    <w:rsid w:val="00B04958"/>
    <w:rsid w:val="00B04C03"/>
    <w:rsid w:val="00B05BFA"/>
    <w:rsid w:val="00B06285"/>
    <w:rsid w:val="00B06EC3"/>
    <w:rsid w:val="00B071BB"/>
    <w:rsid w:val="00B07426"/>
    <w:rsid w:val="00B0758A"/>
    <w:rsid w:val="00B078E7"/>
    <w:rsid w:val="00B07E8F"/>
    <w:rsid w:val="00B10696"/>
    <w:rsid w:val="00B1092B"/>
    <w:rsid w:val="00B10C5F"/>
    <w:rsid w:val="00B114E7"/>
    <w:rsid w:val="00B12F8E"/>
    <w:rsid w:val="00B13045"/>
    <w:rsid w:val="00B13656"/>
    <w:rsid w:val="00B14602"/>
    <w:rsid w:val="00B146FE"/>
    <w:rsid w:val="00B1517B"/>
    <w:rsid w:val="00B15D1B"/>
    <w:rsid w:val="00B15E15"/>
    <w:rsid w:val="00B1631A"/>
    <w:rsid w:val="00B168FB"/>
    <w:rsid w:val="00B17022"/>
    <w:rsid w:val="00B20109"/>
    <w:rsid w:val="00B203FA"/>
    <w:rsid w:val="00B2142A"/>
    <w:rsid w:val="00B21AF8"/>
    <w:rsid w:val="00B23C86"/>
    <w:rsid w:val="00B27E90"/>
    <w:rsid w:val="00B27EC6"/>
    <w:rsid w:val="00B305ED"/>
    <w:rsid w:val="00B309BF"/>
    <w:rsid w:val="00B30F42"/>
    <w:rsid w:val="00B313E0"/>
    <w:rsid w:val="00B31590"/>
    <w:rsid w:val="00B31A1E"/>
    <w:rsid w:val="00B31A7A"/>
    <w:rsid w:val="00B328F7"/>
    <w:rsid w:val="00B3334D"/>
    <w:rsid w:val="00B337CF"/>
    <w:rsid w:val="00B33CEA"/>
    <w:rsid w:val="00B34D30"/>
    <w:rsid w:val="00B35996"/>
    <w:rsid w:val="00B35CBC"/>
    <w:rsid w:val="00B36AF7"/>
    <w:rsid w:val="00B36B6E"/>
    <w:rsid w:val="00B3728B"/>
    <w:rsid w:val="00B37313"/>
    <w:rsid w:val="00B40908"/>
    <w:rsid w:val="00B409B0"/>
    <w:rsid w:val="00B412BA"/>
    <w:rsid w:val="00B413C6"/>
    <w:rsid w:val="00B413EA"/>
    <w:rsid w:val="00B4199B"/>
    <w:rsid w:val="00B43737"/>
    <w:rsid w:val="00B43D6F"/>
    <w:rsid w:val="00B46714"/>
    <w:rsid w:val="00B46733"/>
    <w:rsid w:val="00B469CC"/>
    <w:rsid w:val="00B47062"/>
    <w:rsid w:val="00B510A7"/>
    <w:rsid w:val="00B51453"/>
    <w:rsid w:val="00B5212D"/>
    <w:rsid w:val="00B53E53"/>
    <w:rsid w:val="00B5438A"/>
    <w:rsid w:val="00B54457"/>
    <w:rsid w:val="00B54500"/>
    <w:rsid w:val="00B54F19"/>
    <w:rsid w:val="00B557FC"/>
    <w:rsid w:val="00B60163"/>
    <w:rsid w:val="00B6099D"/>
    <w:rsid w:val="00B610B3"/>
    <w:rsid w:val="00B61BC5"/>
    <w:rsid w:val="00B620EF"/>
    <w:rsid w:val="00B62CE0"/>
    <w:rsid w:val="00B6310A"/>
    <w:rsid w:val="00B63389"/>
    <w:rsid w:val="00B65067"/>
    <w:rsid w:val="00B65199"/>
    <w:rsid w:val="00B659E5"/>
    <w:rsid w:val="00B65A3A"/>
    <w:rsid w:val="00B65A63"/>
    <w:rsid w:val="00B65D32"/>
    <w:rsid w:val="00B66072"/>
    <w:rsid w:val="00B67181"/>
    <w:rsid w:val="00B67862"/>
    <w:rsid w:val="00B67A3B"/>
    <w:rsid w:val="00B7071E"/>
    <w:rsid w:val="00B70785"/>
    <w:rsid w:val="00B70C57"/>
    <w:rsid w:val="00B718CC"/>
    <w:rsid w:val="00B71E40"/>
    <w:rsid w:val="00B729EE"/>
    <w:rsid w:val="00B732DF"/>
    <w:rsid w:val="00B74020"/>
    <w:rsid w:val="00B742CF"/>
    <w:rsid w:val="00B7448C"/>
    <w:rsid w:val="00B7519A"/>
    <w:rsid w:val="00B754EA"/>
    <w:rsid w:val="00B76EEC"/>
    <w:rsid w:val="00B76F7F"/>
    <w:rsid w:val="00B80037"/>
    <w:rsid w:val="00B8077C"/>
    <w:rsid w:val="00B81533"/>
    <w:rsid w:val="00B81F0C"/>
    <w:rsid w:val="00B82A2F"/>
    <w:rsid w:val="00B82DF9"/>
    <w:rsid w:val="00B83C8A"/>
    <w:rsid w:val="00B83D48"/>
    <w:rsid w:val="00B840D8"/>
    <w:rsid w:val="00B845DC"/>
    <w:rsid w:val="00B849AC"/>
    <w:rsid w:val="00B85984"/>
    <w:rsid w:val="00B91728"/>
    <w:rsid w:val="00B9215B"/>
    <w:rsid w:val="00B92820"/>
    <w:rsid w:val="00B92F6A"/>
    <w:rsid w:val="00B947C4"/>
    <w:rsid w:val="00B950F3"/>
    <w:rsid w:val="00B954F2"/>
    <w:rsid w:val="00B96BD7"/>
    <w:rsid w:val="00BA011F"/>
    <w:rsid w:val="00BA1D9D"/>
    <w:rsid w:val="00BA1E5F"/>
    <w:rsid w:val="00BA2102"/>
    <w:rsid w:val="00BA2580"/>
    <w:rsid w:val="00BA2BD4"/>
    <w:rsid w:val="00BA3965"/>
    <w:rsid w:val="00BA42A7"/>
    <w:rsid w:val="00BA46E1"/>
    <w:rsid w:val="00BA4758"/>
    <w:rsid w:val="00BA4A23"/>
    <w:rsid w:val="00BA5185"/>
    <w:rsid w:val="00BA547A"/>
    <w:rsid w:val="00BA57AB"/>
    <w:rsid w:val="00BA57D2"/>
    <w:rsid w:val="00BA5C39"/>
    <w:rsid w:val="00BA66E1"/>
    <w:rsid w:val="00BA682E"/>
    <w:rsid w:val="00BA6884"/>
    <w:rsid w:val="00BA6B74"/>
    <w:rsid w:val="00BA7698"/>
    <w:rsid w:val="00BB059F"/>
    <w:rsid w:val="00BB0858"/>
    <w:rsid w:val="00BB148E"/>
    <w:rsid w:val="00BB2409"/>
    <w:rsid w:val="00BB496F"/>
    <w:rsid w:val="00BB54A4"/>
    <w:rsid w:val="00BB591F"/>
    <w:rsid w:val="00BB6E49"/>
    <w:rsid w:val="00BB7994"/>
    <w:rsid w:val="00BB7FE0"/>
    <w:rsid w:val="00BC0641"/>
    <w:rsid w:val="00BC08A8"/>
    <w:rsid w:val="00BC1BA6"/>
    <w:rsid w:val="00BC1F94"/>
    <w:rsid w:val="00BC2D21"/>
    <w:rsid w:val="00BC303E"/>
    <w:rsid w:val="00BC4253"/>
    <w:rsid w:val="00BC562B"/>
    <w:rsid w:val="00BC61EA"/>
    <w:rsid w:val="00BC64AB"/>
    <w:rsid w:val="00BC6B7D"/>
    <w:rsid w:val="00BD00EA"/>
    <w:rsid w:val="00BD14F8"/>
    <w:rsid w:val="00BD2BBB"/>
    <w:rsid w:val="00BD2E2D"/>
    <w:rsid w:val="00BD3C20"/>
    <w:rsid w:val="00BD3FF9"/>
    <w:rsid w:val="00BD4A1A"/>
    <w:rsid w:val="00BD4F96"/>
    <w:rsid w:val="00BE02EF"/>
    <w:rsid w:val="00BE048C"/>
    <w:rsid w:val="00BE0AC6"/>
    <w:rsid w:val="00BE28BC"/>
    <w:rsid w:val="00BE3B15"/>
    <w:rsid w:val="00BE3CBE"/>
    <w:rsid w:val="00BE4699"/>
    <w:rsid w:val="00BE4CC1"/>
    <w:rsid w:val="00BE4E6F"/>
    <w:rsid w:val="00BE56B8"/>
    <w:rsid w:val="00BE646F"/>
    <w:rsid w:val="00BE69D4"/>
    <w:rsid w:val="00BE6E44"/>
    <w:rsid w:val="00BE7807"/>
    <w:rsid w:val="00BE79E7"/>
    <w:rsid w:val="00BE7B40"/>
    <w:rsid w:val="00BF07CD"/>
    <w:rsid w:val="00BF0D64"/>
    <w:rsid w:val="00BF13C6"/>
    <w:rsid w:val="00BF2B9F"/>
    <w:rsid w:val="00BF318B"/>
    <w:rsid w:val="00BF31B5"/>
    <w:rsid w:val="00BF38DB"/>
    <w:rsid w:val="00BF5785"/>
    <w:rsid w:val="00BF5B4F"/>
    <w:rsid w:val="00BF5FA6"/>
    <w:rsid w:val="00C00553"/>
    <w:rsid w:val="00C00909"/>
    <w:rsid w:val="00C0148C"/>
    <w:rsid w:val="00C018C9"/>
    <w:rsid w:val="00C02038"/>
    <w:rsid w:val="00C0327F"/>
    <w:rsid w:val="00C04325"/>
    <w:rsid w:val="00C043CD"/>
    <w:rsid w:val="00C0534A"/>
    <w:rsid w:val="00C053E5"/>
    <w:rsid w:val="00C06186"/>
    <w:rsid w:val="00C069D1"/>
    <w:rsid w:val="00C07B17"/>
    <w:rsid w:val="00C11059"/>
    <w:rsid w:val="00C11E51"/>
    <w:rsid w:val="00C123CF"/>
    <w:rsid w:val="00C12DEC"/>
    <w:rsid w:val="00C13371"/>
    <w:rsid w:val="00C136E8"/>
    <w:rsid w:val="00C13860"/>
    <w:rsid w:val="00C14AA6"/>
    <w:rsid w:val="00C16260"/>
    <w:rsid w:val="00C166A4"/>
    <w:rsid w:val="00C22456"/>
    <w:rsid w:val="00C229B1"/>
    <w:rsid w:val="00C22DDB"/>
    <w:rsid w:val="00C22E0E"/>
    <w:rsid w:val="00C22F3A"/>
    <w:rsid w:val="00C238F9"/>
    <w:rsid w:val="00C24349"/>
    <w:rsid w:val="00C24550"/>
    <w:rsid w:val="00C25824"/>
    <w:rsid w:val="00C25B16"/>
    <w:rsid w:val="00C26185"/>
    <w:rsid w:val="00C26BA1"/>
    <w:rsid w:val="00C26D16"/>
    <w:rsid w:val="00C2774B"/>
    <w:rsid w:val="00C27B42"/>
    <w:rsid w:val="00C30204"/>
    <w:rsid w:val="00C30D73"/>
    <w:rsid w:val="00C31166"/>
    <w:rsid w:val="00C328F3"/>
    <w:rsid w:val="00C32FDF"/>
    <w:rsid w:val="00C332A3"/>
    <w:rsid w:val="00C3432E"/>
    <w:rsid w:val="00C34AF5"/>
    <w:rsid w:val="00C352CB"/>
    <w:rsid w:val="00C35771"/>
    <w:rsid w:val="00C361A2"/>
    <w:rsid w:val="00C36311"/>
    <w:rsid w:val="00C3677B"/>
    <w:rsid w:val="00C36DCE"/>
    <w:rsid w:val="00C37DB4"/>
    <w:rsid w:val="00C4048F"/>
    <w:rsid w:val="00C40E55"/>
    <w:rsid w:val="00C40F4D"/>
    <w:rsid w:val="00C41710"/>
    <w:rsid w:val="00C41B01"/>
    <w:rsid w:val="00C44AFD"/>
    <w:rsid w:val="00C44EDB"/>
    <w:rsid w:val="00C450F8"/>
    <w:rsid w:val="00C453F9"/>
    <w:rsid w:val="00C45A5D"/>
    <w:rsid w:val="00C460B3"/>
    <w:rsid w:val="00C464C7"/>
    <w:rsid w:val="00C4657C"/>
    <w:rsid w:val="00C465DD"/>
    <w:rsid w:val="00C468C4"/>
    <w:rsid w:val="00C46E2F"/>
    <w:rsid w:val="00C47483"/>
    <w:rsid w:val="00C47A0E"/>
    <w:rsid w:val="00C50510"/>
    <w:rsid w:val="00C52115"/>
    <w:rsid w:val="00C52CFE"/>
    <w:rsid w:val="00C52F76"/>
    <w:rsid w:val="00C53130"/>
    <w:rsid w:val="00C54314"/>
    <w:rsid w:val="00C55222"/>
    <w:rsid w:val="00C55BBF"/>
    <w:rsid w:val="00C578A8"/>
    <w:rsid w:val="00C60B8B"/>
    <w:rsid w:val="00C614F5"/>
    <w:rsid w:val="00C628B0"/>
    <w:rsid w:val="00C63275"/>
    <w:rsid w:val="00C63725"/>
    <w:rsid w:val="00C6461E"/>
    <w:rsid w:val="00C647E2"/>
    <w:rsid w:val="00C64C6B"/>
    <w:rsid w:val="00C64D6C"/>
    <w:rsid w:val="00C669DD"/>
    <w:rsid w:val="00C67058"/>
    <w:rsid w:val="00C700D8"/>
    <w:rsid w:val="00C704BB"/>
    <w:rsid w:val="00C7113B"/>
    <w:rsid w:val="00C71411"/>
    <w:rsid w:val="00C71A28"/>
    <w:rsid w:val="00C71C25"/>
    <w:rsid w:val="00C71E23"/>
    <w:rsid w:val="00C7234C"/>
    <w:rsid w:val="00C723EA"/>
    <w:rsid w:val="00C72992"/>
    <w:rsid w:val="00C72CA6"/>
    <w:rsid w:val="00C73A74"/>
    <w:rsid w:val="00C74074"/>
    <w:rsid w:val="00C74589"/>
    <w:rsid w:val="00C745EC"/>
    <w:rsid w:val="00C74782"/>
    <w:rsid w:val="00C753ED"/>
    <w:rsid w:val="00C755BA"/>
    <w:rsid w:val="00C75E47"/>
    <w:rsid w:val="00C76138"/>
    <w:rsid w:val="00C768A1"/>
    <w:rsid w:val="00C768EE"/>
    <w:rsid w:val="00C76D9A"/>
    <w:rsid w:val="00C77462"/>
    <w:rsid w:val="00C8039B"/>
    <w:rsid w:val="00C805BB"/>
    <w:rsid w:val="00C821B3"/>
    <w:rsid w:val="00C831CB"/>
    <w:rsid w:val="00C838A4"/>
    <w:rsid w:val="00C842F7"/>
    <w:rsid w:val="00C847A2"/>
    <w:rsid w:val="00C84B1D"/>
    <w:rsid w:val="00C85728"/>
    <w:rsid w:val="00C85FC9"/>
    <w:rsid w:val="00C87122"/>
    <w:rsid w:val="00C874E6"/>
    <w:rsid w:val="00C90A98"/>
    <w:rsid w:val="00C90E15"/>
    <w:rsid w:val="00C912D9"/>
    <w:rsid w:val="00C91895"/>
    <w:rsid w:val="00C937A0"/>
    <w:rsid w:val="00C94641"/>
    <w:rsid w:val="00C94DA8"/>
    <w:rsid w:val="00C95C40"/>
    <w:rsid w:val="00C9602D"/>
    <w:rsid w:val="00C96DC9"/>
    <w:rsid w:val="00C97175"/>
    <w:rsid w:val="00C977BD"/>
    <w:rsid w:val="00C97FD7"/>
    <w:rsid w:val="00CA02D9"/>
    <w:rsid w:val="00CA0636"/>
    <w:rsid w:val="00CA09C4"/>
    <w:rsid w:val="00CA0A7C"/>
    <w:rsid w:val="00CA201E"/>
    <w:rsid w:val="00CA2192"/>
    <w:rsid w:val="00CA2245"/>
    <w:rsid w:val="00CA259C"/>
    <w:rsid w:val="00CA28AD"/>
    <w:rsid w:val="00CA3C9F"/>
    <w:rsid w:val="00CA3D81"/>
    <w:rsid w:val="00CA46BE"/>
    <w:rsid w:val="00CA4796"/>
    <w:rsid w:val="00CA48DF"/>
    <w:rsid w:val="00CA5701"/>
    <w:rsid w:val="00CA5999"/>
    <w:rsid w:val="00CA5EA6"/>
    <w:rsid w:val="00CA6B46"/>
    <w:rsid w:val="00CA6CE3"/>
    <w:rsid w:val="00CA7BF1"/>
    <w:rsid w:val="00CB021E"/>
    <w:rsid w:val="00CB18DE"/>
    <w:rsid w:val="00CB1F9E"/>
    <w:rsid w:val="00CB2B62"/>
    <w:rsid w:val="00CB351E"/>
    <w:rsid w:val="00CB433E"/>
    <w:rsid w:val="00CB47F4"/>
    <w:rsid w:val="00CB655F"/>
    <w:rsid w:val="00CB7079"/>
    <w:rsid w:val="00CB7FE5"/>
    <w:rsid w:val="00CC0ACE"/>
    <w:rsid w:val="00CC0DB8"/>
    <w:rsid w:val="00CC156F"/>
    <w:rsid w:val="00CC2618"/>
    <w:rsid w:val="00CC3233"/>
    <w:rsid w:val="00CC330B"/>
    <w:rsid w:val="00CC39C1"/>
    <w:rsid w:val="00CC49D9"/>
    <w:rsid w:val="00CC4B89"/>
    <w:rsid w:val="00CC4C5C"/>
    <w:rsid w:val="00CC521D"/>
    <w:rsid w:val="00CC5413"/>
    <w:rsid w:val="00CC57ED"/>
    <w:rsid w:val="00CC6743"/>
    <w:rsid w:val="00CC683E"/>
    <w:rsid w:val="00CD00C1"/>
    <w:rsid w:val="00CD0131"/>
    <w:rsid w:val="00CD093E"/>
    <w:rsid w:val="00CD130A"/>
    <w:rsid w:val="00CD1D58"/>
    <w:rsid w:val="00CD2302"/>
    <w:rsid w:val="00CD23BB"/>
    <w:rsid w:val="00CD3268"/>
    <w:rsid w:val="00CD35FD"/>
    <w:rsid w:val="00CD368E"/>
    <w:rsid w:val="00CD3C1B"/>
    <w:rsid w:val="00CD4421"/>
    <w:rsid w:val="00CD4582"/>
    <w:rsid w:val="00CD550E"/>
    <w:rsid w:val="00CD571B"/>
    <w:rsid w:val="00CD5AE7"/>
    <w:rsid w:val="00CD7183"/>
    <w:rsid w:val="00CE0377"/>
    <w:rsid w:val="00CE20DA"/>
    <w:rsid w:val="00CE29F3"/>
    <w:rsid w:val="00CE2EEF"/>
    <w:rsid w:val="00CE318D"/>
    <w:rsid w:val="00CE36D6"/>
    <w:rsid w:val="00CF0897"/>
    <w:rsid w:val="00CF08BD"/>
    <w:rsid w:val="00CF10CC"/>
    <w:rsid w:val="00CF14D9"/>
    <w:rsid w:val="00CF194E"/>
    <w:rsid w:val="00CF240D"/>
    <w:rsid w:val="00CF25DA"/>
    <w:rsid w:val="00CF25FB"/>
    <w:rsid w:val="00CF3981"/>
    <w:rsid w:val="00CF45AB"/>
    <w:rsid w:val="00CF4A9B"/>
    <w:rsid w:val="00CF5253"/>
    <w:rsid w:val="00CF5983"/>
    <w:rsid w:val="00CF6619"/>
    <w:rsid w:val="00CF6734"/>
    <w:rsid w:val="00CF6D1F"/>
    <w:rsid w:val="00CF7E19"/>
    <w:rsid w:val="00CF7F25"/>
    <w:rsid w:val="00D0175B"/>
    <w:rsid w:val="00D02817"/>
    <w:rsid w:val="00D02F80"/>
    <w:rsid w:val="00D036EE"/>
    <w:rsid w:val="00D0384F"/>
    <w:rsid w:val="00D0484F"/>
    <w:rsid w:val="00D056EA"/>
    <w:rsid w:val="00D057DD"/>
    <w:rsid w:val="00D05A4E"/>
    <w:rsid w:val="00D05CDB"/>
    <w:rsid w:val="00D06117"/>
    <w:rsid w:val="00D0625B"/>
    <w:rsid w:val="00D065B1"/>
    <w:rsid w:val="00D06633"/>
    <w:rsid w:val="00D06B57"/>
    <w:rsid w:val="00D077D7"/>
    <w:rsid w:val="00D07E79"/>
    <w:rsid w:val="00D107D8"/>
    <w:rsid w:val="00D11115"/>
    <w:rsid w:val="00D1540D"/>
    <w:rsid w:val="00D1609F"/>
    <w:rsid w:val="00D1628F"/>
    <w:rsid w:val="00D16E5E"/>
    <w:rsid w:val="00D16FD9"/>
    <w:rsid w:val="00D171AF"/>
    <w:rsid w:val="00D17256"/>
    <w:rsid w:val="00D178C1"/>
    <w:rsid w:val="00D20B5D"/>
    <w:rsid w:val="00D2184E"/>
    <w:rsid w:val="00D220B4"/>
    <w:rsid w:val="00D2236E"/>
    <w:rsid w:val="00D2266A"/>
    <w:rsid w:val="00D22706"/>
    <w:rsid w:val="00D23473"/>
    <w:rsid w:val="00D243DD"/>
    <w:rsid w:val="00D24C7D"/>
    <w:rsid w:val="00D250DC"/>
    <w:rsid w:val="00D258FF"/>
    <w:rsid w:val="00D25DCE"/>
    <w:rsid w:val="00D25F2E"/>
    <w:rsid w:val="00D26429"/>
    <w:rsid w:val="00D26595"/>
    <w:rsid w:val="00D271D1"/>
    <w:rsid w:val="00D273F9"/>
    <w:rsid w:val="00D304CB"/>
    <w:rsid w:val="00D30791"/>
    <w:rsid w:val="00D3190E"/>
    <w:rsid w:val="00D339E2"/>
    <w:rsid w:val="00D33D94"/>
    <w:rsid w:val="00D342C5"/>
    <w:rsid w:val="00D344BA"/>
    <w:rsid w:val="00D356D2"/>
    <w:rsid w:val="00D35A3C"/>
    <w:rsid w:val="00D35B5B"/>
    <w:rsid w:val="00D3637B"/>
    <w:rsid w:val="00D366B9"/>
    <w:rsid w:val="00D36AEA"/>
    <w:rsid w:val="00D36E5F"/>
    <w:rsid w:val="00D37922"/>
    <w:rsid w:val="00D37EF5"/>
    <w:rsid w:val="00D40E53"/>
    <w:rsid w:val="00D41BC0"/>
    <w:rsid w:val="00D41DDC"/>
    <w:rsid w:val="00D42C02"/>
    <w:rsid w:val="00D432DA"/>
    <w:rsid w:val="00D43837"/>
    <w:rsid w:val="00D44A64"/>
    <w:rsid w:val="00D47507"/>
    <w:rsid w:val="00D475E5"/>
    <w:rsid w:val="00D4767C"/>
    <w:rsid w:val="00D50E26"/>
    <w:rsid w:val="00D5218C"/>
    <w:rsid w:val="00D52546"/>
    <w:rsid w:val="00D5257B"/>
    <w:rsid w:val="00D52D72"/>
    <w:rsid w:val="00D53118"/>
    <w:rsid w:val="00D53310"/>
    <w:rsid w:val="00D5365D"/>
    <w:rsid w:val="00D5569A"/>
    <w:rsid w:val="00D55E4C"/>
    <w:rsid w:val="00D57359"/>
    <w:rsid w:val="00D60D8A"/>
    <w:rsid w:val="00D61A03"/>
    <w:rsid w:val="00D62222"/>
    <w:rsid w:val="00D63128"/>
    <w:rsid w:val="00D63706"/>
    <w:rsid w:val="00D63B89"/>
    <w:rsid w:val="00D63C73"/>
    <w:rsid w:val="00D63FA6"/>
    <w:rsid w:val="00D665B1"/>
    <w:rsid w:val="00D66C40"/>
    <w:rsid w:val="00D675C4"/>
    <w:rsid w:val="00D70234"/>
    <w:rsid w:val="00D7086D"/>
    <w:rsid w:val="00D70D2C"/>
    <w:rsid w:val="00D711DB"/>
    <w:rsid w:val="00D71790"/>
    <w:rsid w:val="00D72C26"/>
    <w:rsid w:val="00D731D5"/>
    <w:rsid w:val="00D73CAF"/>
    <w:rsid w:val="00D76DCA"/>
    <w:rsid w:val="00D76EA1"/>
    <w:rsid w:val="00D776D6"/>
    <w:rsid w:val="00D8015C"/>
    <w:rsid w:val="00D80B24"/>
    <w:rsid w:val="00D80E0A"/>
    <w:rsid w:val="00D81A45"/>
    <w:rsid w:val="00D8322A"/>
    <w:rsid w:val="00D837A5"/>
    <w:rsid w:val="00D85825"/>
    <w:rsid w:val="00D85AEB"/>
    <w:rsid w:val="00D87481"/>
    <w:rsid w:val="00D8758C"/>
    <w:rsid w:val="00D90732"/>
    <w:rsid w:val="00D92403"/>
    <w:rsid w:val="00D927A2"/>
    <w:rsid w:val="00D93918"/>
    <w:rsid w:val="00D94587"/>
    <w:rsid w:val="00D94628"/>
    <w:rsid w:val="00D94A8B"/>
    <w:rsid w:val="00D951F1"/>
    <w:rsid w:val="00D95C8B"/>
    <w:rsid w:val="00D97477"/>
    <w:rsid w:val="00DA08F6"/>
    <w:rsid w:val="00DA0B7C"/>
    <w:rsid w:val="00DA0E22"/>
    <w:rsid w:val="00DA0F46"/>
    <w:rsid w:val="00DA0FB0"/>
    <w:rsid w:val="00DA1494"/>
    <w:rsid w:val="00DA32F2"/>
    <w:rsid w:val="00DA3E84"/>
    <w:rsid w:val="00DA5CF3"/>
    <w:rsid w:val="00DA5EDE"/>
    <w:rsid w:val="00DA64AD"/>
    <w:rsid w:val="00DA70B5"/>
    <w:rsid w:val="00DA79D3"/>
    <w:rsid w:val="00DA7BB6"/>
    <w:rsid w:val="00DB0F0F"/>
    <w:rsid w:val="00DB1103"/>
    <w:rsid w:val="00DB1482"/>
    <w:rsid w:val="00DB1BB0"/>
    <w:rsid w:val="00DB1FE9"/>
    <w:rsid w:val="00DB312B"/>
    <w:rsid w:val="00DB31D8"/>
    <w:rsid w:val="00DB40C4"/>
    <w:rsid w:val="00DB4176"/>
    <w:rsid w:val="00DB4205"/>
    <w:rsid w:val="00DB420D"/>
    <w:rsid w:val="00DB4430"/>
    <w:rsid w:val="00DB4617"/>
    <w:rsid w:val="00DB557A"/>
    <w:rsid w:val="00DB6539"/>
    <w:rsid w:val="00DB72F1"/>
    <w:rsid w:val="00DB7DE9"/>
    <w:rsid w:val="00DC028A"/>
    <w:rsid w:val="00DC0539"/>
    <w:rsid w:val="00DC09B7"/>
    <w:rsid w:val="00DC0BD5"/>
    <w:rsid w:val="00DC0FC7"/>
    <w:rsid w:val="00DC19F7"/>
    <w:rsid w:val="00DC1A1E"/>
    <w:rsid w:val="00DC257E"/>
    <w:rsid w:val="00DC25D9"/>
    <w:rsid w:val="00DC2D9F"/>
    <w:rsid w:val="00DC4246"/>
    <w:rsid w:val="00DC44B7"/>
    <w:rsid w:val="00DC44F8"/>
    <w:rsid w:val="00DC4B47"/>
    <w:rsid w:val="00DC4E5B"/>
    <w:rsid w:val="00DC4FED"/>
    <w:rsid w:val="00DC5439"/>
    <w:rsid w:val="00DC6729"/>
    <w:rsid w:val="00DC6838"/>
    <w:rsid w:val="00DC6A40"/>
    <w:rsid w:val="00DC6F66"/>
    <w:rsid w:val="00DC7543"/>
    <w:rsid w:val="00DC7750"/>
    <w:rsid w:val="00DC7856"/>
    <w:rsid w:val="00DD125F"/>
    <w:rsid w:val="00DD1932"/>
    <w:rsid w:val="00DD1EB4"/>
    <w:rsid w:val="00DD2A78"/>
    <w:rsid w:val="00DD39EC"/>
    <w:rsid w:val="00DD43A2"/>
    <w:rsid w:val="00DD4896"/>
    <w:rsid w:val="00DD51E1"/>
    <w:rsid w:val="00DD5B2A"/>
    <w:rsid w:val="00DD6140"/>
    <w:rsid w:val="00DD6BA4"/>
    <w:rsid w:val="00DE0342"/>
    <w:rsid w:val="00DE0EF2"/>
    <w:rsid w:val="00DE25B6"/>
    <w:rsid w:val="00DE269D"/>
    <w:rsid w:val="00DE3003"/>
    <w:rsid w:val="00DE3974"/>
    <w:rsid w:val="00DE421D"/>
    <w:rsid w:val="00DE4240"/>
    <w:rsid w:val="00DE43E2"/>
    <w:rsid w:val="00DE4825"/>
    <w:rsid w:val="00DE4CEF"/>
    <w:rsid w:val="00DE569D"/>
    <w:rsid w:val="00DE5A56"/>
    <w:rsid w:val="00DE5D3D"/>
    <w:rsid w:val="00DE6219"/>
    <w:rsid w:val="00DE6AA0"/>
    <w:rsid w:val="00DE7432"/>
    <w:rsid w:val="00DE78EB"/>
    <w:rsid w:val="00DF0272"/>
    <w:rsid w:val="00DF041D"/>
    <w:rsid w:val="00DF0619"/>
    <w:rsid w:val="00DF0644"/>
    <w:rsid w:val="00DF07AF"/>
    <w:rsid w:val="00DF108A"/>
    <w:rsid w:val="00DF1098"/>
    <w:rsid w:val="00DF1EDF"/>
    <w:rsid w:val="00DF2949"/>
    <w:rsid w:val="00DF2BAC"/>
    <w:rsid w:val="00DF3201"/>
    <w:rsid w:val="00DF3A91"/>
    <w:rsid w:val="00DF3D09"/>
    <w:rsid w:val="00DF541F"/>
    <w:rsid w:val="00DF654E"/>
    <w:rsid w:val="00DF6B14"/>
    <w:rsid w:val="00E002EB"/>
    <w:rsid w:val="00E01010"/>
    <w:rsid w:val="00E04919"/>
    <w:rsid w:val="00E04964"/>
    <w:rsid w:val="00E0497F"/>
    <w:rsid w:val="00E049B6"/>
    <w:rsid w:val="00E060C6"/>
    <w:rsid w:val="00E0666D"/>
    <w:rsid w:val="00E1067D"/>
    <w:rsid w:val="00E10CF2"/>
    <w:rsid w:val="00E10E66"/>
    <w:rsid w:val="00E119EC"/>
    <w:rsid w:val="00E11C57"/>
    <w:rsid w:val="00E13F49"/>
    <w:rsid w:val="00E14392"/>
    <w:rsid w:val="00E15948"/>
    <w:rsid w:val="00E175F1"/>
    <w:rsid w:val="00E178D5"/>
    <w:rsid w:val="00E220FF"/>
    <w:rsid w:val="00E22A57"/>
    <w:rsid w:val="00E22B43"/>
    <w:rsid w:val="00E24551"/>
    <w:rsid w:val="00E24D1A"/>
    <w:rsid w:val="00E250CF"/>
    <w:rsid w:val="00E25ECB"/>
    <w:rsid w:val="00E263FB"/>
    <w:rsid w:val="00E26494"/>
    <w:rsid w:val="00E26ACC"/>
    <w:rsid w:val="00E3038D"/>
    <w:rsid w:val="00E30E33"/>
    <w:rsid w:val="00E312AB"/>
    <w:rsid w:val="00E312FD"/>
    <w:rsid w:val="00E315AF"/>
    <w:rsid w:val="00E32055"/>
    <w:rsid w:val="00E3280D"/>
    <w:rsid w:val="00E32AA3"/>
    <w:rsid w:val="00E32E87"/>
    <w:rsid w:val="00E33835"/>
    <w:rsid w:val="00E34B27"/>
    <w:rsid w:val="00E35890"/>
    <w:rsid w:val="00E36194"/>
    <w:rsid w:val="00E3639D"/>
    <w:rsid w:val="00E37123"/>
    <w:rsid w:val="00E37405"/>
    <w:rsid w:val="00E37A65"/>
    <w:rsid w:val="00E4150C"/>
    <w:rsid w:val="00E41B73"/>
    <w:rsid w:val="00E422B4"/>
    <w:rsid w:val="00E42856"/>
    <w:rsid w:val="00E42BA6"/>
    <w:rsid w:val="00E44204"/>
    <w:rsid w:val="00E44515"/>
    <w:rsid w:val="00E447DC"/>
    <w:rsid w:val="00E45557"/>
    <w:rsid w:val="00E45ED8"/>
    <w:rsid w:val="00E47209"/>
    <w:rsid w:val="00E472CA"/>
    <w:rsid w:val="00E47E06"/>
    <w:rsid w:val="00E5091C"/>
    <w:rsid w:val="00E50F22"/>
    <w:rsid w:val="00E51F57"/>
    <w:rsid w:val="00E524BC"/>
    <w:rsid w:val="00E52535"/>
    <w:rsid w:val="00E539DE"/>
    <w:rsid w:val="00E540CC"/>
    <w:rsid w:val="00E5470F"/>
    <w:rsid w:val="00E5492D"/>
    <w:rsid w:val="00E55038"/>
    <w:rsid w:val="00E55673"/>
    <w:rsid w:val="00E55C68"/>
    <w:rsid w:val="00E55DE9"/>
    <w:rsid w:val="00E56338"/>
    <w:rsid w:val="00E5637C"/>
    <w:rsid w:val="00E56ED2"/>
    <w:rsid w:val="00E56F97"/>
    <w:rsid w:val="00E602D5"/>
    <w:rsid w:val="00E60C27"/>
    <w:rsid w:val="00E6123D"/>
    <w:rsid w:val="00E61AF5"/>
    <w:rsid w:val="00E6258B"/>
    <w:rsid w:val="00E629B8"/>
    <w:rsid w:val="00E62AFD"/>
    <w:rsid w:val="00E651B0"/>
    <w:rsid w:val="00E65612"/>
    <w:rsid w:val="00E66A3B"/>
    <w:rsid w:val="00E66F1A"/>
    <w:rsid w:val="00E66FB4"/>
    <w:rsid w:val="00E674D6"/>
    <w:rsid w:val="00E70218"/>
    <w:rsid w:val="00E7026F"/>
    <w:rsid w:val="00E708A1"/>
    <w:rsid w:val="00E709EE"/>
    <w:rsid w:val="00E746D1"/>
    <w:rsid w:val="00E74EA5"/>
    <w:rsid w:val="00E75DFA"/>
    <w:rsid w:val="00E76A74"/>
    <w:rsid w:val="00E76C31"/>
    <w:rsid w:val="00E76F20"/>
    <w:rsid w:val="00E77356"/>
    <w:rsid w:val="00E80118"/>
    <w:rsid w:val="00E80374"/>
    <w:rsid w:val="00E80806"/>
    <w:rsid w:val="00E811DA"/>
    <w:rsid w:val="00E81737"/>
    <w:rsid w:val="00E82D3D"/>
    <w:rsid w:val="00E82E73"/>
    <w:rsid w:val="00E8308C"/>
    <w:rsid w:val="00E83B05"/>
    <w:rsid w:val="00E83D82"/>
    <w:rsid w:val="00E83E9A"/>
    <w:rsid w:val="00E847B4"/>
    <w:rsid w:val="00E87122"/>
    <w:rsid w:val="00E87C98"/>
    <w:rsid w:val="00E90BD5"/>
    <w:rsid w:val="00E920DF"/>
    <w:rsid w:val="00E9219B"/>
    <w:rsid w:val="00E92938"/>
    <w:rsid w:val="00E9363D"/>
    <w:rsid w:val="00E93D04"/>
    <w:rsid w:val="00E94641"/>
    <w:rsid w:val="00E94C80"/>
    <w:rsid w:val="00E95912"/>
    <w:rsid w:val="00E95AD2"/>
    <w:rsid w:val="00E96235"/>
    <w:rsid w:val="00E9638D"/>
    <w:rsid w:val="00E966B9"/>
    <w:rsid w:val="00EA0292"/>
    <w:rsid w:val="00EA0591"/>
    <w:rsid w:val="00EA06F7"/>
    <w:rsid w:val="00EA075D"/>
    <w:rsid w:val="00EA0A30"/>
    <w:rsid w:val="00EA0DDB"/>
    <w:rsid w:val="00EA1A68"/>
    <w:rsid w:val="00EA1ACD"/>
    <w:rsid w:val="00EA2190"/>
    <w:rsid w:val="00EA2B5B"/>
    <w:rsid w:val="00EA3348"/>
    <w:rsid w:val="00EA33BB"/>
    <w:rsid w:val="00EA3CF8"/>
    <w:rsid w:val="00EA43B2"/>
    <w:rsid w:val="00EA492A"/>
    <w:rsid w:val="00EA510B"/>
    <w:rsid w:val="00EA5229"/>
    <w:rsid w:val="00EA54E8"/>
    <w:rsid w:val="00EA5B01"/>
    <w:rsid w:val="00EA5BE1"/>
    <w:rsid w:val="00EA5C8E"/>
    <w:rsid w:val="00EA60D5"/>
    <w:rsid w:val="00EA64BC"/>
    <w:rsid w:val="00EA6757"/>
    <w:rsid w:val="00EA6E39"/>
    <w:rsid w:val="00EA748B"/>
    <w:rsid w:val="00EA7666"/>
    <w:rsid w:val="00EA7CD5"/>
    <w:rsid w:val="00EB04AE"/>
    <w:rsid w:val="00EB17E7"/>
    <w:rsid w:val="00EB2592"/>
    <w:rsid w:val="00EB2634"/>
    <w:rsid w:val="00EB2B1F"/>
    <w:rsid w:val="00EB31F9"/>
    <w:rsid w:val="00EB335F"/>
    <w:rsid w:val="00EB3EDF"/>
    <w:rsid w:val="00EB4593"/>
    <w:rsid w:val="00EB6126"/>
    <w:rsid w:val="00EB6D26"/>
    <w:rsid w:val="00EB75FC"/>
    <w:rsid w:val="00EB783B"/>
    <w:rsid w:val="00EB7B45"/>
    <w:rsid w:val="00EC0117"/>
    <w:rsid w:val="00EC11D2"/>
    <w:rsid w:val="00EC1FAF"/>
    <w:rsid w:val="00EC209F"/>
    <w:rsid w:val="00EC30A8"/>
    <w:rsid w:val="00EC376D"/>
    <w:rsid w:val="00EC3DE6"/>
    <w:rsid w:val="00EC3E62"/>
    <w:rsid w:val="00EC4227"/>
    <w:rsid w:val="00EC4D23"/>
    <w:rsid w:val="00EC52E1"/>
    <w:rsid w:val="00EC6337"/>
    <w:rsid w:val="00EC63D6"/>
    <w:rsid w:val="00EC6477"/>
    <w:rsid w:val="00EC65CC"/>
    <w:rsid w:val="00EC710E"/>
    <w:rsid w:val="00EC7CE6"/>
    <w:rsid w:val="00ED15C1"/>
    <w:rsid w:val="00ED25E8"/>
    <w:rsid w:val="00ED2AB5"/>
    <w:rsid w:val="00ED2CF3"/>
    <w:rsid w:val="00ED2F63"/>
    <w:rsid w:val="00ED3422"/>
    <w:rsid w:val="00ED3915"/>
    <w:rsid w:val="00ED3A6A"/>
    <w:rsid w:val="00ED4403"/>
    <w:rsid w:val="00ED49EB"/>
    <w:rsid w:val="00ED5140"/>
    <w:rsid w:val="00ED668C"/>
    <w:rsid w:val="00ED79D4"/>
    <w:rsid w:val="00ED7FA3"/>
    <w:rsid w:val="00EE0321"/>
    <w:rsid w:val="00EE0491"/>
    <w:rsid w:val="00EE1A43"/>
    <w:rsid w:val="00EE1C6D"/>
    <w:rsid w:val="00EE208E"/>
    <w:rsid w:val="00EE2B97"/>
    <w:rsid w:val="00EE2C18"/>
    <w:rsid w:val="00EE2DE8"/>
    <w:rsid w:val="00EE361E"/>
    <w:rsid w:val="00EE3EE3"/>
    <w:rsid w:val="00EE4F4C"/>
    <w:rsid w:val="00EE5DC0"/>
    <w:rsid w:val="00EE5E68"/>
    <w:rsid w:val="00EE62A0"/>
    <w:rsid w:val="00EE634A"/>
    <w:rsid w:val="00EE65C2"/>
    <w:rsid w:val="00EE7E00"/>
    <w:rsid w:val="00EF03A1"/>
    <w:rsid w:val="00EF226A"/>
    <w:rsid w:val="00EF233F"/>
    <w:rsid w:val="00EF26CE"/>
    <w:rsid w:val="00EF390A"/>
    <w:rsid w:val="00EF3D1C"/>
    <w:rsid w:val="00EF4190"/>
    <w:rsid w:val="00EF4D2A"/>
    <w:rsid w:val="00EF4D34"/>
    <w:rsid w:val="00EF4E17"/>
    <w:rsid w:val="00EF5D01"/>
    <w:rsid w:val="00EF7797"/>
    <w:rsid w:val="00EF7BE0"/>
    <w:rsid w:val="00EF7CF4"/>
    <w:rsid w:val="00F0025B"/>
    <w:rsid w:val="00F009F7"/>
    <w:rsid w:val="00F01747"/>
    <w:rsid w:val="00F02271"/>
    <w:rsid w:val="00F023AD"/>
    <w:rsid w:val="00F031F1"/>
    <w:rsid w:val="00F0334A"/>
    <w:rsid w:val="00F04481"/>
    <w:rsid w:val="00F04603"/>
    <w:rsid w:val="00F0464D"/>
    <w:rsid w:val="00F05656"/>
    <w:rsid w:val="00F067F6"/>
    <w:rsid w:val="00F06A15"/>
    <w:rsid w:val="00F06F5B"/>
    <w:rsid w:val="00F074BB"/>
    <w:rsid w:val="00F07521"/>
    <w:rsid w:val="00F07C7B"/>
    <w:rsid w:val="00F109A2"/>
    <w:rsid w:val="00F11A38"/>
    <w:rsid w:val="00F12168"/>
    <w:rsid w:val="00F14584"/>
    <w:rsid w:val="00F14CBD"/>
    <w:rsid w:val="00F15DBF"/>
    <w:rsid w:val="00F15EA2"/>
    <w:rsid w:val="00F17B63"/>
    <w:rsid w:val="00F21AC2"/>
    <w:rsid w:val="00F22062"/>
    <w:rsid w:val="00F229B7"/>
    <w:rsid w:val="00F22AEE"/>
    <w:rsid w:val="00F23C4D"/>
    <w:rsid w:val="00F24BB6"/>
    <w:rsid w:val="00F24F3B"/>
    <w:rsid w:val="00F250EC"/>
    <w:rsid w:val="00F313ED"/>
    <w:rsid w:val="00F3180F"/>
    <w:rsid w:val="00F334D0"/>
    <w:rsid w:val="00F33E1A"/>
    <w:rsid w:val="00F36263"/>
    <w:rsid w:val="00F36952"/>
    <w:rsid w:val="00F36BDE"/>
    <w:rsid w:val="00F36FD7"/>
    <w:rsid w:val="00F377A7"/>
    <w:rsid w:val="00F37C84"/>
    <w:rsid w:val="00F4003A"/>
    <w:rsid w:val="00F405C9"/>
    <w:rsid w:val="00F413BC"/>
    <w:rsid w:val="00F4150B"/>
    <w:rsid w:val="00F41C00"/>
    <w:rsid w:val="00F41C24"/>
    <w:rsid w:val="00F44ED7"/>
    <w:rsid w:val="00F4510E"/>
    <w:rsid w:val="00F46F98"/>
    <w:rsid w:val="00F4769D"/>
    <w:rsid w:val="00F47B26"/>
    <w:rsid w:val="00F47B3C"/>
    <w:rsid w:val="00F47C9E"/>
    <w:rsid w:val="00F47F7E"/>
    <w:rsid w:val="00F501DC"/>
    <w:rsid w:val="00F50218"/>
    <w:rsid w:val="00F50C35"/>
    <w:rsid w:val="00F50F84"/>
    <w:rsid w:val="00F51662"/>
    <w:rsid w:val="00F518DE"/>
    <w:rsid w:val="00F5208C"/>
    <w:rsid w:val="00F53858"/>
    <w:rsid w:val="00F545A3"/>
    <w:rsid w:val="00F54B10"/>
    <w:rsid w:val="00F54BC1"/>
    <w:rsid w:val="00F55044"/>
    <w:rsid w:val="00F566ED"/>
    <w:rsid w:val="00F57233"/>
    <w:rsid w:val="00F603D2"/>
    <w:rsid w:val="00F63801"/>
    <w:rsid w:val="00F638E1"/>
    <w:rsid w:val="00F63D49"/>
    <w:rsid w:val="00F6435B"/>
    <w:rsid w:val="00F645BA"/>
    <w:rsid w:val="00F64858"/>
    <w:rsid w:val="00F65E79"/>
    <w:rsid w:val="00F65F4E"/>
    <w:rsid w:val="00F6617C"/>
    <w:rsid w:val="00F66C14"/>
    <w:rsid w:val="00F6716B"/>
    <w:rsid w:val="00F67AA1"/>
    <w:rsid w:val="00F70644"/>
    <w:rsid w:val="00F70D36"/>
    <w:rsid w:val="00F70D6C"/>
    <w:rsid w:val="00F711AC"/>
    <w:rsid w:val="00F7262E"/>
    <w:rsid w:val="00F72DB6"/>
    <w:rsid w:val="00F74431"/>
    <w:rsid w:val="00F75B76"/>
    <w:rsid w:val="00F75B97"/>
    <w:rsid w:val="00F7627F"/>
    <w:rsid w:val="00F76A61"/>
    <w:rsid w:val="00F76F41"/>
    <w:rsid w:val="00F77F89"/>
    <w:rsid w:val="00F81B6A"/>
    <w:rsid w:val="00F8252A"/>
    <w:rsid w:val="00F82AC3"/>
    <w:rsid w:val="00F85987"/>
    <w:rsid w:val="00F871E0"/>
    <w:rsid w:val="00F87680"/>
    <w:rsid w:val="00F8776D"/>
    <w:rsid w:val="00F878FA"/>
    <w:rsid w:val="00F87BE2"/>
    <w:rsid w:val="00F917C9"/>
    <w:rsid w:val="00F918E1"/>
    <w:rsid w:val="00F92A8F"/>
    <w:rsid w:val="00F92C1F"/>
    <w:rsid w:val="00F93638"/>
    <w:rsid w:val="00F9450C"/>
    <w:rsid w:val="00F94665"/>
    <w:rsid w:val="00F9532F"/>
    <w:rsid w:val="00F97880"/>
    <w:rsid w:val="00FA091C"/>
    <w:rsid w:val="00FA119C"/>
    <w:rsid w:val="00FA15C2"/>
    <w:rsid w:val="00FA1EE4"/>
    <w:rsid w:val="00FA2E6A"/>
    <w:rsid w:val="00FA3779"/>
    <w:rsid w:val="00FA44F1"/>
    <w:rsid w:val="00FA60CB"/>
    <w:rsid w:val="00FA68BC"/>
    <w:rsid w:val="00FA6C6C"/>
    <w:rsid w:val="00FA71A1"/>
    <w:rsid w:val="00FA7498"/>
    <w:rsid w:val="00FA7CB8"/>
    <w:rsid w:val="00FB0E4C"/>
    <w:rsid w:val="00FB113C"/>
    <w:rsid w:val="00FB1174"/>
    <w:rsid w:val="00FB1897"/>
    <w:rsid w:val="00FB1B15"/>
    <w:rsid w:val="00FB1FD1"/>
    <w:rsid w:val="00FB25CD"/>
    <w:rsid w:val="00FB27F5"/>
    <w:rsid w:val="00FB3BD5"/>
    <w:rsid w:val="00FB52C5"/>
    <w:rsid w:val="00FB58A9"/>
    <w:rsid w:val="00FB5F0A"/>
    <w:rsid w:val="00FB6161"/>
    <w:rsid w:val="00FB6E48"/>
    <w:rsid w:val="00FB73F2"/>
    <w:rsid w:val="00FB7510"/>
    <w:rsid w:val="00FB7719"/>
    <w:rsid w:val="00FC0988"/>
    <w:rsid w:val="00FC11AF"/>
    <w:rsid w:val="00FC18C1"/>
    <w:rsid w:val="00FC1AF3"/>
    <w:rsid w:val="00FC28DC"/>
    <w:rsid w:val="00FC2B63"/>
    <w:rsid w:val="00FC485C"/>
    <w:rsid w:val="00FC6834"/>
    <w:rsid w:val="00FD1140"/>
    <w:rsid w:val="00FD189F"/>
    <w:rsid w:val="00FD1A91"/>
    <w:rsid w:val="00FD1D37"/>
    <w:rsid w:val="00FD226E"/>
    <w:rsid w:val="00FD2DC2"/>
    <w:rsid w:val="00FD39C3"/>
    <w:rsid w:val="00FD3EB6"/>
    <w:rsid w:val="00FD3F6B"/>
    <w:rsid w:val="00FD4CA6"/>
    <w:rsid w:val="00FD545D"/>
    <w:rsid w:val="00FD5C33"/>
    <w:rsid w:val="00FD5CDB"/>
    <w:rsid w:val="00FD6652"/>
    <w:rsid w:val="00FD7A44"/>
    <w:rsid w:val="00FE004C"/>
    <w:rsid w:val="00FE049E"/>
    <w:rsid w:val="00FE0E92"/>
    <w:rsid w:val="00FE0F64"/>
    <w:rsid w:val="00FE1E91"/>
    <w:rsid w:val="00FE26F6"/>
    <w:rsid w:val="00FE3090"/>
    <w:rsid w:val="00FE4392"/>
    <w:rsid w:val="00FE5171"/>
    <w:rsid w:val="00FE6C0C"/>
    <w:rsid w:val="00FF038E"/>
    <w:rsid w:val="00FF065E"/>
    <w:rsid w:val="00FF0722"/>
    <w:rsid w:val="00FF145F"/>
    <w:rsid w:val="00FF1EF4"/>
    <w:rsid w:val="00FF2A43"/>
    <w:rsid w:val="00FF30DC"/>
    <w:rsid w:val="00FF3915"/>
    <w:rsid w:val="00FF46DA"/>
    <w:rsid w:val="00FF472D"/>
    <w:rsid w:val="00FF50C1"/>
    <w:rsid w:val="00FF5664"/>
    <w:rsid w:val="00FF5BFE"/>
    <w:rsid w:val="00FF5EB0"/>
    <w:rsid w:val="00FF75C7"/>
    <w:rsid w:val="093A66C6"/>
    <w:rsid w:val="09A9A095"/>
    <w:rsid w:val="0CF53AA9"/>
    <w:rsid w:val="0D48B310"/>
    <w:rsid w:val="0F095AE6"/>
    <w:rsid w:val="10768FA7"/>
    <w:rsid w:val="12661659"/>
    <w:rsid w:val="1418CF6B"/>
    <w:rsid w:val="1929CD45"/>
    <w:rsid w:val="19885F6D"/>
    <w:rsid w:val="19AEEDD0"/>
    <w:rsid w:val="1A7FFCAE"/>
    <w:rsid w:val="1A85C3A4"/>
    <w:rsid w:val="1B09F7DA"/>
    <w:rsid w:val="1BE0A3D6"/>
    <w:rsid w:val="1D952A46"/>
    <w:rsid w:val="1E3780F2"/>
    <w:rsid w:val="1F17EC45"/>
    <w:rsid w:val="1FAF564E"/>
    <w:rsid w:val="25672936"/>
    <w:rsid w:val="25803A26"/>
    <w:rsid w:val="264C3D65"/>
    <w:rsid w:val="26E4FBA1"/>
    <w:rsid w:val="27A2E8EE"/>
    <w:rsid w:val="27CB27BB"/>
    <w:rsid w:val="2AB97EB0"/>
    <w:rsid w:val="2BB9CC2B"/>
    <w:rsid w:val="30AB7B51"/>
    <w:rsid w:val="3280A01C"/>
    <w:rsid w:val="33943E72"/>
    <w:rsid w:val="392F6F88"/>
    <w:rsid w:val="399D6B70"/>
    <w:rsid w:val="3A46643C"/>
    <w:rsid w:val="3B94BCAA"/>
    <w:rsid w:val="3D7FBD37"/>
    <w:rsid w:val="3D8BE0C5"/>
    <w:rsid w:val="42547252"/>
    <w:rsid w:val="452634B8"/>
    <w:rsid w:val="49C1C038"/>
    <w:rsid w:val="4C1EE4F1"/>
    <w:rsid w:val="4D8AFC31"/>
    <w:rsid w:val="4DCDAFDF"/>
    <w:rsid w:val="50A1E1E5"/>
    <w:rsid w:val="5319A876"/>
    <w:rsid w:val="539156CF"/>
    <w:rsid w:val="55119EEA"/>
    <w:rsid w:val="56A8B915"/>
    <w:rsid w:val="5A577090"/>
    <w:rsid w:val="5C94F5A3"/>
    <w:rsid w:val="5CCC2887"/>
    <w:rsid w:val="5D9BE7E7"/>
    <w:rsid w:val="5F26E61F"/>
    <w:rsid w:val="601B7DDA"/>
    <w:rsid w:val="603F3EBB"/>
    <w:rsid w:val="619E368A"/>
    <w:rsid w:val="621DB6D4"/>
    <w:rsid w:val="66B9D629"/>
    <w:rsid w:val="6805E750"/>
    <w:rsid w:val="68B171EF"/>
    <w:rsid w:val="69F91E59"/>
    <w:rsid w:val="6FEE05B4"/>
    <w:rsid w:val="708E5762"/>
    <w:rsid w:val="748D08A7"/>
    <w:rsid w:val="7613B978"/>
    <w:rsid w:val="79DB0AE2"/>
    <w:rsid w:val="7C2F9894"/>
    <w:rsid w:val="7ECCFA47"/>
    <w:rsid w:val="7F2DCCC1"/>
    <w:rsid w:val="7F35C592"/>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9B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C37"/>
  </w:style>
  <w:style w:type="paragraph" w:styleId="Heading1">
    <w:name w:val="heading 1"/>
    <w:basedOn w:val="Normal"/>
    <w:next w:val="Normal"/>
    <w:link w:val="Heading1Char"/>
    <w:uiPriority w:val="9"/>
    <w:qFormat/>
    <w:rsid w:val="002D60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384DA2"/>
    <w:pPr>
      <w:keepNext/>
      <w:keepLines/>
      <w:numPr>
        <w:ilvl w:val="1"/>
        <w:numId w:val="2"/>
      </w:numPr>
      <w:pBdr>
        <w:bottom w:val="single" w:sz="4" w:space="1" w:color="auto"/>
      </w:pBdr>
      <w:spacing w:before="240" w:after="40" w:line="240" w:lineRule="auto"/>
      <w:jc w:val="both"/>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unhideWhenUsed/>
    <w:qFormat/>
    <w:rsid w:val="002108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0334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3706"/>
    <w:pPr>
      <w:tabs>
        <w:tab w:val="center" w:pos="4153"/>
        <w:tab w:val="right" w:pos="8306"/>
      </w:tabs>
      <w:spacing w:after="0" w:line="240" w:lineRule="auto"/>
    </w:pPr>
    <w:rPr>
      <w:rFonts w:ascii="Times New Roman" w:eastAsia="Times New Roman" w:hAnsi="Times New Roman" w:cs="Times New Roman"/>
      <w:sz w:val="24"/>
      <w:szCs w:val="24"/>
      <w:lang w:eastAsia="zh-CN"/>
    </w:rPr>
  </w:style>
  <w:style w:type="character" w:customStyle="1" w:styleId="FooterChar">
    <w:name w:val="Footer Char"/>
    <w:basedOn w:val="DefaultParagraphFont"/>
    <w:link w:val="Footer"/>
    <w:uiPriority w:val="99"/>
    <w:rsid w:val="00D63706"/>
    <w:rPr>
      <w:rFonts w:ascii="Times New Roman" w:eastAsia="Times New Roman" w:hAnsi="Times New Roman" w:cs="Times New Roman"/>
      <w:sz w:val="24"/>
      <w:szCs w:val="24"/>
      <w:lang w:eastAsia="zh-CN"/>
    </w:rPr>
  </w:style>
  <w:style w:type="character" w:customStyle="1" w:styleId="spelle">
    <w:name w:val="spelle"/>
    <w:basedOn w:val="DefaultParagraphFont"/>
    <w:rsid w:val="00D63706"/>
  </w:style>
  <w:style w:type="character" w:styleId="Hyperlink">
    <w:name w:val="Hyperlink"/>
    <w:basedOn w:val="DefaultParagraphFont"/>
    <w:uiPriority w:val="99"/>
    <w:unhideWhenUsed/>
    <w:rsid w:val="00F87680"/>
    <w:rPr>
      <w:color w:val="0563C1" w:themeColor="hyperlink"/>
      <w:u w:val="single"/>
    </w:rPr>
  </w:style>
  <w:style w:type="paragraph" w:styleId="FootnoteText">
    <w:name w:val="footnote text"/>
    <w:basedOn w:val="Normal"/>
    <w:link w:val="FootnoteTextChar"/>
    <w:uiPriority w:val="99"/>
    <w:unhideWhenUsed/>
    <w:rsid w:val="00F87680"/>
    <w:pPr>
      <w:spacing w:after="0" w:line="240" w:lineRule="auto"/>
    </w:pPr>
    <w:rPr>
      <w:rFonts w:ascii="Times New Roman" w:eastAsiaTheme="minorEastAsia" w:hAnsi="Times New Roman"/>
      <w:sz w:val="20"/>
      <w:szCs w:val="20"/>
    </w:rPr>
  </w:style>
  <w:style w:type="character" w:customStyle="1" w:styleId="FootnoteTextChar">
    <w:name w:val="Footnote Text Char"/>
    <w:basedOn w:val="DefaultParagraphFont"/>
    <w:link w:val="FootnoteText"/>
    <w:uiPriority w:val="99"/>
    <w:rsid w:val="00F87680"/>
    <w:rPr>
      <w:rFonts w:ascii="Times New Roman" w:eastAsiaTheme="minorEastAsia" w:hAnsi="Times New Roman"/>
      <w:sz w:val="20"/>
      <w:szCs w:val="20"/>
    </w:rPr>
  </w:style>
  <w:style w:type="character" w:styleId="FootnoteReference">
    <w:name w:val="footnote reference"/>
    <w:basedOn w:val="DefaultParagraphFont"/>
    <w:uiPriority w:val="99"/>
    <w:semiHidden/>
    <w:unhideWhenUsed/>
    <w:rsid w:val="00F87680"/>
    <w:rPr>
      <w:vertAlign w:val="superscript"/>
    </w:rPr>
  </w:style>
  <w:style w:type="paragraph" w:styleId="ListParagraph">
    <w:name w:val="List Paragraph"/>
    <w:aliases w:val="2,Strip,H&amp;P List Paragraph,Satura rādītājs,Numbered Para 1,Dot pt,No Spacing1,List Paragraph Char Char Char,Indicator Text,List Paragraph1,Bullet 1,Bullet Points,MAIN CONTENT,IFCL - List Paragraph,Bull"/>
    <w:basedOn w:val="Normal"/>
    <w:link w:val="ListParagraphChar"/>
    <w:qFormat/>
    <w:rsid w:val="00910354"/>
    <w:pPr>
      <w:spacing w:after="0" w:line="240" w:lineRule="auto"/>
      <w:ind w:left="720"/>
      <w:contextualSpacing/>
    </w:pPr>
    <w:rPr>
      <w:rFonts w:ascii="Times New Roman" w:eastAsiaTheme="minorEastAsia" w:hAnsi="Times New Roman"/>
      <w:sz w:val="24"/>
      <w:szCs w:val="24"/>
    </w:rPr>
  </w:style>
  <w:style w:type="table" w:styleId="TableGrid">
    <w:name w:val="Table Grid"/>
    <w:basedOn w:val="TableNormal"/>
    <w:uiPriority w:val="39"/>
    <w:rsid w:val="0091035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Normal"/>
    <w:rsid w:val="0002675D"/>
    <w:pPr>
      <w:spacing w:after="0" w:line="360" w:lineRule="auto"/>
      <w:ind w:firstLine="300"/>
    </w:pPr>
    <w:rPr>
      <w:rFonts w:ascii="Times New Roman" w:eastAsia="Times New Roman" w:hAnsi="Times New Roman" w:cs="Times New Roman"/>
      <w:color w:val="414142"/>
      <w:sz w:val="20"/>
      <w:szCs w:val="20"/>
      <w:lang w:val="en-US"/>
    </w:rPr>
  </w:style>
  <w:style w:type="paragraph" w:customStyle="1" w:styleId="tv213">
    <w:name w:val="tv213"/>
    <w:basedOn w:val="Normal"/>
    <w:rsid w:val="000267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384DA2"/>
    <w:rPr>
      <w:rFonts w:ascii="Times New Roman" w:eastAsia="Times New Roman" w:hAnsi="Times New Roman" w:cs="Times New Roman"/>
      <w:b/>
      <w:sz w:val="24"/>
      <w:szCs w:val="24"/>
    </w:rPr>
  </w:style>
  <w:style w:type="character" w:customStyle="1" w:styleId="apple-converted-space">
    <w:name w:val="apple-converted-space"/>
    <w:basedOn w:val="DefaultParagraphFont"/>
    <w:rsid w:val="005F1685"/>
  </w:style>
  <w:style w:type="paragraph" w:styleId="NormalWeb">
    <w:name w:val="Normal (Web)"/>
    <w:basedOn w:val="Normal"/>
    <w:uiPriority w:val="99"/>
    <w:semiHidden/>
    <w:unhideWhenUsed/>
    <w:rsid w:val="005F168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05215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215C"/>
  </w:style>
  <w:style w:type="character" w:styleId="CommentReference">
    <w:name w:val="annotation reference"/>
    <w:basedOn w:val="DefaultParagraphFont"/>
    <w:uiPriority w:val="99"/>
    <w:semiHidden/>
    <w:unhideWhenUsed/>
    <w:rsid w:val="00A84C05"/>
    <w:rPr>
      <w:sz w:val="16"/>
      <w:szCs w:val="16"/>
    </w:rPr>
  </w:style>
  <w:style w:type="paragraph" w:styleId="CommentText">
    <w:name w:val="annotation text"/>
    <w:basedOn w:val="Normal"/>
    <w:link w:val="CommentTextChar"/>
    <w:uiPriority w:val="99"/>
    <w:unhideWhenUsed/>
    <w:rsid w:val="00A84C05"/>
    <w:pPr>
      <w:spacing w:line="240" w:lineRule="auto"/>
    </w:pPr>
    <w:rPr>
      <w:sz w:val="20"/>
      <w:szCs w:val="20"/>
    </w:rPr>
  </w:style>
  <w:style w:type="character" w:customStyle="1" w:styleId="CommentTextChar">
    <w:name w:val="Comment Text Char"/>
    <w:basedOn w:val="DefaultParagraphFont"/>
    <w:link w:val="CommentText"/>
    <w:uiPriority w:val="99"/>
    <w:rsid w:val="00A84C05"/>
    <w:rPr>
      <w:sz w:val="20"/>
      <w:szCs w:val="20"/>
    </w:rPr>
  </w:style>
  <w:style w:type="paragraph" w:styleId="CommentSubject">
    <w:name w:val="annotation subject"/>
    <w:basedOn w:val="CommentText"/>
    <w:next w:val="CommentText"/>
    <w:link w:val="CommentSubjectChar"/>
    <w:uiPriority w:val="99"/>
    <w:semiHidden/>
    <w:unhideWhenUsed/>
    <w:rsid w:val="00A84C05"/>
    <w:rPr>
      <w:b/>
      <w:bCs/>
    </w:rPr>
  </w:style>
  <w:style w:type="character" w:customStyle="1" w:styleId="CommentSubjectChar">
    <w:name w:val="Comment Subject Char"/>
    <w:basedOn w:val="CommentTextChar"/>
    <w:link w:val="CommentSubject"/>
    <w:uiPriority w:val="99"/>
    <w:semiHidden/>
    <w:rsid w:val="00A84C05"/>
    <w:rPr>
      <w:b/>
      <w:bCs/>
      <w:sz w:val="20"/>
      <w:szCs w:val="20"/>
    </w:rPr>
  </w:style>
  <w:style w:type="paragraph" w:styleId="BalloonText">
    <w:name w:val="Balloon Text"/>
    <w:basedOn w:val="Normal"/>
    <w:link w:val="BalloonTextChar"/>
    <w:uiPriority w:val="99"/>
    <w:semiHidden/>
    <w:unhideWhenUsed/>
    <w:rsid w:val="00A84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C05"/>
    <w:rPr>
      <w:rFonts w:ascii="Segoe UI" w:hAnsi="Segoe UI" w:cs="Segoe UI"/>
      <w:sz w:val="18"/>
      <w:szCs w:val="18"/>
    </w:rPr>
  </w:style>
  <w:style w:type="paragraph" w:customStyle="1" w:styleId="naisc">
    <w:name w:val="naisc"/>
    <w:basedOn w:val="Normal"/>
    <w:rsid w:val="00563AC1"/>
    <w:pPr>
      <w:spacing w:before="75" w:after="75" w:line="240" w:lineRule="auto"/>
      <w:jc w:val="center"/>
    </w:pPr>
    <w:rPr>
      <w:rFonts w:ascii="Times New Roman" w:eastAsia="Times New Roman" w:hAnsi="Times New Roman" w:cs="Times New Roman"/>
      <w:sz w:val="24"/>
      <w:szCs w:val="24"/>
      <w:lang w:eastAsia="lv-LV"/>
    </w:rPr>
  </w:style>
  <w:style w:type="paragraph" w:customStyle="1" w:styleId="headcol">
    <w:name w:val="headcol"/>
    <w:basedOn w:val="Normal"/>
    <w:uiPriority w:val="99"/>
    <w:rsid w:val="00A737FA"/>
    <w:pPr>
      <w:spacing w:before="100" w:beforeAutospacing="1" w:after="100" w:afterAutospacing="1" w:line="240" w:lineRule="auto"/>
    </w:pPr>
    <w:rPr>
      <w:rFonts w:ascii="Times New Roman" w:eastAsia="Times New Roman" w:hAnsi="Times New Roman" w:cs="Times New Roman"/>
      <w:color w:val="F0F8F8"/>
      <w:sz w:val="24"/>
      <w:szCs w:val="24"/>
      <w:lang w:eastAsia="lv-LV"/>
    </w:rPr>
  </w:style>
  <w:style w:type="paragraph" w:customStyle="1" w:styleId="radio">
    <w:name w:val="radio"/>
    <w:basedOn w:val="Normal"/>
    <w:uiPriority w:val="99"/>
    <w:rsid w:val="00C3116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4658FE"/>
    <w:rPr>
      <w:b/>
      <w:bCs/>
      <w:i w:val="0"/>
      <w:iCs w:val="0"/>
    </w:rPr>
  </w:style>
  <w:style w:type="character" w:customStyle="1" w:styleId="st1">
    <w:name w:val="st1"/>
    <w:basedOn w:val="DefaultParagraphFont"/>
    <w:rsid w:val="004658FE"/>
  </w:style>
  <w:style w:type="character" w:styleId="Strong">
    <w:name w:val="Strong"/>
    <w:basedOn w:val="DefaultParagraphFont"/>
    <w:uiPriority w:val="22"/>
    <w:qFormat/>
    <w:rsid w:val="00796E6A"/>
    <w:rPr>
      <w:b/>
      <w:bCs/>
    </w:rPr>
  </w:style>
  <w:style w:type="paragraph" w:customStyle="1" w:styleId="zvabri">
    <w:name w:val="zvabri"/>
    <w:basedOn w:val="Normal"/>
    <w:uiPriority w:val="99"/>
    <w:rsid w:val="00256ADB"/>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table" w:customStyle="1" w:styleId="TableGrid1">
    <w:name w:val="Table Grid1"/>
    <w:basedOn w:val="TableNormal"/>
    <w:next w:val="TableGrid"/>
    <w:uiPriority w:val="59"/>
    <w:rsid w:val="00BA011F"/>
    <w:pPr>
      <w:spacing w:after="0" w:line="240" w:lineRule="auto"/>
    </w:pPr>
    <w:rPr>
      <w:rFonts w:ascii="Times New Roman" w:eastAsia="SimSun" w:hAnsi="Times New Roman" w:cs="Times New Rom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00C47"/>
    <w:pPr>
      <w:spacing w:after="0" w:line="24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367D2"/>
    <w:pPr>
      <w:spacing w:after="0" w:line="24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D7308"/>
    <w:pPr>
      <w:spacing w:after="200" w:line="240" w:lineRule="auto"/>
    </w:pPr>
    <w:rPr>
      <w:rFonts w:eastAsiaTheme="minorEastAsia"/>
      <w:b/>
      <w:bCs/>
      <w:color w:val="5B9BD5" w:themeColor="accent1"/>
      <w:sz w:val="18"/>
      <w:szCs w:val="18"/>
      <w:lang w:eastAsia="zh-CN"/>
    </w:rPr>
  </w:style>
  <w:style w:type="character" w:customStyle="1" w:styleId="Heading1Char">
    <w:name w:val="Heading 1 Char"/>
    <w:basedOn w:val="DefaultParagraphFont"/>
    <w:link w:val="Heading1"/>
    <w:uiPriority w:val="9"/>
    <w:rsid w:val="002D6006"/>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3C0798"/>
    <w:rPr>
      <w:color w:val="954F72" w:themeColor="followedHyperlink"/>
      <w:u w:val="single"/>
    </w:rPr>
  </w:style>
  <w:style w:type="paragraph" w:styleId="TOCHeading">
    <w:name w:val="TOC Heading"/>
    <w:basedOn w:val="Heading1"/>
    <w:next w:val="Normal"/>
    <w:uiPriority w:val="39"/>
    <w:unhideWhenUsed/>
    <w:qFormat/>
    <w:rsid w:val="00260906"/>
    <w:pPr>
      <w:outlineLvl w:val="9"/>
    </w:pPr>
    <w:rPr>
      <w:lang w:val="en-US"/>
    </w:rPr>
  </w:style>
  <w:style w:type="paragraph" w:styleId="TOC1">
    <w:name w:val="toc 1"/>
    <w:basedOn w:val="Normal"/>
    <w:next w:val="Normal"/>
    <w:autoRedefine/>
    <w:uiPriority w:val="39"/>
    <w:unhideWhenUsed/>
    <w:rsid w:val="008C5532"/>
    <w:pPr>
      <w:spacing w:before="120" w:after="120"/>
    </w:pPr>
    <w:rPr>
      <w:b/>
      <w:bCs/>
      <w:caps/>
      <w:sz w:val="20"/>
      <w:szCs w:val="20"/>
    </w:rPr>
  </w:style>
  <w:style w:type="paragraph" w:styleId="TOC2">
    <w:name w:val="toc 2"/>
    <w:basedOn w:val="Normal"/>
    <w:next w:val="Normal"/>
    <w:autoRedefine/>
    <w:uiPriority w:val="39"/>
    <w:unhideWhenUsed/>
    <w:rsid w:val="005404EE"/>
    <w:pPr>
      <w:spacing w:after="0"/>
      <w:ind w:left="220"/>
    </w:pPr>
    <w:rPr>
      <w:smallCaps/>
      <w:sz w:val="20"/>
      <w:szCs w:val="20"/>
    </w:rPr>
  </w:style>
  <w:style w:type="paragraph" w:styleId="ListBullet">
    <w:name w:val="List Bullet"/>
    <w:basedOn w:val="BodyText"/>
    <w:rsid w:val="00E62AFD"/>
    <w:pPr>
      <w:suppressAutoHyphens/>
      <w:spacing w:before="60" w:after="60" w:line="240" w:lineRule="auto"/>
      <w:jc w:val="both"/>
    </w:pPr>
    <w:rPr>
      <w:rFonts w:ascii="Times New Roman" w:eastAsia="Times New Roman" w:hAnsi="Times New Roman" w:cs="Times New Roman"/>
      <w:sz w:val="28"/>
      <w:szCs w:val="28"/>
      <w:lang w:eastAsia="zh-CN"/>
    </w:rPr>
  </w:style>
  <w:style w:type="paragraph" w:styleId="BodyText">
    <w:name w:val="Body Text"/>
    <w:basedOn w:val="Normal"/>
    <w:link w:val="BodyTextChar"/>
    <w:uiPriority w:val="99"/>
    <w:semiHidden/>
    <w:unhideWhenUsed/>
    <w:rsid w:val="00E62AFD"/>
    <w:pPr>
      <w:spacing w:after="120"/>
    </w:pPr>
  </w:style>
  <w:style w:type="character" w:customStyle="1" w:styleId="BodyTextChar">
    <w:name w:val="Body Text Char"/>
    <w:basedOn w:val="DefaultParagraphFont"/>
    <w:link w:val="BodyText"/>
    <w:uiPriority w:val="99"/>
    <w:semiHidden/>
    <w:rsid w:val="00E62AFD"/>
  </w:style>
  <w:style w:type="paragraph" w:styleId="Revision">
    <w:name w:val="Revision"/>
    <w:hidden/>
    <w:uiPriority w:val="99"/>
    <w:semiHidden/>
    <w:rsid w:val="00436FEA"/>
    <w:pPr>
      <w:spacing w:after="0" w:line="240" w:lineRule="auto"/>
    </w:pPr>
  </w:style>
  <w:style w:type="character" w:customStyle="1" w:styleId="Heading3Char">
    <w:name w:val="Heading 3 Char"/>
    <w:basedOn w:val="DefaultParagraphFont"/>
    <w:link w:val="Heading3"/>
    <w:uiPriority w:val="9"/>
    <w:rsid w:val="00210804"/>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343947"/>
    <w:pPr>
      <w:spacing w:after="0"/>
      <w:ind w:left="440"/>
    </w:pPr>
    <w:rPr>
      <w:i/>
      <w:iCs/>
      <w:sz w:val="20"/>
      <w:szCs w:val="20"/>
    </w:rPr>
  </w:style>
  <w:style w:type="paragraph" w:customStyle="1" w:styleId="Style1">
    <w:name w:val="Style1"/>
    <w:basedOn w:val="Heading3"/>
    <w:link w:val="Style1Char"/>
    <w:qFormat/>
    <w:rsid w:val="007512D5"/>
    <w:pPr>
      <w:pBdr>
        <w:bottom w:val="single" w:sz="2" w:space="1" w:color="auto"/>
      </w:pBdr>
      <w:spacing w:before="240" w:after="120"/>
      <w:ind w:left="720" w:hanging="720"/>
    </w:pPr>
    <w:rPr>
      <w:rFonts w:ascii="Times New Roman" w:hAnsi="Times New Roman" w:cs="Times New Roman"/>
      <w:i/>
    </w:rPr>
  </w:style>
  <w:style w:type="character" w:customStyle="1" w:styleId="Style1Char">
    <w:name w:val="Style1 Char"/>
    <w:basedOn w:val="Heading3Char"/>
    <w:link w:val="Style1"/>
    <w:rsid w:val="007512D5"/>
    <w:rPr>
      <w:rFonts w:ascii="Times New Roman" w:eastAsiaTheme="majorEastAsia" w:hAnsi="Times New Roman" w:cs="Times New Roman"/>
      <w:i/>
      <w:color w:val="1F4D78" w:themeColor="accent1" w:themeShade="7F"/>
      <w:sz w:val="24"/>
      <w:szCs w:val="24"/>
    </w:rPr>
  </w:style>
  <w:style w:type="paragraph" w:styleId="TOC4">
    <w:name w:val="toc 4"/>
    <w:basedOn w:val="Normal"/>
    <w:next w:val="Normal"/>
    <w:autoRedefine/>
    <w:uiPriority w:val="39"/>
    <w:unhideWhenUsed/>
    <w:rsid w:val="005404EE"/>
    <w:pPr>
      <w:spacing w:after="0"/>
      <w:ind w:left="660"/>
    </w:pPr>
    <w:rPr>
      <w:sz w:val="18"/>
      <w:szCs w:val="18"/>
    </w:rPr>
  </w:style>
  <w:style w:type="paragraph" w:styleId="TOC5">
    <w:name w:val="toc 5"/>
    <w:basedOn w:val="Normal"/>
    <w:next w:val="Normal"/>
    <w:autoRedefine/>
    <w:uiPriority w:val="39"/>
    <w:unhideWhenUsed/>
    <w:rsid w:val="005404EE"/>
    <w:pPr>
      <w:spacing w:after="0"/>
      <w:ind w:left="880"/>
    </w:pPr>
    <w:rPr>
      <w:sz w:val="18"/>
      <w:szCs w:val="18"/>
    </w:rPr>
  </w:style>
  <w:style w:type="paragraph" w:styleId="TOC6">
    <w:name w:val="toc 6"/>
    <w:basedOn w:val="Normal"/>
    <w:next w:val="Normal"/>
    <w:autoRedefine/>
    <w:uiPriority w:val="39"/>
    <w:unhideWhenUsed/>
    <w:rsid w:val="005404EE"/>
    <w:pPr>
      <w:spacing w:after="0"/>
      <w:ind w:left="1100"/>
    </w:pPr>
    <w:rPr>
      <w:sz w:val="18"/>
      <w:szCs w:val="18"/>
    </w:rPr>
  </w:style>
  <w:style w:type="paragraph" w:styleId="TOC7">
    <w:name w:val="toc 7"/>
    <w:basedOn w:val="Normal"/>
    <w:next w:val="Normal"/>
    <w:autoRedefine/>
    <w:uiPriority w:val="39"/>
    <w:unhideWhenUsed/>
    <w:rsid w:val="005404EE"/>
    <w:pPr>
      <w:spacing w:after="0"/>
      <w:ind w:left="1320"/>
    </w:pPr>
    <w:rPr>
      <w:sz w:val="18"/>
      <w:szCs w:val="18"/>
    </w:rPr>
  </w:style>
  <w:style w:type="paragraph" w:styleId="TOC8">
    <w:name w:val="toc 8"/>
    <w:basedOn w:val="Normal"/>
    <w:next w:val="Normal"/>
    <w:autoRedefine/>
    <w:uiPriority w:val="39"/>
    <w:unhideWhenUsed/>
    <w:rsid w:val="005404EE"/>
    <w:pPr>
      <w:spacing w:after="0"/>
      <w:ind w:left="1540"/>
    </w:pPr>
    <w:rPr>
      <w:sz w:val="18"/>
      <w:szCs w:val="18"/>
    </w:rPr>
  </w:style>
  <w:style w:type="paragraph" w:styleId="TOC9">
    <w:name w:val="toc 9"/>
    <w:basedOn w:val="Normal"/>
    <w:next w:val="Normal"/>
    <w:autoRedefine/>
    <w:uiPriority w:val="39"/>
    <w:unhideWhenUsed/>
    <w:rsid w:val="005404EE"/>
    <w:pPr>
      <w:spacing w:after="0"/>
      <w:ind w:left="1760"/>
    </w:pPr>
    <w:rPr>
      <w:sz w:val="18"/>
      <w:szCs w:val="18"/>
    </w:rPr>
  </w:style>
  <w:style w:type="character" w:customStyle="1" w:styleId="ListParagraphChar">
    <w:name w:val="List Paragraph Char"/>
    <w:aliases w:val="2 Char,Strip Char,H&amp;P List Paragraph Char,Satura rādītājs Char,Numbered Para 1 Char,Dot pt Char,No Spacing1 Char,List Paragraph Char Char Char Char,Indicator Text Char,List Paragraph1 Char,Bullet 1 Char,Bullet Points Char,Bull Char"/>
    <w:basedOn w:val="DefaultParagraphFont"/>
    <w:link w:val="ListParagraph"/>
    <w:qFormat/>
    <w:locked/>
    <w:rsid w:val="00C753ED"/>
    <w:rPr>
      <w:rFonts w:ascii="Times New Roman" w:eastAsiaTheme="minorEastAsia" w:hAnsi="Times New Roman"/>
      <w:sz w:val="24"/>
      <w:szCs w:val="24"/>
    </w:rPr>
  </w:style>
  <w:style w:type="character" w:customStyle="1" w:styleId="UnresolvedMention1">
    <w:name w:val="Unresolved Mention1"/>
    <w:basedOn w:val="DefaultParagraphFont"/>
    <w:uiPriority w:val="99"/>
    <w:semiHidden/>
    <w:unhideWhenUsed/>
    <w:rsid w:val="00C0148C"/>
    <w:rPr>
      <w:color w:val="605E5C"/>
      <w:shd w:val="clear" w:color="auto" w:fill="E1DFDD"/>
    </w:rPr>
  </w:style>
  <w:style w:type="character" w:styleId="UnresolvedMention">
    <w:name w:val="Unresolved Mention"/>
    <w:basedOn w:val="DefaultParagraphFont"/>
    <w:uiPriority w:val="99"/>
    <w:unhideWhenUsed/>
    <w:rsid w:val="006E523E"/>
    <w:rPr>
      <w:color w:val="605E5C"/>
      <w:shd w:val="clear" w:color="auto" w:fill="E1DFDD"/>
    </w:rPr>
  </w:style>
  <w:style w:type="character" w:customStyle="1" w:styleId="Heading4Char">
    <w:name w:val="Heading 4 Char"/>
    <w:basedOn w:val="DefaultParagraphFont"/>
    <w:link w:val="Heading4"/>
    <w:uiPriority w:val="9"/>
    <w:semiHidden/>
    <w:rsid w:val="00F0334A"/>
    <w:rPr>
      <w:rFonts w:asciiTheme="majorHAnsi" w:eastAsiaTheme="majorEastAsia" w:hAnsiTheme="majorHAnsi" w:cstheme="majorBidi"/>
      <w:i/>
      <w:iCs/>
      <w:color w:val="2E74B5" w:themeColor="accent1" w:themeShade="BF"/>
    </w:rPr>
  </w:style>
  <w:style w:type="character" w:styleId="Mention">
    <w:name w:val="Mention"/>
    <w:basedOn w:val="DefaultParagraphFont"/>
    <w:uiPriority w:val="99"/>
    <w:unhideWhenUsed/>
    <w:rsid w:val="002B02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49669">
      <w:bodyDiv w:val="1"/>
      <w:marLeft w:val="0"/>
      <w:marRight w:val="0"/>
      <w:marTop w:val="0"/>
      <w:marBottom w:val="0"/>
      <w:divBdr>
        <w:top w:val="none" w:sz="0" w:space="0" w:color="auto"/>
        <w:left w:val="none" w:sz="0" w:space="0" w:color="auto"/>
        <w:bottom w:val="none" w:sz="0" w:space="0" w:color="auto"/>
        <w:right w:val="none" w:sz="0" w:space="0" w:color="auto"/>
      </w:divBdr>
    </w:div>
    <w:div w:id="63646458">
      <w:bodyDiv w:val="1"/>
      <w:marLeft w:val="0"/>
      <w:marRight w:val="0"/>
      <w:marTop w:val="0"/>
      <w:marBottom w:val="0"/>
      <w:divBdr>
        <w:top w:val="none" w:sz="0" w:space="0" w:color="auto"/>
        <w:left w:val="none" w:sz="0" w:space="0" w:color="auto"/>
        <w:bottom w:val="none" w:sz="0" w:space="0" w:color="auto"/>
        <w:right w:val="none" w:sz="0" w:space="0" w:color="auto"/>
      </w:divBdr>
      <w:divsChild>
        <w:div w:id="1146315336">
          <w:marLeft w:val="0"/>
          <w:marRight w:val="0"/>
          <w:marTop w:val="0"/>
          <w:marBottom w:val="0"/>
          <w:divBdr>
            <w:top w:val="none" w:sz="0" w:space="0" w:color="auto"/>
            <w:left w:val="none" w:sz="0" w:space="0" w:color="auto"/>
            <w:bottom w:val="none" w:sz="0" w:space="0" w:color="auto"/>
            <w:right w:val="none" w:sz="0" w:space="0" w:color="auto"/>
          </w:divBdr>
        </w:div>
      </w:divsChild>
    </w:div>
    <w:div w:id="144006242">
      <w:bodyDiv w:val="1"/>
      <w:marLeft w:val="0"/>
      <w:marRight w:val="0"/>
      <w:marTop w:val="0"/>
      <w:marBottom w:val="0"/>
      <w:divBdr>
        <w:top w:val="none" w:sz="0" w:space="0" w:color="auto"/>
        <w:left w:val="none" w:sz="0" w:space="0" w:color="auto"/>
        <w:bottom w:val="none" w:sz="0" w:space="0" w:color="auto"/>
        <w:right w:val="none" w:sz="0" w:space="0" w:color="auto"/>
      </w:divBdr>
    </w:div>
    <w:div w:id="336076784">
      <w:bodyDiv w:val="1"/>
      <w:marLeft w:val="0"/>
      <w:marRight w:val="0"/>
      <w:marTop w:val="0"/>
      <w:marBottom w:val="0"/>
      <w:divBdr>
        <w:top w:val="none" w:sz="0" w:space="0" w:color="auto"/>
        <w:left w:val="none" w:sz="0" w:space="0" w:color="auto"/>
        <w:bottom w:val="none" w:sz="0" w:space="0" w:color="auto"/>
        <w:right w:val="none" w:sz="0" w:space="0" w:color="auto"/>
      </w:divBdr>
    </w:div>
    <w:div w:id="429198305">
      <w:bodyDiv w:val="1"/>
      <w:marLeft w:val="0"/>
      <w:marRight w:val="0"/>
      <w:marTop w:val="0"/>
      <w:marBottom w:val="0"/>
      <w:divBdr>
        <w:top w:val="none" w:sz="0" w:space="0" w:color="auto"/>
        <w:left w:val="none" w:sz="0" w:space="0" w:color="auto"/>
        <w:bottom w:val="none" w:sz="0" w:space="0" w:color="auto"/>
        <w:right w:val="none" w:sz="0" w:space="0" w:color="auto"/>
      </w:divBdr>
    </w:div>
    <w:div w:id="464857915">
      <w:bodyDiv w:val="1"/>
      <w:marLeft w:val="0"/>
      <w:marRight w:val="0"/>
      <w:marTop w:val="0"/>
      <w:marBottom w:val="0"/>
      <w:divBdr>
        <w:top w:val="none" w:sz="0" w:space="0" w:color="auto"/>
        <w:left w:val="none" w:sz="0" w:space="0" w:color="auto"/>
        <w:bottom w:val="none" w:sz="0" w:space="0" w:color="auto"/>
        <w:right w:val="none" w:sz="0" w:space="0" w:color="auto"/>
      </w:divBdr>
    </w:div>
    <w:div w:id="573592673">
      <w:bodyDiv w:val="1"/>
      <w:marLeft w:val="0"/>
      <w:marRight w:val="0"/>
      <w:marTop w:val="0"/>
      <w:marBottom w:val="0"/>
      <w:divBdr>
        <w:top w:val="none" w:sz="0" w:space="0" w:color="auto"/>
        <w:left w:val="none" w:sz="0" w:space="0" w:color="auto"/>
        <w:bottom w:val="none" w:sz="0" w:space="0" w:color="auto"/>
        <w:right w:val="none" w:sz="0" w:space="0" w:color="auto"/>
      </w:divBdr>
    </w:div>
    <w:div w:id="661546915">
      <w:bodyDiv w:val="1"/>
      <w:marLeft w:val="0"/>
      <w:marRight w:val="0"/>
      <w:marTop w:val="0"/>
      <w:marBottom w:val="0"/>
      <w:divBdr>
        <w:top w:val="none" w:sz="0" w:space="0" w:color="auto"/>
        <w:left w:val="none" w:sz="0" w:space="0" w:color="auto"/>
        <w:bottom w:val="none" w:sz="0" w:space="0" w:color="auto"/>
        <w:right w:val="none" w:sz="0" w:space="0" w:color="auto"/>
      </w:divBdr>
    </w:div>
    <w:div w:id="692610072">
      <w:bodyDiv w:val="1"/>
      <w:marLeft w:val="0"/>
      <w:marRight w:val="0"/>
      <w:marTop w:val="0"/>
      <w:marBottom w:val="0"/>
      <w:divBdr>
        <w:top w:val="none" w:sz="0" w:space="0" w:color="auto"/>
        <w:left w:val="none" w:sz="0" w:space="0" w:color="auto"/>
        <w:bottom w:val="none" w:sz="0" w:space="0" w:color="auto"/>
        <w:right w:val="none" w:sz="0" w:space="0" w:color="auto"/>
      </w:divBdr>
    </w:div>
    <w:div w:id="867644905">
      <w:bodyDiv w:val="1"/>
      <w:marLeft w:val="0"/>
      <w:marRight w:val="0"/>
      <w:marTop w:val="0"/>
      <w:marBottom w:val="0"/>
      <w:divBdr>
        <w:top w:val="none" w:sz="0" w:space="0" w:color="auto"/>
        <w:left w:val="none" w:sz="0" w:space="0" w:color="auto"/>
        <w:bottom w:val="none" w:sz="0" w:space="0" w:color="auto"/>
        <w:right w:val="none" w:sz="0" w:space="0" w:color="auto"/>
      </w:divBdr>
    </w:div>
    <w:div w:id="906889077">
      <w:bodyDiv w:val="1"/>
      <w:marLeft w:val="0"/>
      <w:marRight w:val="0"/>
      <w:marTop w:val="0"/>
      <w:marBottom w:val="0"/>
      <w:divBdr>
        <w:top w:val="none" w:sz="0" w:space="0" w:color="auto"/>
        <w:left w:val="none" w:sz="0" w:space="0" w:color="auto"/>
        <w:bottom w:val="none" w:sz="0" w:space="0" w:color="auto"/>
        <w:right w:val="none" w:sz="0" w:space="0" w:color="auto"/>
      </w:divBdr>
    </w:div>
    <w:div w:id="918565986">
      <w:bodyDiv w:val="1"/>
      <w:marLeft w:val="0"/>
      <w:marRight w:val="0"/>
      <w:marTop w:val="0"/>
      <w:marBottom w:val="0"/>
      <w:divBdr>
        <w:top w:val="none" w:sz="0" w:space="0" w:color="auto"/>
        <w:left w:val="none" w:sz="0" w:space="0" w:color="auto"/>
        <w:bottom w:val="none" w:sz="0" w:space="0" w:color="auto"/>
        <w:right w:val="none" w:sz="0" w:space="0" w:color="auto"/>
      </w:divBdr>
    </w:div>
    <w:div w:id="931355735">
      <w:bodyDiv w:val="1"/>
      <w:marLeft w:val="0"/>
      <w:marRight w:val="0"/>
      <w:marTop w:val="0"/>
      <w:marBottom w:val="0"/>
      <w:divBdr>
        <w:top w:val="none" w:sz="0" w:space="0" w:color="auto"/>
        <w:left w:val="none" w:sz="0" w:space="0" w:color="auto"/>
        <w:bottom w:val="none" w:sz="0" w:space="0" w:color="auto"/>
        <w:right w:val="none" w:sz="0" w:space="0" w:color="auto"/>
      </w:divBdr>
    </w:div>
    <w:div w:id="1007177880">
      <w:bodyDiv w:val="1"/>
      <w:marLeft w:val="0"/>
      <w:marRight w:val="0"/>
      <w:marTop w:val="0"/>
      <w:marBottom w:val="0"/>
      <w:divBdr>
        <w:top w:val="none" w:sz="0" w:space="0" w:color="auto"/>
        <w:left w:val="none" w:sz="0" w:space="0" w:color="auto"/>
        <w:bottom w:val="none" w:sz="0" w:space="0" w:color="auto"/>
        <w:right w:val="none" w:sz="0" w:space="0" w:color="auto"/>
      </w:divBdr>
    </w:div>
    <w:div w:id="1106316462">
      <w:bodyDiv w:val="1"/>
      <w:marLeft w:val="0"/>
      <w:marRight w:val="0"/>
      <w:marTop w:val="0"/>
      <w:marBottom w:val="0"/>
      <w:divBdr>
        <w:top w:val="none" w:sz="0" w:space="0" w:color="auto"/>
        <w:left w:val="none" w:sz="0" w:space="0" w:color="auto"/>
        <w:bottom w:val="none" w:sz="0" w:space="0" w:color="auto"/>
        <w:right w:val="none" w:sz="0" w:space="0" w:color="auto"/>
      </w:divBdr>
    </w:div>
    <w:div w:id="1210216826">
      <w:bodyDiv w:val="1"/>
      <w:marLeft w:val="0"/>
      <w:marRight w:val="0"/>
      <w:marTop w:val="0"/>
      <w:marBottom w:val="0"/>
      <w:divBdr>
        <w:top w:val="none" w:sz="0" w:space="0" w:color="auto"/>
        <w:left w:val="none" w:sz="0" w:space="0" w:color="auto"/>
        <w:bottom w:val="none" w:sz="0" w:space="0" w:color="auto"/>
        <w:right w:val="none" w:sz="0" w:space="0" w:color="auto"/>
      </w:divBdr>
    </w:div>
    <w:div w:id="1283415174">
      <w:bodyDiv w:val="1"/>
      <w:marLeft w:val="0"/>
      <w:marRight w:val="0"/>
      <w:marTop w:val="0"/>
      <w:marBottom w:val="0"/>
      <w:divBdr>
        <w:top w:val="none" w:sz="0" w:space="0" w:color="auto"/>
        <w:left w:val="none" w:sz="0" w:space="0" w:color="auto"/>
        <w:bottom w:val="none" w:sz="0" w:space="0" w:color="auto"/>
        <w:right w:val="none" w:sz="0" w:space="0" w:color="auto"/>
      </w:divBdr>
    </w:div>
    <w:div w:id="1448813244">
      <w:bodyDiv w:val="1"/>
      <w:marLeft w:val="0"/>
      <w:marRight w:val="0"/>
      <w:marTop w:val="0"/>
      <w:marBottom w:val="0"/>
      <w:divBdr>
        <w:top w:val="none" w:sz="0" w:space="0" w:color="auto"/>
        <w:left w:val="none" w:sz="0" w:space="0" w:color="auto"/>
        <w:bottom w:val="none" w:sz="0" w:space="0" w:color="auto"/>
        <w:right w:val="none" w:sz="0" w:space="0" w:color="auto"/>
      </w:divBdr>
    </w:div>
    <w:div w:id="1473326552">
      <w:bodyDiv w:val="1"/>
      <w:marLeft w:val="0"/>
      <w:marRight w:val="0"/>
      <w:marTop w:val="0"/>
      <w:marBottom w:val="0"/>
      <w:divBdr>
        <w:top w:val="none" w:sz="0" w:space="0" w:color="auto"/>
        <w:left w:val="none" w:sz="0" w:space="0" w:color="auto"/>
        <w:bottom w:val="none" w:sz="0" w:space="0" w:color="auto"/>
        <w:right w:val="none" w:sz="0" w:space="0" w:color="auto"/>
      </w:divBdr>
    </w:div>
    <w:div w:id="1502356099">
      <w:bodyDiv w:val="1"/>
      <w:marLeft w:val="0"/>
      <w:marRight w:val="0"/>
      <w:marTop w:val="0"/>
      <w:marBottom w:val="0"/>
      <w:divBdr>
        <w:top w:val="none" w:sz="0" w:space="0" w:color="auto"/>
        <w:left w:val="none" w:sz="0" w:space="0" w:color="auto"/>
        <w:bottom w:val="none" w:sz="0" w:space="0" w:color="auto"/>
        <w:right w:val="none" w:sz="0" w:space="0" w:color="auto"/>
      </w:divBdr>
    </w:div>
    <w:div w:id="1868912675">
      <w:bodyDiv w:val="1"/>
      <w:marLeft w:val="0"/>
      <w:marRight w:val="0"/>
      <w:marTop w:val="0"/>
      <w:marBottom w:val="0"/>
      <w:divBdr>
        <w:top w:val="none" w:sz="0" w:space="0" w:color="auto"/>
        <w:left w:val="none" w:sz="0" w:space="0" w:color="auto"/>
        <w:bottom w:val="none" w:sz="0" w:space="0" w:color="auto"/>
        <w:right w:val="none" w:sz="0" w:space="0" w:color="auto"/>
      </w:divBdr>
    </w:div>
    <w:div w:id="1920209850">
      <w:bodyDiv w:val="1"/>
      <w:marLeft w:val="0"/>
      <w:marRight w:val="0"/>
      <w:marTop w:val="0"/>
      <w:marBottom w:val="0"/>
      <w:divBdr>
        <w:top w:val="none" w:sz="0" w:space="0" w:color="auto"/>
        <w:left w:val="none" w:sz="0" w:space="0" w:color="auto"/>
        <w:bottom w:val="none" w:sz="0" w:space="0" w:color="auto"/>
        <w:right w:val="none" w:sz="0" w:space="0" w:color="auto"/>
      </w:divBdr>
    </w:div>
    <w:div w:id="2006349693">
      <w:bodyDiv w:val="1"/>
      <w:marLeft w:val="0"/>
      <w:marRight w:val="0"/>
      <w:marTop w:val="0"/>
      <w:marBottom w:val="0"/>
      <w:divBdr>
        <w:top w:val="none" w:sz="0" w:space="0" w:color="auto"/>
        <w:left w:val="none" w:sz="0" w:space="0" w:color="auto"/>
        <w:bottom w:val="none" w:sz="0" w:space="0" w:color="auto"/>
        <w:right w:val="none" w:sz="0" w:space="0" w:color="auto"/>
      </w:divBdr>
    </w:div>
    <w:div w:id="2084526761">
      <w:bodyDiv w:val="1"/>
      <w:marLeft w:val="0"/>
      <w:marRight w:val="0"/>
      <w:marTop w:val="0"/>
      <w:marBottom w:val="0"/>
      <w:divBdr>
        <w:top w:val="none" w:sz="0" w:space="0" w:color="auto"/>
        <w:left w:val="none" w:sz="0" w:space="0" w:color="auto"/>
        <w:bottom w:val="none" w:sz="0" w:space="0" w:color="auto"/>
        <w:right w:val="none" w:sz="0" w:space="0" w:color="auto"/>
      </w:divBdr>
    </w:div>
    <w:div w:id="210078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126244D292584B48ADBB6B95D45E18CE" ma:contentTypeVersion="10" ma:contentTypeDescription="Izveidot jaunu dokumentu." ma:contentTypeScope="" ma:versionID="250c6755d1ad43820a5c4056f7b530c6">
  <xsd:schema xmlns:xsd="http://www.w3.org/2001/XMLSchema" xmlns:xs="http://www.w3.org/2001/XMLSchema" xmlns:p="http://schemas.microsoft.com/office/2006/metadata/properties" xmlns:ns3="1f432906-a787-42cc-93c3-f4c15675ce0f" xmlns:ns4="5b15e531-30a5-4d65-9f1d-7d8311c367cd" targetNamespace="http://schemas.microsoft.com/office/2006/metadata/properties" ma:root="true" ma:fieldsID="1c2fdcb8a15e8c92541e4544a1345dd3" ns3:_="" ns4:_="">
    <xsd:import namespace="1f432906-a787-42cc-93c3-f4c15675ce0f"/>
    <xsd:import namespace="5b15e531-30a5-4d65-9f1d-7d8311c367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32906-a787-42cc-93c3-f4c15675ce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15e531-30a5-4d65-9f1d-7d8311c367cd" elementFormDefault="qualified">
    <xsd:import namespace="http://schemas.microsoft.com/office/2006/documentManagement/types"/>
    <xsd:import namespace="http://schemas.microsoft.com/office/infopath/2007/PartnerControls"/>
    <xsd:element name="SharedWithUsers" ma:index="1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Koplietots ar: detalizēti" ma:internalName="SharedWithDetails" ma:readOnly="true">
      <xsd:simpleType>
        <xsd:restriction base="dms:Note">
          <xsd:maxLength value="255"/>
        </xsd:restriction>
      </xsd:simpleType>
    </xsd:element>
    <xsd:element name="SharingHintHash" ma:index="15"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642A3-6F02-4E26-8624-D3235A4E067A}">
  <ds:schemaRefs>
    <ds:schemaRef ds:uri="http://purl.org/dc/elements/1.1/"/>
    <ds:schemaRef ds:uri="http://schemas.microsoft.com/office/2006/metadata/properties"/>
    <ds:schemaRef ds:uri="http://purl.org/dc/terms/"/>
    <ds:schemaRef ds:uri="http://schemas.openxmlformats.org/package/2006/metadata/core-properties"/>
    <ds:schemaRef ds:uri="5b15e531-30a5-4d65-9f1d-7d8311c367cd"/>
    <ds:schemaRef ds:uri="http://schemas.microsoft.com/office/2006/documentManagement/types"/>
    <ds:schemaRef ds:uri="http://schemas.microsoft.com/office/infopath/2007/PartnerControls"/>
    <ds:schemaRef ds:uri="1f432906-a787-42cc-93c3-f4c15675ce0f"/>
    <ds:schemaRef ds:uri="http://www.w3.org/XML/1998/namespace"/>
    <ds:schemaRef ds:uri="http://purl.org/dc/dcmitype/"/>
  </ds:schemaRefs>
</ds:datastoreItem>
</file>

<file path=customXml/itemProps2.xml><?xml version="1.0" encoding="utf-8"?>
<ds:datastoreItem xmlns:ds="http://schemas.openxmlformats.org/officeDocument/2006/customXml" ds:itemID="{46E3B17D-CB74-4A4B-84F8-9E0CB0065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32906-a787-42cc-93c3-f4c15675ce0f"/>
    <ds:schemaRef ds:uri="5b15e531-30a5-4d65-9f1d-7d8311c36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4330B-2393-40FF-9CB1-A950F9A8FB58}">
  <ds:schemaRefs>
    <ds:schemaRef ds:uri="http://schemas.openxmlformats.org/officeDocument/2006/bibliography"/>
  </ds:schemaRefs>
</ds:datastoreItem>
</file>

<file path=customXml/itemProps4.xml><?xml version="1.0" encoding="utf-8"?>
<ds:datastoreItem xmlns:ds="http://schemas.openxmlformats.org/officeDocument/2006/customXml" ds:itemID="{FEB0DA3C-ED8A-47DF-A0A1-E9874C49BF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20064</Words>
  <Characters>11438</Characters>
  <Application>Microsoft Office Word</Application>
  <DocSecurity>0</DocSecurity>
  <Lines>95</Lines>
  <Paragraphs>62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Informatīvais ziņojums “Par valsts līdzdalības saglabāšanu valsts akciju sabiedrībā ”Latvijas Valsts ceļi””</vt:lpstr>
      <vt:lpstr>Informatīvais ziņojums “Par valsts līdzdalības saglabāšanu valsts akciju sabiedrībā ”Latvijas Valsts ceļi””</vt:lpstr>
    </vt:vector>
  </TitlesOfParts>
  <Manager/>
  <Company/>
  <LinksUpToDate>false</LinksUpToDate>
  <CharactersWithSpaces>31440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valsts līdzdalības saglabāšanu valsts akciju sabiedrībā ”Latvijas Valsts ceļi””</dc:title>
  <dc:subject>Informatīvais ziņojums</dc:subject>
  <dc:creator/>
  <cp:keywords/>
  <dc:description>inga.strauta@sam.gov.lv_x000d_
67028349</dc:description>
  <cp:lastModifiedBy/>
  <cp:revision>1</cp:revision>
  <dcterms:created xsi:type="dcterms:W3CDTF">2020-10-02T06:38:00Z</dcterms:created>
  <dcterms:modified xsi:type="dcterms:W3CDTF">2020-10-02T06:43:00Z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0x010100126244D292584B48ADBB6B95D45E18CE</vt:lpwstr>
  </property>
</Properties>
</file>