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C43A" w14:textId="77777777" w:rsidR="00CC1FED" w:rsidRPr="00E4027A" w:rsidRDefault="00CC1FED" w:rsidP="00CC1FED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4027A">
        <w:rPr>
          <w:rFonts w:ascii="Times New Roman" w:eastAsia="Arial Unicode MS" w:hAnsi="Times New Roman" w:cs="Times New Roman"/>
          <w:i/>
          <w:sz w:val="28"/>
          <w:szCs w:val="28"/>
        </w:rPr>
        <w:t>Projekts</w:t>
      </w:r>
    </w:p>
    <w:p w14:paraId="0DA9C7FB" w14:textId="77777777" w:rsidR="00CC1FED" w:rsidRPr="00E4027A" w:rsidRDefault="00CC1FED" w:rsidP="00CC1FE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569A9AC" w14:textId="77777777" w:rsidR="00CC1FED" w:rsidRPr="00E4027A" w:rsidRDefault="00CC1FED" w:rsidP="00CC1FE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4027A">
        <w:rPr>
          <w:rFonts w:ascii="Times New Roman" w:eastAsia="Arial Unicode MS" w:hAnsi="Times New Roman" w:cs="Times New Roman"/>
          <w:sz w:val="28"/>
          <w:szCs w:val="28"/>
        </w:rPr>
        <w:t>LATVIJAS REPUBLIKAS MINISTRU KABINETS</w:t>
      </w:r>
    </w:p>
    <w:p w14:paraId="019EFBE3" w14:textId="77777777" w:rsidR="00CC1FED" w:rsidRPr="00E4027A" w:rsidRDefault="00CC1FED" w:rsidP="00CC1FED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B31E31E" w14:textId="77777777" w:rsidR="00CC1FED" w:rsidRPr="00E4027A" w:rsidRDefault="00CC1FED" w:rsidP="00CC1FED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3E2E3D2" w14:textId="77777777" w:rsidR="00CC1FED" w:rsidRPr="00E4027A" w:rsidRDefault="00CC1FED" w:rsidP="00CC1FE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4027A">
        <w:rPr>
          <w:rFonts w:ascii="Times New Roman" w:eastAsia="Times New Roman" w:hAnsi="Times New Roman" w:cs="Times New Roman"/>
          <w:sz w:val="28"/>
          <w:szCs w:val="28"/>
          <w:lang w:eastAsia="lv-LV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</w:t>
      </w:r>
      <w:r w:rsidRPr="00E4027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 gada     </w:t>
      </w:r>
      <w:r w:rsidRPr="00E4027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Noteikumi Nr.    </w:t>
      </w:r>
    </w:p>
    <w:p w14:paraId="424AC023" w14:textId="77777777" w:rsidR="00CC1FED" w:rsidRPr="00E4027A" w:rsidRDefault="00CC1FED" w:rsidP="00CC1FE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4027A">
        <w:rPr>
          <w:rFonts w:ascii="Times New Roman" w:eastAsia="Times New Roman" w:hAnsi="Times New Roman" w:cs="Times New Roman"/>
          <w:sz w:val="28"/>
          <w:szCs w:val="28"/>
          <w:lang w:eastAsia="lv-LV"/>
        </w:rPr>
        <w:t>Rīgā</w:t>
      </w:r>
      <w:r w:rsidRPr="00E4027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(prot. Nr.           .§)</w:t>
      </w:r>
    </w:p>
    <w:p w14:paraId="48B9D82E" w14:textId="77777777" w:rsidR="00CC1FED" w:rsidRDefault="00CC1FED" w:rsidP="00CC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731E8" w14:textId="3E4CE2AF" w:rsidR="00CC1FED" w:rsidRPr="00D0143B" w:rsidRDefault="00CC1FED" w:rsidP="00CC1F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0143B">
        <w:rPr>
          <w:rFonts w:ascii="Times New Roman" w:hAnsi="Times New Roman" w:cs="Times New Roman"/>
          <w:b/>
          <w:sz w:val="28"/>
          <w:szCs w:val="28"/>
        </w:rPr>
        <w:t xml:space="preserve">Grozījumi </w:t>
      </w:r>
      <w:r w:rsidRPr="00D0143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Ministru kabineta 2013. gada 24. septembra noteikumos </w:t>
      </w:r>
      <w:r w:rsidR="00D0143B" w:rsidRPr="00D0143B">
        <w:rPr>
          <w:rFonts w:ascii="Times New Roman" w:eastAsia="Calibri" w:hAnsi="Times New Roman" w:cs="Times New Roman"/>
          <w:b/>
          <w:sz w:val="28"/>
          <w:szCs w:val="28"/>
        </w:rPr>
        <w:t xml:space="preserve">Nr.999 “Valsts aģentūras </w:t>
      </w:r>
      <w:r w:rsidR="00DC749B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D0143B" w:rsidRPr="00D0143B">
        <w:rPr>
          <w:rFonts w:ascii="Times New Roman" w:eastAsia="Calibri" w:hAnsi="Times New Roman" w:cs="Times New Roman"/>
          <w:b/>
          <w:sz w:val="28"/>
          <w:szCs w:val="28"/>
        </w:rPr>
        <w:t>Civilās aviācijas aģentūra</w:t>
      </w:r>
      <w:r w:rsidR="00CA7AB1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D0143B" w:rsidRPr="00D0143B">
        <w:rPr>
          <w:rFonts w:ascii="Times New Roman" w:eastAsia="Calibri" w:hAnsi="Times New Roman" w:cs="Times New Roman"/>
          <w:b/>
          <w:sz w:val="28"/>
          <w:szCs w:val="28"/>
        </w:rPr>
        <w:t xml:space="preserve"> publisko maksas pakalpojumu cenrādis”</w:t>
      </w:r>
      <w:r w:rsidR="00D0143B" w:rsidRPr="00D01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258E9" w14:textId="77777777" w:rsidR="00CC1FED" w:rsidRDefault="00CC1FED" w:rsidP="00CC1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89D55D" w14:textId="77777777" w:rsidR="00CC1FED" w:rsidRDefault="00CC1FED" w:rsidP="00CC1FE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027A">
        <w:rPr>
          <w:rFonts w:ascii="Times New Roman" w:hAnsi="Times New Roman" w:cs="Times New Roman"/>
          <w:i/>
          <w:sz w:val="28"/>
          <w:szCs w:val="28"/>
        </w:rPr>
        <w:t xml:space="preserve">Izdoti saskaņā ar </w:t>
      </w:r>
    </w:p>
    <w:p w14:paraId="4DCB07C8" w14:textId="77777777" w:rsidR="00CC1FED" w:rsidRPr="00E4027A" w:rsidRDefault="00CC1FED" w:rsidP="00CC1FE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027A">
        <w:rPr>
          <w:rFonts w:ascii="Times New Roman" w:hAnsi="Times New Roman" w:cs="Times New Roman"/>
          <w:i/>
          <w:sz w:val="28"/>
          <w:szCs w:val="28"/>
        </w:rPr>
        <w:t>Likuma par budžetu un finanšu vadību</w:t>
      </w:r>
    </w:p>
    <w:p w14:paraId="00F669F0" w14:textId="77777777" w:rsidR="00CC1FED" w:rsidRPr="00E4027A" w:rsidRDefault="00CC1FED" w:rsidP="00CC1FE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027A">
        <w:rPr>
          <w:rFonts w:ascii="Times New Roman" w:hAnsi="Times New Roman" w:cs="Times New Roman"/>
          <w:i/>
          <w:sz w:val="28"/>
          <w:szCs w:val="28"/>
        </w:rPr>
        <w:t>5.panta devīto daļu</w:t>
      </w:r>
    </w:p>
    <w:p w14:paraId="084ACD58" w14:textId="77777777" w:rsidR="00CC1FED" w:rsidRPr="00E4027A" w:rsidRDefault="00CC1FED" w:rsidP="00CC1F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46271" w14:textId="11B15D45" w:rsidR="00CC1FED" w:rsidRPr="00E4027A" w:rsidRDefault="00CC1FED" w:rsidP="00CC1F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83D">
        <w:rPr>
          <w:rFonts w:ascii="Times New Roman" w:hAnsi="Times New Roman" w:cs="Times New Roman"/>
          <w:sz w:val="28"/>
          <w:szCs w:val="28"/>
        </w:rPr>
        <w:t xml:space="preserve">Izdarīt Ministru kabineta 2013.gada 24.septembra noteikumos Nr.999 </w:t>
      </w:r>
      <w:r w:rsidR="00B5383D" w:rsidRPr="00B5383D">
        <w:rPr>
          <w:rFonts w:ascii="Times New Roman" w:eastAsia="Calibri" w:hAnsi="Times New Roman" w:cs="Times New Roman"/>
          <w:sz w:val="28"/>
          <w:szCs w:val="28"/>
        </w:rPr>
        <w:t xml:space="preserve">“Valsts aģentūras </w:t>
      </w:r>
      <w:r w:rsidR="00DC749B">
        <w:rPr>
          <w:rFonts w:ascii="Times New Roman" w:eastAsia="Calibri" w:hAnsi="Times New Roman" w:cs="Times New Roman"/>
          <w:sz w:val="28"/>
          <w:szCs w:val="28"/>
        </w:rPr>
        <w:t>“</w:t>
      </w:r>
      <w:r w:rsidR="00B5383D" w:rsidRPr="00B5383D">
        <w:rPr>
          <w:rFonts w:ascii="Times New Roman" w:eastAsia="Calibri" w:hAnsi="Times New Roman" w:cs="Times New Roman"/>
          <w:sz w:val="28"/>
          <w:szCs w:val="28"/>
        </w:rPr>
        <w:t>Civilās aviācijas aģentūra’’ publisko maksas pakalpojumu cenrādis””</w:t>
      </w:r>
      <w:r w:rsidR="00B5383D" w:rsidRPr="00B5383D">
        <w:rPr>
          <w:rFonts w:ascii="Times New Roman" w:hAnsi="Times New Roman" w:cs="Times New Roman"/>
          <w:sz w:val="28"/>
          <w:szCs w:val="28"/>
        </w:rPr>
        <w:t xml:space="preserve"> </w:t>
      </w:r>
      <w:r w:rsidRPr="00B5383D">
        <w:rPr>
          <w:rFonts w:ascii="Times New Roman" w:hAnsi="Times New Roman" w:cs="Times New Roman"/>
          <w:sz w:val="28"/>
          <w:szCs w:val="28"/>
        </w:rPr>
        <w:t>(Latvijas</w:t>
      </w:r>
      <w:r w:rsidRPr="00E4027A">
        <w:rPr>
          <w:rFonts w:ascii="Times New Roman" w:hAnsi="Times New Roman" w:cs="Times New Roman"/>
          <w:sz w:val="28"/>
          <w:szCs w:val="28"/>
        </w:rPr>
        <w:t xml:space="preserve"> Vēstnesis, 2013, 202. nr.) šādus grozījumus:</w:t>
      </w:r>
    </w:p>
    <w:p w14:paraId="6F752619" w14:textId="61CB6440" w:rsidR="00CC1FED" w:rsidRDefault="00CC1FED" w:rsidP="00F261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FED">
        <w:rPr>
          <w:rFonts w:ascii="Times New Roman" w:hAnsi="Times New Roman" w:cs="Times New Roman"/>
          <w:sz w:val="28"/>
          <w:szCs w:val="28"/>
        </w:rPr>
        <w:t xml:space="preserve">Papildināt 2.pielikumu ar V sadaļu šādā redakcijā: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01"/>
        <w:gridCol w:w="1762"/>
        <w:gridCol w:w="412"/>
        <w:gridCol w:w="10"/>
        <w:gridCol w:w="1781"/>
        <w:gridCol w:w="25"/>
        <w:gridCol w:w="14"/>
        <w:gridCol w:w="970"/>
        <w:gridCol w:w="310"/>
        <w:gridCol w:w="1370"/>
        <w:gridCol w:w="64"/>
        <w:gridCol w:w="45"/>
        <w:gridCol w:w="1445"/>
      </w:tblGrid>
      <w:tr w:rsidR="00F261E3" w:rsidRPr="00AA0AAE" w14:paraId="2C7AA2B7" w14:textId="77777777" w:rsidTr="00547A20">
        <w:trPr>
          <w:trHeight w:val="695"/>
        </w:trPr>
        <w:tc>
          <w:tcPr>
            <w:tcW w:w="1001" w:type="dxa"/>
            <w:tcBorders>
              <w:right w:val="single" w:sz="4" w:space="0" w:color="auto"/>
            </w:tcBorders>
          </w:tcPr>
          <w:p w14:paraId="03088795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2872845"/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C62" w14:textId="77777777" w:rsidR="00F261E3" w:rsidRDefault="00F261E3" w:rsidP="00F261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Pakalpojuma veids</w:t>
            </w:r>
          </w:p>
          <w:p w14:paraId="0F5600B8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9A6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817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bez PVN (</w:t>
            </w:r>
            <w:proofErr w:type="spellStart"/>
            <w:r w:rsidRPr="00AA0A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50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(</w:t>
            </w:r>
            <w:proofErr w:type="spellStart"/>
            <w:r w:rsidRPr="00AA0A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F98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ar PVN (</w:t>
            </w:r>
            <w:proofErr w:type="spellStart"/>
            <w:r w:rsidRPr="00AA0A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F261E3" w:rsidRPr="00AA0AAE" w14:paraId="46C27E4E" w14:textId="77777777" w:rsidTr="00547A20">
        <w:trPr>
          <w:trHeight w:val="330"/>
        </w:trPr>
        <w:tc>
          <w:tcPr>
            <w:tcW w:w="9209" w:type="dxa"/>
            <w:gridSpan w:val="13"/>
            <w:tcBorders>
              <w:right w:val="single" w:sz="4" w:space="0" w:color="auto"/>
            </w:tcBorders>
          </w:tcPr>
          <w:p w14:paraId="77C11EAB" w14:textId="77777777" w:rsidR="00F261E3" w:rsidRPr="00AA0AAE" w:rsidRDefault="00F261E3" w:rsidP="00F2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0A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 Bezpilotu gaisa kuģu sistēmas</w:t>
            </w:r>
          </w:p>
        </w:tc>
      </w:tr>
      <w:tr w:rsidR="00F261E3" w:rsidRPr="00AA0AAE" w14:paraId="6A6E2D86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2E745DAA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8BE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Bezpilota gaisa kuģu sistēmu ekspluatantu, bezpilota gaisa kuģu, kuri pakļauti sertificēšanai, un gaisa kuģu modeļu klubu vai apvienību reģistrācija un reģistrācijas atjaunošana</w:t>
            </w:r>
          </w:p>
        </w:tc>
      </w:tr>
      <w:tr w:rsidR="00F261E3" w:rsidRPr="00AA0AAE" w14:paraId="28457967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1FD558FB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CDB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Bezpilota gaisa kuģu sistēmu ekspluatanta reģistrācija uz vienu gadu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5D4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elektronisks apliecinājums 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871" w14:textId="22DDDE38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A42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DBC56" w14:textId="77777777" w:rsidR="00F261E3" w:rsidRPr="00AA0AAE" w:rsidRDefault="00F261E3" w:rsidP="00F261E3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839" w14:textId="5B5FFA41" w:rsidR="00F261E3" w:rsidRPr="00AA0AAE" w:rsidRDefault="00F261E3" w:rsidP="00F261E3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7A803A31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0C4F1DF7" w14:textId="35BC5610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363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Bezpilota gaisa kuģu sistēmu ekspluatanta reģistrācija uz pieciem gadiem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1D2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elektronisks apliecinājums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B7F" w14:textId="0CBC4758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88A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B6F" w14:textId="6E871719" w:rsidR="00F261E3" w:rsidRPr="00AA0AAE" w:rsidRDefault="00F261E3" w:rsidP="00F261E3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4DBB5764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244564D6" w14:textId="17399A6F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31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Bezpilota gaisa kuģi, kuri pakļauti sertificēšanai, reģistrācija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9F1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reģistrācijas apliecība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B69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50,00 EUR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489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9FF" w14:textId="4C8E994F" w:rsidR="00F261E3" w:rsidRPr="00AA0AAE" w:rsidRDefault="00F261E3" w:rsidP="00F261E3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00 EUR</w:t>
            </w:r>
          </w:p>
        </w:tc>
      </w:tr>
      <w:tr w:rsidR="00F261E3" w:rsidRPr="00AA0AAE" w14:paraId="3622E89D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2714634F" w14:textId="77606086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838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Bezpilota gaisa kuģu sistēmu ekspluatanta reģistrācijas atjaunošana uz vienu gadu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0D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elektronisks apliecinājums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3ED" w14:textId="6D279BF5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C8A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446" w14:textId="682AF604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439CC316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744297F0" w14:textId="5D8038D6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846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Bezpilota gaisa kuģu sistēmu ekspluatanta reģistrācijas atjaunošana uz pieciem gadiem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975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elektronisks apliecinājums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A26" w14:textId="05B21A84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C2F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B9A" w14:textId="14F9C0D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2F261E21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6FF4E90C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B32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Bezpilota gaisa kuģa sistēmas ekspluatācijas deklarācijas, atļaujas un sertifikāti</w:t>
            </w:r>
          </w:p>
        </w:tc>
      </w:tr>
      <w:tr w:rsidR="00F261E3" w:rsidRPr="00AA0AAE" w14:paraId="5437BD04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645E9DF8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5F6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Bezpilota gaisa kuģu sistēmas ekspluatanta sākotnējā novērtēšana un vieglo bezpilota gaisa kuģu ekspluatanta sertifikāta (LUC) izsniegšana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134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sertifikāts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F02" w14:textId="3FB605CB" w:rsidR="00F261E3" w:rsidRPr="00E9121F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7FE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411" w14:textId="75771937" w:rsidR="00F261E3" w:rsidRPr="00E9121F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3CCE099A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795B2F2C" w14:textId="6D5FFEB1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AA52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54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Vieglo bezpilota gaisa kuģu sistēmas ekspluatanta sertifikāta (LUC) grozīšana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F5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sertifikāts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3E6" w14:textId="519B3F9C" w:rsidR="00F261E3" w:rsidRPr="00E9121F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9B2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E45" w14:textId="3262C957" w:rsidR="00F261E3" w:rsidRPr="00E9121F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152CA7AC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47533F4C" w14:textId="14CBDF11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AA5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518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Vieglo bezpilota gaisa kuģu ekspluatantu sertifikāta (LUC) turētāja novērtēšana atbilstoši uzraudzības ciklam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56F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audita ziņojums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364" w14:textId="2212DB5F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26B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A76" w14:textId="1CF93C7C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78B3238E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6D292D0D" w14:textId="6A9C7F66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AA52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512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Bezpilota gaisa kuģa sistēmas ekspluatanta iesnieguma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izvērtējums</w:t>
            </w:r>
            <w:proofErr w:type="spellEnd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balstoties uz iepriekš definētu riska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izvērtējumu</w:t>
            </w:r>
            <w:proofErr w:type="spellEnd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(PDRA)  un  ekspluatācijas atļaujas izsniegšana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C5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ekspluatācijas atļauja 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A0B" w14:textId="6251E4D0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52B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F1F" w14:textId="7D937560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  <w:tr w:rsidR="00F261E3" w:rsidRPr="00AA0AAE" w14:paraId="53E1559A" w14:textId="77777777" w:rsidTr="00547A20"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14:paraId="0B6802FD" w14:textId="25EA3C41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AA52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912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5E3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Bezpilota gaisa kuģa sistēmas ekspluatanta iesnieguma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izvērtējums</w:t>
            </w:r>
            <w:proofErr w:type="spellEnd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bez iepriekš definēta riska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izvērtējuma</w:t>
            </w:r>
            <w:proofErr w:type="spellEnd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 ekspluatācijas atļaujas izsniegšana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539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ekspluatācijas atļauja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ACA" w14:textId="04161151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47A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825" w14:textId="36B3A39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3F145281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069DDDB3" w14:textId="42C73843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AA52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CF4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Bezpilota gaisa kuģa sistēmas ekspluatācijas deklarācijas iesniegšana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DEE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apstiprinājumu par deklarācijas saņemšanu un pilnīgumu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5E1" w14:textId="448BC74C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A4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357" w14:textId="4357837D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29E63735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09ADE6CC" w14:textId="23EB37C8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AA52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1F8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Gaisa kuģu modeļu klubu vai apvienību iesnieguma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izvērtējums</w:t>
            </w:r>
            <w:proofErr w:type="spellEnd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ekspluatācijas atļaujas izsniegšana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A54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ekspluatācijas atļauja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6CE" w14:textId="5EE580A4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447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0A9" w14:textId="3210A36B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42D3823C" w14:textId="77777777" w:rsidTr="00547A20">
        <w:tc>
          <w:tcPr>
            <w:tcW w:w="1001" w:type="dxa"/>
            <w:tcBorders>
              <w:right w:val="single" w:sz="4" w:space="0" w:color="auto"/>
            </w:tcBorders>
          </w:tcPr>
          <w:p w14:paraId="7FE0AE7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120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Tālvadības pilotu teorētisko zināšanu klātienes eksāmena kārtošana, sertifikāta izdošana,  atjaunošana, derīguma termiņa pagarināšana</w:t>
            </w:r>
            <w:r w:rsidRPr="00AA0AAE" w:rsidDel="00085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1E3" w:rsidRPr="00AA0AAE" w14:paraId="1B66CB75" w14:textId="77777777" w:rsidTr="00547A20">
        <w:tc>
          <w:tcPr>
            <w:tcW w:w="1001" w:type="dxa"/>
          </w:tcPr>
          <w:p w14:paraId="47380A11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718F3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atvērtās kategorijas A2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apakškategorijas</w:t>
            </w:r>
            <w:proofErr w:type="spellEnd"/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tālvadības pilota 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teorētisko zināšanu klātienes eksāmena kārtošana (pirmreizēji vai atkārtoti)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4F5E5" w14:textId="77777777" w:rsidR="00F261E3" w:rsidRPr="00AA0AAE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klātienes eksāmens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4A474D" w14:textId="53BFD046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E5195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C773A" w14:textId="26FAEB69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48794CD4" w14:textId="77777777" w:rsidTr="00547A20">
        <w:tc>
          <w:tcPr>
            <w:tcW w:w="1001" w:type="dxa"/>
          </w:tcPr>
          <w:p w14:paraId="519803BF" w14:textId="51FB9CC0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491B9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atvērtās kategorijas A2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apakškategorijas</w:t>
            </w:r>
            <w:proofErr w:type="spellEnd"/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tālvadības pilota kompetences  sertifikāta izsniegšana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75028" w14:textId="77777777" w:rsidR="00F261E3" w:rsidRPr="00AA0AAE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sertifikāts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FAE23A" w14:textId="798B0C6F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5A0CA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6376D" w14:textId="2E2B6FB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7082534A" w14:textId="77777777" w:rsidTr="00547A20">
        <w:tc>
          <w:tcPr>
            <w:tcW w:w="1001" w:type="dxa"/>
          </w:tcPr>
          <w:p w14:paraId="70854125" w14:textId="2DC6384F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12A5E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atvērtās kategorijas A2 </w:t>
            </w:r>
            <w:proofErr w:type="spellStart"/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apakškategorijas</w:t>
            </w:r>
            <w:proofErr w:type="spellEnd"/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tālvadības pilota kompetences  sertifikāta atkārtota apstiprināšana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330C9" w14:textId="77777777" w:rsidR="00F261E3" w:rsidRPr="00AA0AAE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sertifikāts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538AA6" w14:textId="30CE5310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AF744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DA5F" w14:textId="05BE2A1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357D21F8" w14:textId="77777777" w:rsidTr="00547A20">
        <w:tc>
          <w:tcPr>
            <w:tcW w:w="1001" w:type="dxa"/>
          </w:tcPr>
          <w:p w14:paraId="52C2237C" w14:textId="2D6FC51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83192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specifiskās kategorijas tālvadības pilotu teorētisko zināšanu klātienes eksāmena kārtošana 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(pirmreizēji vai atkārtoti)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2B2F7" w14:textId="77777777" w:rsidR="00F261E3" w:rsidRPr="00AA0AAE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klātienes eksāmens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C86A32" w14:textId="5D354C0B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EF069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9A35D" w14:textId="2B115FFE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3AA23FAE" w14:textId="77777777" w:rsidTr="00547A20">
        <w:tc>
          <w:tcPr>
            <w:tcW w:w="1001" w:type="dxa"/>
          </w:tcPr>
          <w:p w14:paraId="1C8CF240" w14:textId="05F0CA8F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63BD8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specifiskās kategorijas tālvadības pilotu teorētisko zināšanu klātienes sertifikāta izsniegšana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2A8F5" w14:textId="77777777" w:rsidR="00F261E3" w:rsidRPr="00AA0AAE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sertifikāts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389088" w14:textId="66DF46F8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D5680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C1C9B" w14:textId="6ECBBED9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  <w:tr w:rsidR="00F261E3" w:rsidRPr="00AA0AAE" w14:paraId="4DAE61CB" w14:textId="77777777" w:rsidTr="00547A20">
        <w:tc>
          <w:tcPr>
            <w:tcW w:w="1001" w:type="dxa"/>
          </w:tcPr>
          <w:p w14:paraId="7D71CC4D" w14:textId="2AE7B1CD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18.6.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79ADD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specifiskās kategorijas 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tālvadības pilota kompetences sertifikāta atkārtota apstiprināšana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CD18C" w14:textId="77777777" w:rsidR="00F261E3" w:rsidRPr="00AA0AAE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sertifikāts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BFC9B8" w14:textId="2EC80648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A53DC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00BB8" w14:textId="37CEC866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6099B340" w14:textId="77777777" w:rsidTr="00547A20">
        <w:tc>
          <w:tcPr>
            <w:tcW w:w="1001" w:type="dxa"/>
          </w:tcPr>
          <w:p w14:paraId="35EA7B51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F89B2B5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Atzītās struktūras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bezpilota gaisa kuģu jomā novērtēšana, apliecības izsniegšana un derīguma termiņa pagarināšana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eklarācijas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 </w:t>
            </w:r>
            <w:r w:rsidRPr="00AB5332">
              <w:rPr>
                <w:rStyle w:val="boldface"/>
                <w:rFonts w:ascii="Times New Roman" w:hAnsi="Times New Roman" w:cs="Times New Roman"/>
                <w:sz w:val="24"/>
                <w:szCs w:val="24"/>
              </w:rPr>
              <w:t xml:space="preserve">tālvadības pilotu praktisko apmācību un prasmju novērtēšanu operācijām, uz ko attiecas </w:t>
            </w:r>
            <w:r w:rsidRPr="00AB5332">
              <w:rPr>
                <w:rStyle w:val="italics"/>
                <w:rFonts w:ascii="Times New Roman" w:hAnsi="Times New Roman" w:cs="Times New Roman"/>
                <w:sz w:val="24"/>
                <w:szCs w:val="24"/>
              </w:rPr>
              <w:t>standarta scenāriji</w:t>
            </w:r>
            <w:r>
              <w:rPr>
                <w:rStyle w:val="italic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332">
              <w:rPr>
                <w:rStyle w:val="italics"/>
                <w:rFonts w:ascii="Times New Roman" w:hAnsi="Times New Roman" w:cs="Times New Roman"/>
                <w:sz w:val="24"/>
                <w:szCs w:val="24"/>
              </w:rPr>
              <w:t>iesniegšana</w:t>
            </w:r>
          </w:p>
        </w:tc>
      </w:tr>
      <w:tr w:rsidR="00F261E3" w:rsidRPr="00AA0AAE" w14:paraId="1BD2ADCE" w14:textId="77777777" w:rsidTr="00547A20">
        <w:tc>
          <w:tcPr>
            <w:tcW w:w="1001" w:type="dxa"/>
          </w:tcPr>
          <w:p w14:paraId="037E94DE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21AA5E" w14:textId="77777777" w:rsidR="00F261E3" w:rsidRPr="00AA0AAE" w:rsidRDefault="00F261E3" w:rsidP="00F2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tzītās struktūras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apstiprināšana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1A7F2" w14:textId="77777777" w:rsidR="00F261E3" w:rsidRPr="008E0CDC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apliecība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E4D9EA" w14:textId="6951AC6F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A82C" w14:textId="77777777" w:rsidR="00F261E3" w:rsidRPr="008E0CDC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86260" w14:textId="7C9B2D8E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4C304AC6" w14:textId="77777777" w:rsidTr="00547A20">
        <w:tc>
          <w:tcPr>
            <w:tcW w:w="1001" w:type="dxa"/>
          </w:tcPr>
          <w:p w14:paraId="7C6282C3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3F6541" w14:textId="77777777" w:rsidR="00F261E3" w:rsidRPr="00AA0AAE" w:rsidRDefault="00F261E3" w:rsidP="00F2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04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tzītās struktūras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apliecības nosacījumu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grozīšana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C568B" w14:textId="77777777" w:rsidR="00F261E3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apliecība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30C37F" w14:textId="7A4CCA44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8D765" w14:textId="77777777" w:rsidR="00F261E3" w:rsidRPr="008E0CDC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C2BFD" w14:textId="42033932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5EB68755" w14:textId="77777777" w:rsidTr="00547A20">
        <w:tc>
          <w:tcPr>
            <w:tcW w:w="1001" w:type="dxa"/>
          </w:tcPr>
          <w:p w14:paraId="73B15ACE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5789C" w14:textId="77777777" w:rsidR="00F261E3" w:rsidRDefault="00F261E3" w:rsidP="00F261E3">
            <w:pPr>
              <w:jc w:val="both"/>
              <w:rPr>
                <w:rStyle w:val="italic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tzītās struktūras</w:t>
            </w:r>
            <w:r>
              <w:rPr>
                <w:rStyle w:val="boldface"/>
              </w:rPr>
              <w:t xml:space="preserve"> 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novērtēšana atbilstoši uzraudzības ciklam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0E88A" w14:textId="77777777" w:rsidR="00F261E3" w:rsidRPr="008E0CDC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audita ziņojums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85D751" w14:textId="602EF78B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20875" w14:textId="77777777" w:rsidR="00F261E3" w:rsidRPr="008E0CDC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B35A9" w14:textId="346589D0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5E6F0591" w14:textId="77777777" w:rsidTr="00547A20">
        <w:tc>
          <w:tcPr>
            <w:tcW w:w="1001" w:type="dxa"/>
          </w:tcPr>
          <w:p w14:paraId="1B72BA26" w14:textId="77777777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BF75C" w14:textId="77777777" w:rsidR="00F261E3" w:rsidRPr="00AA0AAE" w:rsidRDefault="00F261E3" w:rsidP="00F2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tzīt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struktūr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instruktoru un novērtētāju kvalifikācijas pārbaude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D36B3" w14:textId="77777777" w:rsidR="00F261E3" w:rsidRPr="008E0CDC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klātienes eksāmens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98464D" w14:textId="080B33A0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DA035" w14:textId="77777777" w:rsidR="00F261E3" w:rsidRPr="008E0CDC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7FFD9" w14:textId="44AD2978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  <w:tr w:rsidR="00F261E3" w:rsidRPr="00AA0AAE" w14:paraId="7BBE8483" w14:textId="77777777" w:rsidTr="00547A20">
        <w:tc>
          <w:tcPr>
            <w:tcW w:w="1001" w:type="dxa"/>
          </w:tcPr>
          <w:p w14:paraId="64356E6E" w14:textId="77777777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19.5.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A5B3C" w14:textId="77777777" w:rsidR="00F261E3" w:rsidRPr="00AA0AAE" w:rsidRDefault="00F261E3" w:rsidP="00F2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>tzīt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struktūr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instruktoru un novērtētāju </w:t>
            </w:r>
            <w:r w:rsidRPr="00AA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kvalifikācijas sertifikātu izsniegšana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AEE82" w14:textId="77777777" w:rsidR="00F261E3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sertifikāts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CC9F4E" w14:textId="6CA74C08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86860" w14:textId="77777777" w:rsidR="00F261E3" w:rsidRPr="008E0CDC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8FA14" w14:textId="5E023FCD" w:rsidR="00F261E3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F261E3" w:rsidRPr="00AA0AAE" w14:paraId="7FBEEF33" w14:textId="77777777" w:rsidTr="00547A20">
        <w:tc>
          <w:tcPr>
            <w:tcW w:w="1001" w:type="dxa"/>
          </w:tcPr>
          <w:p w14:paraId="56EE9F15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19.6.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9CE76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eklarācijas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 </w:t>
            </w:r>
            <w:r w:rsidRPr="00AB5332">
              <w:rPr>
                <w:rStyle w:val="boldface"/>
                <w:rFonts w:ascii="Times New Roman" w:hAnsi="Times New Roman" w:cs="Times New Roman"/>
                <w:sz w:val="24"/>
                <w:szCs w:val="24"/>
              </w:rPr>
              <w:t xml:space="preserve">tālvadības pilotu praktisko apmācību un prasmju novērtēšanu operācijām, uz ko attiecas </w:t>
            </w:r>
            <w:r w:rsidRPr="00AB5332">
              <w:rPr>
                <w:rStyle w:val="italics"/>
                <w:rFonts w:ascii="Times New Roman" w:hAnsi="Times New Roman" w:cs="Times New Roman"/>
                <w:sz w:val="24"/>
                <w:szCs w:val="24"/>
              </w:rPr>
              <w:t>standarta scenāriji</w:t>
            </w:r>
            <w:r>
              <w:rPr>
                <w:rStyle w:val="italic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332">
              <w:rPr>
                <w:rStyle w:val="italics"/>
                <w:rFonts w:ascii="Times New Roman" w:hAnsi="Times New Roman" w:cs="Times New Roman"/>
                <w:sz w:val="24"/>
                <w:szCs w:val="24"/>
              </w:rPr>
              <w:t>iesniegšana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23292" w14:textId="77777777" w:rsidR="00F261E3" w:rsidRPr="008E0CDC" w:rsidRDefault="00F261E3" w:rsidP="00F26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AAE">
              <w:rPr>
                <w:rFonts w:ascii="Times New Roman" w:eastAsia="Calibri" w:hAnsi="Times New Roman" w:cs="Times New Roman"/>
                <w:sz w:val="24"/>
                <w:szCs w:val="24"/>
              </w:rPr>
              <w:t>apstiprinājumu par deklarācijas saņemšanu un pilnīgumu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6B0399" w14:textId="46AD056A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5E862" w14:textId="77777777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0F5B6" w14:textId="53727959" w:rsidR="00F261E3" w:rsidRPr="00AA0AAE" w:rsidRDefault="00F261E3" w:rsidP="00F26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7A2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bookmarkEnd w:id="0"/>
    </w:tbl>
    <w:p w14:paraId="52D1D379" w14:textId="77777777" w:rsidR="00F261E3" w:rsidRPr="00F261E3" w:rsidRDefault="00F261E3" w:rsidP="00F261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84EA6" w14:textId="77777777" w:rsidR="00251049" w:rsidRDefault="00010833" w:rsidP="002C00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Izteikt noteikumu 6.punktu šādā redakcijā:</w:t>
      </w:r>
    </w:p>
    <w:p w14:paraId="4E2915BD" w14:textId="516526DE" w:rsidR="00CC1FED" w:rsidRPr="002C00F7" w:rsidRDefault="00251049" w:rsidP="0025104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“6. </w:t>
      </w:r>
      <w:r w:rsidR="002C00F7">
        <w:rPr>
          <w:rFonts w:ascii="Times New Roman" w:hAnsi="Times New Roman" w:cs="Times New Roman"/>
          <w:sz w:val="28"/>
          <w:szCs w:val="28"/>
        </w:rPr>
        <w:t xml:space="preserve"> </w:t>
      </w:r>
      <w:r w:rsidR="002C00F7" w:rsidRPr="002C00F7">
        <w:rPr>
          <w:rFonts w:ascii="Times New Roman" w:hAnsi="Times New Roman" w:cs="Times New Roman"/>
          <w:sz w:val="28"/>
          <w:szCs w:val="28"/>
        </w:rPr>
        <w:t>2.pielikum</w:t>
      </w:r>
      <w:r w:rsidR="002C00F7">
        <w:rPr>
          <w:rFonts w:ascii="Times New Roman" w:hAnsi="Times New Roman" w:cs="Times New Roman"/>
          <w:sz w:val="28"/>
          <w:szCs w:val="28"/>
        </w:rPr>
        <w:t>a</w:t>
      </w:r>
      <w:r w:rsidR="002C00F7" w:rsidRPr="002C00F7">
        <w:rPr>
          <w:rFonts w:ascii="Times New Roman" w:hAnsi="Times New Roman" w:cs="Times New Roman"/>
          <w:sz w:val="28"/>
          <w:szCs w:val="28"/>
        </w:rPr>
        <w:t xml:space="preserve">  V sadaļ</w:t>
      </w:r>
      <w:r w:rsidR="002C00F7">
        <w:rPr>
          <w:rFonts w:ascii="Times New Roman" w:hAnsi="Times New Roman" w:cs="Times New Roman"/>
          <w:sz w:val="28"/>
          <w:szCs w:val="28"/>
        </w:rPr>
        <w:t>a stājas spēkā 2020.gada 31.decembrī.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2C00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3C0FD" w14:textId="275B4B95" w:rsidR="00E4027A" w:rsidRDefault="00E4027A" w:rsidP="00F261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F64F3" w14:textId="77777777" w:rsidR="00176929" w:rsidRPr="00AA0AAE" w:rsidRDefault="00176929" w:rsidP="00F261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F6EC4" w14:textId="77777777" w:rsidR="00120C71" w:rsidRPr="00120C71" w:rsidRDefault="00120C71" w:rsidP="0012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prezidents</w:t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A. K. Kariņš </w:t>
      </w:r>
    </w:p>
    <w:p w14:paraId="40C952A2" w14:textId="77777777" w:rsidR="00120C71" w:rsidRPr="00120C71" w:rsidRDefault="00120C71" w:rsidP="0012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73ED64" w14:textId="592298EC" w:rsidR="00120C71" w:rsidRPr="00120C71" w:rsidRDefault="00120C71" w:rsidP="0012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>Satiksmes ministrs</w:t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T.</w:t>
      </w:r>
      <w:r w:rsidR="003714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>Linkaits</w:t>
      </w:r>
      <w:proofErr w:type="spellEnd"/>
    </w:p>
    <w:p w14:paraId="2866D552" w14:textId="77777777" w:rsidR="00120C71" w:rsidRPr="00120C71" w:rsidRDefault="00120C71" w:rsidP="0012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C1262EA" w14:textId="77777777" w:rsidR="00120C71" w:rsidRPr="00120C71" w:rsidRDefault="00120C71" w:rsidP="00120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 satiksmes ministrs</w:t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   </w:t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T. </w:t>
      </w:r>
      <w:proofErr w:type="spellStart"/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>Linkaits</w:t>
      </w:r>
      <w:proofErr w:type="spellEnd"/>
    </w:p>
    <w:p w14:paraId="3869605C" w14:textId="77777777" w:rsidR="00120C71" w:rsidRPr="00120C71" w:rsidRDefault="00120C71" w:rsidP="00120C71">
      <w:pPr>
        <w:tabs>
          <w:tab w:val="left" w:pos="5954"/>
          <w:tab w:val="left" w:pos="6237"/>
          <w:tab w:val="left" w:pos="6521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DA2697C" w14:textId="77777777" w:rsidR="00120C71" w:rsidRPr="00120C71" w:rsidRDefault="00120C71" w:rsidP="00120C71">
      <w:pPr>
        <w:tabs>
          <w:tab w:val="left" w:pos="5954"/>
          <w:tab w:val="left" w:pos="6237"/>
          <w:tab w:val="left" w:pos="6521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>Vīza: valsts sekretāre</w:t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20C7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I. Stepanova</w:t>
      </w:r>
    </w:p>
    <w:p w14:paraId="1AB59F81" w14:textId="77777777" w:rsidR="00E4027A" w:rsidRPr="00AA0AAE" w:rsidRDefault="00E4027A" w:rsidP="00336B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027A" w:rsidRPr="00AA0AAE" w:rsidSect="00F261E3">
      <w:foot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4E64D" w14:textId="77777777" w:rsidR="00792332" w:rsidRDefault="00792332" w:rsidP="00120C71">
      <w:pPr>
        <w:spacing w:after="0" w:line="240" w:lineRule="auto"/>
      </w:pPr>
      <w:r>
        <w:separator/>
      </w:r>
    </w:p>
  </w:endnote>
  <w:endnote w:type="continuationSeparator" w:id="0">
    <w:p w14:paraId="5EB21A53" w14:textId="77777777" w:rsidR="00792332" w:rsidRDefault="00792332" w:rsidP="0012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2035" w14:textId="77777777" w:rsidR="00120C71" w:rsidRPr="00120C71" w:rsidRDefault="00120C71">
    <w:pPr>
      <w:pStyle w:val="Footer"/>
      <w:rPr>
        <w:rFonts w:ascii="Times New Roman" w:hAnsi="Times New Roman" w:cs="Times New Roman"/>
      </w:rPr>
    </w:pPr>
    <w:r w:rsidRPr="00120C71">
      <w:rPr>
        <w:rFonts w:ascii="Times New Roman" w:hAnsi="Times New Roman" w:cs="Times New Roman"/>
      </w:rPr>
      <w:t>SMnot_061020_cenradis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EBD51" w14:textId="77777777" w:rsidR="00792332" w:rsidRDefault="00792332" w:rsidP="00120C71">
      <w:pPr>
        <w:spacing w:after="0" w:line="240" w:lineRule="auto"/>
      </w:pPr>
      <w:r>
        <w:separator/>
      </w:r>
    </w:p>
  </w:footnote>
  <w:footnote w:type="continuationSeparator" w:id="0">
    <w:p w14:paraId="4C685EEA" w14:textId="77777777" w:rsidR="00792332" w:rsidRDefault="00792332" w:rsidP="0012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A2742"/>
    <w:multiLevelType w:val="hybridMultilevel"/>
    <w:tmpl w:val="39189C22"/>
    <w:lvl w:ilvl="0" w:tplc="DE52B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35"/>
    <w:rsid w:val="00010833"/>
    <w:rsid w:val="000221A5"/>
    <w:rsid w:val="00036288"/>
    <w:rsid w:val="00071059"/>
    <w:rsid w:val="00085A8F"/>
    <w:rsid w:val="000A172B"/>
    <w:rsid w:val="000A1F77"/>
    <w:rsid w:val="000A6591"/>
    <w:rsid w:val="000C41B0"/>
    <w:rsid w:val="000F0930"/>
    <w:rsid w:val="000F3831"/>
    <w:rsid w:val="000F38D7"/>
    <w:rsid w:val="00120C71"/>
    <w:rsid w:val="001365AF"/>
    <w:rsid w:val="00141388"/>
    <w:rsid w:val="001723CC"/>
    <w:rsid w:val="00176929"/>
    <w:rsid w:val="00177E64"/>
    <w:rsid w:val="00193015"/>
    <w:rsid w:val="001A2FED"/>
    <w:rsid w:val="001A58CD"/>
    <w:rsid w:val="001B0588"/>
    <w:rsid w:val="001B7D2F"/>
    <w:rsid w:val="001C044F"/>
    <w:rsid w:val="001C7390"/>
    <w:rsid w:val="0020319E"/>
    <w:rsid w:val="00212248"/>
    <w:rsid w:val="00220763"/>
    <w:rsid w:val="002363FA"/>
    <w:rsid w:val="00251049"/>
    <w:rsid w:val="002825FF"/>
    <w:rsid w:val="0028408C"/>
    <w:rsid w:val="00285942"/>
    <w:rsid w:val="002C00F7"/>
    <w:rsid w:val="002C24FB"/>
    <w:rsid w:val="002E3078"/>
    <w:rsid w:val="002E3627"/>
    <w:rsid w:val="002E40A8"/>
    <w:rsid w:val="00300F47"/>
    <w:rsid w:val="00334512"/>
    <w:rsid w:val="00336BF3"/>
    <w:rsid w:val="00371424"/>
    <w:rsid w:val="003737AA"/>
    <w:rsid w:val="0038547A"/>
    <w:rsid w:val="00395F1F"/>
    <w:rsid w:val="00397071"/>
    <w:rsid w:val="003C4EF3"/>
    <w:rsid w:val="0040490A"/>
    <w:rsid w:val="00411AB1"/>
    <w:rsid w:val="004131F4"/>
    <w:rsid w:val="004267FF"/>
    <w:rsid w:val="00434BFB"/>
    <w:rsid w:val="0044463B"/>
    <w:rsid w:val="00445104"/>
    <w:rsid w:val="00452704"/>
    <w:rsid w:val="00467C9C"/>
    <w:rsid w:val="004724BF"/>
    <w:rsid w:val="004C1408"/>
    <w:rsid w:val="004E16C6"/>
    <w:rsid w:val="004E68B6"/>
    <w:rsid w:val="004F2ED1"/>
    <w:rsid w:val="004F743A"/>
    <w:rsid w:val="004F7A69"/>
    <w:rsid w:val="00527A23"/>
    <w:rsid w:val="00532A91"/>
    <w:rsid w:val="005435FC"/>
    <w:rsid w:val="00547A20"/>
    <w:rsid w:val="00567E95"/>
    <w:rsid w:val="00581C0B"/>
    <w:rsid w:val="00581C23"/>
    <w:rsid w:val="00582639"/>
    <w:rsid w:val="005E09DB"/>
    <w:rsid w:val="005E32F5"/>
    <w:rsid w:val="005F64C8"/>
    <w:rsid w:val="005F7B84"/>
    <w:rsid w:val="00622EB0"/>
    <w:rsid w:val="006413B9"/>
    <w:rsid w:val="00682999"/>
    <w:rsid w:val="00682EB2"/>
    <w:rsid w:val="00691149"/>
    <w:rsid w:val="006A37C8"/>
    <w:rsid w:val="006B11A6"/>
    <w:rsid w:val="00721EF8"/>
    <w:rsid w:val="00746B9C"/>
    <w:rsid w:val="00792332"/>
    <w:rsid w:val="007A7B25"/>
    <w:rsid w:val="007B1247"/>
    <w:rsid w:val="007C3F85"/>
    <w:rsid w:val="007E642C"/>
    <w:rsid w:val="007F3D34"/>
    <w:rsid w:val="00811F72"/>
    <w:rsid w:val="00872DD7"/>
    <w:rsid w:val="00896975"/>
    <w:rsid w:val="008A3C17"/>
    <w:rsid w:val="008B79F8"/>
    <w:rsid w:val="008D0E8A"/>
    <w:rsid w:val="008E0CDC"/>
    <w:rsid w:val="008E4C45"/>
    <w:rsid w:val="009172FE"/>
    <w:rsid w:val="009261E6"/>
    <w:rsid w:val="009474A0"/>
    <w:rsid w:val="00955176"/>
    <w:rsid w:val="0099160C"/>
    <w:rsid w:val="00993A14"/>
    <w:rsid w:val="00993D54"/>
    <w:rsid w:val="00A22AA8"/>
    <w:rsid w:val="00A33880"/>
    <w:rsid w:val="00A40FC5"/>
    <w:rsid w:val="00A5055B"/>
    <w:rsid w:val="00A70186"/>
    <w:rsid w:val="00A830EF"/>
    <w:rsid w:val="00AA0AAE"/>
    <w:rsid w:val="00AA41A8"/>
    <w:rsid w:val="00AA5255"/>
    <w:rsid w:val="00AC5A54"/>
    <w:rsid w:val="00AC645D"/>
    <w:rsid w:val="00AE29F3"/>
    <w:rsid w:val="00AF69FB"/>
    <w:rsid w:val="00B10A7C"/>
    <w:rsid w:val="00B360BB"/>
    <w:rsid w:val="00B5383D"/>
    <w:rsid w:val="00B55E1C"/>
    <w:rsid w:val="00B9013B"/>
    <w:rsid w:val="00B937F7"/>
    <w:rsid w:val="00BB3A05"/>
    <w:rsid w:val="00BC3D70"/>
    <w:rsid w:val="00BE3BEB"/>
    <w:rsid w:val="00BE6DB9"/>
    <w:rsid w:val="00BF6530"/>
    <w:rsid w:val="00C005D9"/>
    <w:rsid w:val="00C1427A"/>
    <w:rsid w:val="00C14A05"/>
    <w:rsid w:val="00C170D4"/>
    <w:rsid w:val="00C202ED"/>
    <w:rsid w:val="00C56A48"/>
    <w:rsid w:val="00C73064"/>
    <w:rsid w:val="00C73DAB"/>
    <w:rsid w:val="00C87A5A"/>
    <w:rsid w:val="00CA4344"/>
    <w:rsid w:val="00CA570E"/>
    <w:rsid w:val="00CA7AB1"/>
    <w:rsid w:val="00CB3D22"/>
    <w:rsid w:val="00CC1FED"/>
    <w:rsid w:val="00CD3C9B"/>
    <w:rsid w:val="00CE3CCF"/>
    <w:rsid w:val="00CF4164"/>
    <w:rsid w:val="00CF7DDD"/>
    <w:rsid w:val="00D0143B"/>
    <w:rsid w:val="00D047B3"/>
    <w:rsid w:val="00D27AE8"/>
    <w:rsid w:val="00D3375F"/>
    <w:rsid w:val="00D41CF6"/>
    <w:rsid w:val="00D443F0"/>
    <w:rsid w:val="00D502A9"/>
    <w:rsid w:val="00D8615F"/>
    <w:rsid w:val="00D867DF"/>
    <w:rsid w:val="00D95E6F"/>
    <w:rsid w:val="00DA4235"/>
    <w:rsid w:val="00DB4E37"/>
    <w:rsid w:val="00DC749B"/>
    <w:rsid w:val="00DD0322"/>
    <w:rsid w:val="00DD085A"/>
    <w:rsid w:val="00DD1E43"/>
    <w:rsid w:val="00DD67E1"/>
    <w:rsid w:val="00DF5947"/>
    <w:rsid w:val="00E1320F"/>
    <w:rsid w:val="00E37CF5"/>
    <w:rsid w:val="00E4027A"/>
    <w:rsid w:val="00E43B15"/>
    <w:rsid w:val="00E43F98"/>
    <w:rsid w:val="00E44081"/>
    <w:rsid w:val="00E549D1"/>
    <w:rsid w:val="00E670A7"/>
    <w:rsid w:val="00E83751"/>
    <w:rsid w:val="00E9121F"/>
    <w:rsid w:val="00EA7C0D"/>
    <w:rsid w:val="00ED422A"/>
    <w:rsid w:val="00F0411A"/>
    <w:rsid w:val="00F10BEC"/>
    <w:rsid w:val="00F261E3"/>
    <w:rsid w:val="00F27F9C"/>
    <w:rsid w:val="00F35AA4"/>
    <w:rsid w:val="00F40F69"/>
    <w:rsid w:val="00F46C56"/>
    <w:rsid w:val="00F65076"/>
    <w:rsid w:val="00F73D70"/>
    <w:rsid w:val="00F815B6"/>
    <w:rsid w:val="00FD3998"/>
    <w:rsid w:val="00FD44A6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B3969"/>
  <w15:chartTrackingRefBased/>
  <w15:docId w15:val="{26780EA1-1CA3-4F89-9B34-DBD4FDE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3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4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35"/>
    <w:rPr>
      <w:rFonts w:asciiTheme="minorHAnsi" w:hAnsiTheme="minorHAnsi" w:cstheme="minorBidi"/>
      <w:sz w:val="20"/>
      <w:szCs w:val="20"/>
    </w:rPr>
  </w:style>
  <w:style w:type="table" w:styleId="TableGrid">
    <w:name w:val="Table Grid"/>
    <w:basedOn w:val="TableNormal"/>
    <w:uiPriority w:val="39"/>
    <w:rsid w:val="00DA4235"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B3"/>
    <w:rPr>
      <w:rFonts w:asciiTheme="minorHAnsi" w:hAnsiTheme="minorHAnsi" w:cstheme="minorBidi"/>
      <w:b/>
      <w:bCs/>
      <w:sz w:val="20"/>
      <w:szCs w:val="20"/>
    </w:rPr>
  </w:style>
  <w:style w:type="character" w:customStyle="1" w:styleId="boldface">
    <w:name w:val="boldface"/>
    <w:basedOn w:val="DefaultParagraphFont"/>
    <w:rsid w:val="00872DD7"/>
  </w:style>
  <w:style w:type="character" w:customStyle="1" w:styleId="italics">
    <w:name w:val="italics"/>
    <w:basedOn w:val="DefaultParagraphFont"/>
    <w:rsid w:val="00872DD7"/>
  </w:style>
  <w:style w:type="paragraph" w:customStyle="1" w:styleId="naisf">
    <w:name w:val="naisf"/>
    <w:basedOn w:val="Normal"/>
    <w:rsid w:val="0012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20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7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0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71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2013. gada 24. septembra noteikumos Nr.999 "Valsts aģentūras  "Civilās aviācijas aģentūra" publisko maksas pakalpojumu cenrādis"</vt:lpstr>
    </vt:vector>
  </TitlesOfParts>
  <Company>Satiksmes ministrija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2013. gada 24. septembra noteikumos Nr.999 "Valsts aģentūras  "Civilās aviācijas aģentūra" publisko maksas pakalpojumu cenrādis"</dc:title>
  <dc:subject>Ministru kabineta noteikumu projekts</dc:subject>
  <dc:creator>Anete Skuja;67830937;Anete.Skuja@caa.gov.lv</dc:creator>
  <cp:keywords/>
  <dc:description>Anete Skuja; Anete.Skuja@caa.gov.lv; tālr. 67830937@</dc:description>
  <cp:lastModifiedBy>Žaneta Jansone</cp:lastModifiedBy>
  <cp:revision>15</cp:revision>
  <dcterms:created xsi:type="dcterms:W3CDTF">2020-10-09T12:31:00Z</dcterms:created>
  <dcterms:modified xsi:type="dcterms:W3CDTF">2020-10-12T06:09:00Z</dcterms:modified>
</cp:coreProperties>
</file>