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48CF65B0" w:rsidR="00266A6F" w:rsidRPr="00266A6F" w:rsidRDefault="00266A6F" w:rsidP="00266A6F">
      <w:pPr>
        <w:spacing w:before="100" w:beforeAutospacing="1" w:after="100" w:afterAutospacing="1"/>
        <w:ind w:firstLine="0"/>
        <w:jc w:val="center"/>
        <w:rPr>
          <w:sz w:val="24"/>
          <w:szCs w:val="24"/>
          <w:lang w:eastAsia="lv-LV"/>
        </w:rPr>
      </w:pPr>
      <w:r w:rsidRPr="00266A6F">
        <w:rPr>
          <w:b/>
          <w:bCs/>
          <w:lang w:eastAsia="lv-LV"/>
        </w:rPr>
        <w:t>Grozījum</w:t>
      </w:r>
      <w:r w:rsidR="000C7F9D">
        <w:rPr>
          <w:b/>
          <w:bCs/>
          <w:lang w:eastAsia="lv-LV"/>
        </w:rPr>
        <w:t>i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</w:t>
      </w:r>
      <w:r w:rsidR="00542F3B">
        <w:rPr>
          <w:b/>
          <w:bCs/>
          <w:lang w:eastAsia="lv-LV"/>
        </w:rPr>
        <w:t>0</w:t>
      </w:r>
      <w:r w:rsidR="00A82A03" w:rsidRPr="00A82A03">
        <w:rPr>
          <w:b/>
          <w:bCs/>
          <w:lang w:eastAsia="lv-LV"/>
        </w:rPr>
        <w:t xml:space="preserve">. gada </w:t>
      </w:r>
      <w:r w:rsidR="00542F3B">
        <w:rPr>
          <w:b/>
          <w:bCs/>
          <w:lang w:eastAsia="lv-LV"/>
        </w:rPr>
        <w:t>13</w:t>
      </w:r>
      <w:r w:rsidR="00A82A03" w:rsidRPr="00A82A03">
        <w:rPr>
          <w:b/>
          <w:bCs/>
          <w:lang w:eastAsia="lv-LV"/>
        </w:rPr>
        <w:t xml:space="preserve">. </w:t>
      </w:r>
      <w:r w:rsidR="00542F3B">
        <w:rPr>
          <w:b/>
          <w:bCs/>
          <w:lang w:eastAsia="lv-LV"/>
        </w:rPr>
        <w:t>jūlija</w:t>
      </w:r>
      <w:r w:rsidR="00A82A03" w:rsidRPr="00A82A03">
        <w:rPr>
          <w:b/>
          <w:bCs/>
          <w:lang w:eastAsia="lv-LV"/>
        </w:rPr>
        <w:t xml:space="preserve">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Nr. </w:t>
      </w:r>
      <w:r w:rsidR="00542F3B">
        <w:rPr>
          <w:b/>
          <w:bCs/>
          <w:lang w:eastAsia="lv-LV"/>
        </w:rPr>
        <w:t>634</w:t>
      </w:r>
      <w:r w:rsidR="00A82A03" w:rsidRPr="00A82A03">
        <w:rPr>
          <w:b/>
          <w:bCs/>
          <w:lang w:eastAsia="lv-LV"/>
        </w:rPr>
        <w:t xml:space="preserve"> “</w:t>
      </w:r>
      <w:r w:rsidR="00542F3B" w:rsidRPr="00542F3B">
        <w:rPr>
          <w:b/>
          <w:bCs/>
          <w:lang w:eastAsia="lv-LV"/>
        </w:rPr>
        <w:t>Sabiedriskā transporta pakalpojumu organizēšanas kārtība maršrutu tīklā</w:t>
      </w:r>
      <w:r w:rsidR="00A82A03" w:rsidRPr="00A82A03">
        <w:rPr>
          <w:b/>
          <w:bCs/>
          <w:lang w:eastAsia="lv-LV"/>
        </w:rPr>
        <w:t>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6847F4F0" w14:textId="77777777" w:rsidR="00FF65EC" w:rsidRPr="00184921" w:rsidRDefault="00E86AA3" w:rsidP="00FF65EC">
      <w:pPr>
        <w:ind w:firstLine="0"/>
        <w:jc w:val="right"/>
        <w:rPr>
          <w:iCs/>
          <w:lang w:eastAsia="lv-LV"/>
        </w:rPr>
      </w:pPr>
      <w:r w:rsidRPr="00184921">
        <w:rPr>
          <w:iCs/>
          <w:lang w:eastAsia="lv-LV"/>
        </w:rPr>
        <w:t xml:space="preserve">Izdoti saskaņā ar </w:t>
      </w:r>
      <w:r w:rsidR="00FF65EC" w:rsidRPr="00184921">
        <w:rPr>
          <w:iCs/>
          <w:lang w:eastAsia="lv-LV"/>
        </w:rPr>
        <w:t xml:space="preserve">Sabiedriskā transporta </w:t>
      </w:r>
    </w:p>
    <w:p w14:paraId="6BF77900" w14:textId="07FC4C55" w:rsidR="00E86AA3" w:rsidRPr="00184921" w:rsidRDefault="00FF65EC" w:rsidP="00184921">
      <w:pPr>
        <w:ind w:firstLine="0"/>
        <w:jc w:val="right"/>
        <w:rPr>
          <w:iCs/>
          <w:lang w:eastAsia="lv-LV"/>
        </w:rPr>
      </w:pPr>
      <w:r w:rsidRPr="00184921">
        <w:rPr>
          <w:iCs/>
          <w:lang w:eastAsia="lv-LV"/>
        </w:rPr>
        <w:t xml:space="preserve">pakalpojumu likuma </w:t>
      </w:r>
      <w:r w:rsidR="00542F3B" w:rsidRPr="00184921">
        <w:rPr>
          <w:iCs/>
          <w:lang w:eastAsia="lv-LV"/>
        </w:rPr>
        <w:t>6.</w:t>
      </w:r>
      <w:r w:rsidRPr="00184921">
        <w:rPr>
          <w:iCs/>
          <w:lang w:eastAsia="lv-LV"/>
        </w:rPr>
        <w:t xml:space="preserve"> panta </w:t>
      </w:r>
      <w:r w:rsidR="00542F3B" w:rsidRPr="00184921">
        <w:rPr>
          <w:iCs/>
          <w:lang w:eastAsia="lv-LV"/>
        </w:rPr>
        <w:t>pirmo un desmito</w:t>
      </w:r>
      <w:r w:rsidRPr="00184921">
        <w:rPr>
          <w:iCs/>
          <w:lang w:eastAsia="lv-LV"/>
        </w:rPr>
        <w:t xml:space="preserve"> daļu</w:t>
      </w:r>
    </w:p>
    <w:p w14:paraId="3F5D204A" w14:textId="77777777" w:rsidR="00E86AA3" w:rsidRDefault="00E86AA3" w:rsidP="00266A6F">
      <w:pPr>
        <w:spacing w:before="100" w:beforeAutospacing="1" w:after="100" w:afterAutospacing="1"/>
        <w:rPr>
          <w:lang w:eastAsia="lv-LV"/>
        </w:rPr>
      </w:pPr>
    </w:p>
    <w:p w14:paraId="2062549F" w14:textId="577CE049" w:rsidR="00EE296D" w:rsidRDefault="00184921" w:rsidP="00266A6F">
      <w:pPr>
        <w:spacing w:before="100" w:beforeAutospacing="1" w:after="100" w:afterAutospacing="1"/>
        <w:rPr>
          <w:lang w:eastAsia="lv-LV"/>
        </w:rPr>
      </w:pPr>
      <w:r>
        <w:rPr>
          <w:lang w:eastAsia="lv-LV"/>
        </w:rPr>
        <w:t xml:space="preserve">1.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 xml:space="preserve">Ministru kabineta </w:t>
      </w:r>
      <w:r w:rsidR="00542F3B" w:rsidRPr="00542F3B">
        <w:rPr>
          <w:lang w:eastAsia="lv-LV"/>
        </w:rPr>
        <w:t xml:space="preserve">2010. gada 13. jūlija noteikumos Nr. 634 “Sabiedriskā transporta pakalpojumu organizēšanas kārtība maršrutu tīklā” </w:t>
      </w:r>
      <w:r w:rsidR="00266A6F" w:rsidRPr="00266A6F">
        <w:rPr>
          <w:lang w:eastAsia="lv-LV"/>
        </w:rPr>
        <w:t xml:space="preserve">(Latvijas Vēstnesis, </w:t>
      </w:r>
      <w:r w:rsidR="004342B6" w:rsidRPr="00184921">
        <w:rPr>
          <w:lang w:eastAsia="lv-LV"/>
        </w:rPr>
        <w:t>201</w:t>
      </w:r>
      <w:r w:rsidR="00542F3B" w:rsidRPr="00184921">
        <w:rPr>
          <w:lang w:eastAsia="lv-LV"/>
        </w:rPr>
        <w:t>0</w:t>
      </w:r>
      <w:r w:rsidR="004342B6" w:rsidRPr="00184921">
        <w:rPr>
          <w:lang w:eastAsia="lv-LV"/>
        </w:rPr>
        <w:t xml:space="preserve">, </w:t>
      </w:r>
      <w:r w:rsidR="00542F3B" w:rsidRPr="00184921">
        <w:rPr>
          <w:lang w:eastAsia="lv-LV"/>
        </w:rPr>
        <w:t>122</w:t>
      </w:r>
      <w:r w:rsidR="004342B6" w:rsidRPr="00184921">
        <w:rPr>
          <w:lang w:eastAsia="lv-LV"/>
        </w:rPr>
        <w:t>. nr.</w:t>
      </w:r>
      <w:r w:rsidR="00542F3B" w:rsidRPr="00184921">
        <w:rPr>
          <w:lang w:eastAsia="lv-LV"/>
        </w:rPr>
        <w:t xml:space="preserve">; </w:t>
      </w:r>
      <w:r w:rsidR="00542F3B" w:rsidRPr="00A21545">
        <w:rPr>
          <w:shd w:val="clear" w:color="auto" w:fill="FFFFFF"/>
        </w:rPr>
        <w:t>2011, 205. nr.; 2013, 252. nr.; 2014, 167. nr.; 2016, 129. nr.; 2017, 174. nr.; 2019, 79. nr.</w:t>
      </w:r>
      <w:r w:rsidR="00266A6F" w:rsidRPr="00184921">
        <w:rPr>
          <w:lang w:eastAsia="lv-LV"/>
        </w:rPr>
        <w:t>)</w:t>
      </w:r>
      <w:r w:rsidR="00266A6F" w:rsidRPr="00266A6F">
        <w:rPr>
          <w:lang w:eastAsia="lv-LV"/>
        </w:rPr>
        <w:t xml:space="preserve"> </w:t>
      </w:r>
      <w:r w:rsidR="00EE296D">
        <w:rPr>
          <w:lang w:eastAsia="lv-LV"/>
        </w:rPr>
        <w:t xml:space="preserve">šādus </w:t>
      </w:r>
      <w:r w:rsidR="00266A6F" w:rsidRPr="00266A6F">
        <w:rPr>
          <w:lang w:eastAsia="lv-LV"/>
        </w:rPr>
        <w:t>grozījumu</w:t>
      </w:r>
      <w:r w:rsidR="00EE296D">
        <w:rPr>
          <w:lang w:eastAsia="lv-LV"/>
        </w:rPr>
        <w:t>s:</w:t>
      </w:r>
    </w:p>
    <w:p w14:paraId="49072F67" w14:textId="0B90CD39" w:rsidR="00EE296D" w:rsidRDefault="00EE296D" w:rsidP="00266A6F">
      <w:pPr>
        <w:spacing w:before="100" w:beforeAutospacing="1" w:after="100" w:afterAutospacing="1"/>
        <w:rPr>
          <w:lang w:eastAsia="lv-LV"/>
        </w:rPr>
      </w:pPr>
      <w:r>
        <w:rPr>
          <w:lang w:eastAsia="lv-LV"/>
        </w:rPr>
        <w:t>1.1.</w:t>
      </w:r>
      <w:r w:rsidR="00563B7E">
        <w:rPr>
          <w:lang w:eastAsia="lv-LV"/>
        </w:rPr>
        <w:t xml:space="preserve"> </w:t>
      </w:r>
      <w:r w:rsidR="009B0FEB">
        <w:rPr>
          <w:lang w:eastAsia="lv-LV"/>
        </w:rPr>
        <w:t>a</w:t>
      </w:r>
      <w:r w:rsidR="00266A6F" w:rsidRPr="00266A6F">
        <w:rPr>
          <w:lang w:eastAsia="lv-LV"/>
        </w:rPr>
        <w:t xml:space="preserve">izstāt </w:t>
      </w:r>
      <w:r w:rsidR="004342B6">
        <w:rPr>
          <w:lang w:eastAsia="lv-LV"/>
        </w:rPr>
        <w:t>noteikumu tekstā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4342B6">
        <w:t>a</w:t>
      </w:r>
      <w:r w:rsidR="00266A6F">
        <w:t>”</w:t>
      </w:r>
      <w:r w:rsidR="004342B6">
        <w:t xml:space="preserve"> (attiecīgā locījumā)</w:t>
      </w:r>
      <w:r w:rsidR="00266A6F">
        <w:t xml:space="preserve"> ar vārdu “</w:t>
      </w:r>
      <w:bookmarkStart w:id="0" w:name="_Hlk48568574"/>
      <w:r w:rsidR="00266A6F">
        <w:t>valst</w:t>
      </w:r>
      <w:r w:rsidR="00551194">
        <w:t>s</w:t>
      </w:r>
      <w:r w:rsidR="00266A6F">
        <w:t>pilsēt</w:t>
      </w:r>
      <w:r w:rsidR="004342B6">
        <w:t>a</w:t>
      </w:r>
      <w:bookmarkEnd w:id="0"/>
      <w:r w:rsidR="00266A6F">
        <w:t>”</w:t>
      </w:r>
      <w:r w:rsidR="004342B6">
        <w:t xml:space="preserve"> (attiecīgā locījumā)</w:t>
      </w:r>
      <w:r>
        <w:rPr>
          <w:lang w:eastAsia="lv-LV"/>
        </w:rPr>
        <w:t>;</w:t>
      </w:r>
    </w:p>
    <w:p w14:paraId="67422960" w14:textId="7F34E56C" w:rsidR="00266A6F" w:rsidRPr="00266A6F" w:rsidRDefault="00EE296D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>1.2. aizstāt 10.</w:t>
      </w:r>
      <w:r>
        <w:rPr>
          <w:vertAlign w:val="superscript"/>
          <w:lang w:eastAsia="lv-LV"/>
        </w:rPr>
        <w:t>1</w:t>
      </w:r>
      <w:r>
        <w:rPr>
          <w:lang w:eastAsia="lv-LV"/>
        </w:rPr>
        <w:t>punktā vārdus “republikas nozīmes pilsētu” ar vārdu “valstspilsētu”.</w:t>
      </w:r>
    </w:p>
    <w:p w14:paraId="76D48254" w14:textId="2B9BDE24" w:rsidR="00752425" w:rsidRDefault="00184921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4E77C1E5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184921">
        <w:t>A.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5D309E76" w14:textId="2C9AD4E4" w:rsidR="0024199A" w:rsidRPr="00101B62" w:rsidRDefault="00E86AA3" w:rsidP="0063537C">
      <w:pPr>
        <w:rPr>
          <w:sz w:val="22"/>
          <w:szCs w:val="22"/>
        </w:rPr>
      </w:pPr>
      <w:r w:rsidRPr="00A116BA">
        <w:t>Valsts sekretār</w:t>
      </w:r>
      <w:r w:rsidR="00B86528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sectPr w:rsidR="0024199A" w:rsidRPr="00101B62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4455" w14:textId="77777777" w:rsidR="00DF140B" w:rsidRDefault="00DF140B" w:rsidP="00AC5242">
      <w:r>
        <w:separator/>
      </w:r>
    </w:p>
  </w:endnote>
  <w:endnote w:type="continuationSeparator" w:id="0">
    <w:p w14:paraId="287065AB" w14:textId="77777777" w:rsidR="00DF140B" w:rsidRDefault="00DF140B" w:rsidP="00AC5242">
      <w:r>
        <w:continuationSeparator/>
      </w:r>
    </w:p>
  </w:endnote>
  <w:endnote w:type="continuationNotice" w:id="1">
    <w:p w14:paraId="423D04B2" w14:textId="77777777" w:rsidR="00DF140B" w:rsidRDefault="00DF1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2DB5E584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A005E3">
      <w:rPr>
        <w:sz w:val="22"/>
        <w:szCs w:val="22"/>
      </w:rPr>
      <w:t>31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A005E3">
      <w:rPr>
        <w:sz w:val="22"/>
        <w:szCs w:val="22"/>
      </w:rPr>
      <w:t>MK</w:t>
    </w:r>
    <w:r w:rsidR="00542F3B">
      <w:rPr>
        <w:sz w:val="22"/>
        <w:szCs w:val="22"/>
      </w:rPr>
      <w:t>634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3F72D" w14:textId="77777777" w:rsidR="00DF140B" w:rsidRDefault="00DF140B" w:rsidP="00AC5242">
      <w:r>
        <w:separator/>
      </w:r>
    </w:p>
  </w:footnote>
  <w:footnote w:type="continuationSeparator" w:id="0">
    <w:p w14:paraId="38DC8333" w14:textId="77777777" w:rsidR="00DF140B" w:rsidRDefault="00DF140B" w:rsidP="00AC5242">
      <w:r>
        <w:continuationSeparator/>
      </w:r>
    </w:p>
  </w:footnote>
  <w:footnote w:type="continuationNotice" w:id="1">
    <w:p w14:paraId="2A1D9434" w14:textId="77777777" w:rsidR="00DF140B" w:rsidRDefault="00DF1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EE296D">
      <w:rPr>
        <w:noProof/>
        <w:sz w:val="24"/>
        <w:szCs w:val="24"/>
      </w:rPr>
      <w:t>2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C7F9D"/>
    <w:rsid w:val="000D3F0C"/>
    <w:rsid w:val="000D6EAA"/>
    <w:rsid w:val="000E03A7"/>
    <w:rsid w:val="000E63F0"/>
    <w:rsid w:val="000F0B41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4921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42B6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2F3B"/>
    <w:rsid w:val="00544B94"/>
    <w:rsid w:val="00544D88"/>
    <w:rsid w:val="00546AA4"/>
    <w:rsid w:val="00547F35"/>
    <w:rsid w:val="00550D57"/>
    <w:rsid w:val="00551194"/>
    <w:rsid w:val="005530B5"/>
    <w:rsid w:val="00554AA6"/>
    <w:rsid w:val="0055604B"/>
    <w:rsid w:val="005567E3"/>
    <w:rsid w:val="0056380C"/>
    <w:rsid w:val="00563B7E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37C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05E3"/>
    <w:rsid w:val="00A0396E"/>
    <w:rsid w:val="00A12BAE"/>
    <w:rsid w:val="00A15B7D"/>
    <w:rsid w:val="00A21545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E1BE4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6528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140B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296D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94679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1E06-8A9D-439C-AD03-3EDA3B48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 gada 13. jūlija noteikumos Nr. 634 “Sabiedriskā transporta pakalpojumu organizēšanas kārtība maršrutu tīklā”</dc:title>
  <dc:subject>MK noteikumu projekts</dc:subject>
  <dc:creator>Dana.Ziemele-Adricka@sam.gov.lv</dc:creator>
  <dc:description>Dana.Ziemele-Adricka@sam.gov.lv, 67028036</dc:description>
  <cp:lastModifiedBy>Dana Ziemele Adricka</cp:lastModifiedBy>
  <cp:revision>7</cp:revision>
  <cp:lastPrinted>2020-01-08T08:19:00Z</cp:lastPrinted>
  <dcterms:created xsi:type="dcterms:W3CDTF">2020-08-28T08:23:00Z</dcterms:created>
  <dcterms:modified xsi:type="dcterms:W3CDTF">2020-09-02T05:54:00Z</dcterms:modified>
</cp:coreProperties>
</file>