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CCDC" w14:textId="77777777" w:rsidR="00D61782" w:rsidRDefault="00D61782" w:rsidP="00D61782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Projekts</w:t>
      </w:r>
    </w:p>
    <w:p w14:paraId="24710271" w14:textId="77777777" w:rsidR="00E76327" w:rsidRDefault="00E76327" w:rsidP="00D61782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1E777FD2" w14:textId="77777777" w:rsidR="00E76327" w:rsidRPr="00E76327" w:rsidRDefault="00E76327" w:rsidP="00E7632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LATVIJAS REPUBLIKAS MINISTRU KABINETS</w:t>
      </w:r>
    </w:p>
    <w:p w14:paraId="696F5BCD" w14:textId="77777777" w:rsidR="00E76327" w:rsidRPr="00E76327" w:rsidRDefault="00E76327" w:rsidP="00E76327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7021B05F" w14:textId="77777777" w:rsidR="00E76327" w:rsidRPr="00E76327" w:rsidRDefault="00E76327" w:rsidP="00E7632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2020.gada_________</w:t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                        </w:t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Noteikumi Nr.</w:t>
      </w:r>
    </w:p>
    <w:p w14:paraId="577811BD" w14:textId="77777777" w:rsidR="00E76327" w:rsidRDefault="00E76327" w:rsidP="00E7632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Rīgā</w:t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E7632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(Prot. Nr.__ __          .§)</w:t>
      </w:r>
    </w:p>
    <w:p w14:paraId="344D68C9" w14:textId="77777777" w:rsidR="00D61782" w:rsidRPr="00A70D43" w:rsidRDefault="00D61782" w:rsidP="00D6178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B9BACB" w14:textId="77777777" w:rsidR="00D61782" w:rsidRPr="00A70D43" w:rsidRDefault="00D61782" w:rsidP="00D617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70D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Grozījumi Ministru kabineta 2010. gada 30.novembra noteikumos Nr.1080 </w:t>
      </w:r>
      <w:r w:rsidRPr="00A70D4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“Transportlīdzekļu reģistrācijas noteikumi”</w:t>
      </w:r>
    </w:p>
    <w:p w14:paraId="283FB412" w14:textId="77777777" w:rsidR="00D61782" w:rsidRPr="00A70D43" w:rsidRDefault="00D61782" w:rsidP="00D61782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EBE477" w14:textId="77777777" w:rsidR="00D61782" w:rsidRDefault="00D61782" w:rsidP="00D6178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t>Izdoti saskaņā ar </w:t>
      </w:r>
      <w:hyperlink r:id="rId6" w:tgtFrame="_blank" w:history="1">
        <w:r w:rsidRPr="00A70D43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Ceļu satiksmes likuma</w:t>
        </w:r>
      </w:hyperlink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hyperlink r:id="rId7" w:anchor="p10" w:tgtFrame="_blank" w:history="1">
        <w:r w:rsidRPr="00A70D43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10.</w:t>
        </w:r>
      </w:hyperlink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t> panta 1.</w:t>
      </w:r>
      <w:r w:rsidRPr="00A70D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t> daļu,</w:t>
      </w:r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10.</w:t>
      </w:r>
      <w:r w:rsidRPr="00A70D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t> panta ceturto daļu un </w:t>
      </w:r>
      <w:hyperlink r:id="rId8" w:anchor="p21" w:tgtFrame="_blank" w:history="1">
        <w:r w:rsidRPr="00A70D43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21.</w:t>
        </w:r>
      </w:hyperlink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t> panta otro daļu</w:t>
      </w:r>
      <w:r w:rsidRPr="00A70D43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</w:p>
    <w:p w14:paraId="53EA5DDF" w14:textId="77777777" w:rsidR="003F6B46" w:rsidRDefault="00D61782" w:rsidP="003F6B46">
      <w:pPr>
        <w:pStyle w:val="BodyText"/>
        <w:ind w:firstLine="720"/>
        <w:jc w:val="both"/>
        <w:rPr>
          <w:b w:val="0"/>
          <w:szCs w:val="28"/>
          <w:lang w:val="lv-LV"/>
        </w:rPr>
      </w:pPr>
      <w:r w:rsidRPr="000604D6">
        <w:rPr>
          <w:b w:val="0"/>
          <w:szCs w:val="28"/>
          <w:lang w:val="lv-LV"/>
        </w:rPr>
        <w:t>Izdarīt Ministru kabineta 2010. gada 30. novembra noteikumos Nr. 1080</w:t>
      </w:r>
      <w:r>
        <w:rPr>
          <w:b w:val="0"/>
          <w:szCs w:val="28"/>
          <w:lang w:val="lv-LV"/>
        </w:rPr>
        <w:t xml:space="preserve"> “</w:t>
      </w:r>
      <w:r w:rsidRPr="000604D6">
        <w:rPr>
          <w:b w:val="0"/>
          <w:szCs w:val="28"/>
          <w:lang w:val="lv-LV"/>
        </w:rPr>
        <w:t xml:space="preserve">Transportlīdzekļu reģistrācijas noteikumi" </w:t>
      </w:r>
      <w:r w:rsidR="00E76327">
        <w:rPr>
          <w:b w:val="0"/>
          <w:szCs w:val="28"/>
          <w:lang w:val="lv-LV"/>
        </w:rPr>
        <w:t>(</w:t>
      </w:r>
      <w:r w:rsidR="00E76327" w:rsidRPr="00E76327">
        <w:rPr>
          <w:b w:val="0"/>
          <w:szCs w:val="28"/>
          <w:lang w:val="lv-LV"/>
        </w:rPr>
        <w:t>Latvijas Vēstnesis, 2010, 192. nr.; 2012, 154. nr.; 2014, 75. nr.; 2015, 254. nr.; 2017, 16., 116. nr.; 2018, 162., 221. nr., 2019, 240.nr</w:t>
      </w:r>
      <w:r w:rsidR="00E76327" w:rsidRPr="007811CD">
        <w:rPr>
          <w:b w:val="0"/>
          <w:szCs w:val="28"/>
          <w:lang w:val="lv-LV"/>
        </w:rPr>
        <w:t>.</w:t>
      </w:r>
      <w:r w:rsidR="007811CD" w:rsidRPr="007811CD">
        <w:rPr>
          <w:b w:val="0"/>
          <w:szCs w:val="28"/>
          <w:lang w:val="lv-LV"/>
        </w:rPr>
        <w:t>; 2020, 205.nr.</w:t>
      </w:r>
      <w:r w:rsidR="00E76327" w:rsidRPr="007811CD">
        <w:rPr>
          <w:b w:val="0"/>
          <w:szCs w:val="28"/>
          <w:lang w:val="lv-LV"/>
        </w:rPr>
        <w:t>)</w:t>
      </w:r>
      <w:r w:rsidR="00E76327">
        <w:rPr>
          <w:b w:val="0"/>
          <w:szCs w:val="28"/>
          <w:lang w:val="lv-LV"/>
        </w:rPr>
        <w:t xml:space="preserve"> </w:t>
      </w:r>
      <w:r w:rsidRPr="000604D6">
        <w:rPr>
          <w:b w:val="0"/>
          <w:szCs w:val="28"/>
          <w:lang w:val="lv-LV"/>
        </w:rPr>
        <w:t>šādus grozījumu</w:t>
      </w:r>
      <w:r>
        <w:rPr>
          <w:b w:val="0"/>
          <w:szCs w:val="28"/>
          <w:lang w:val="lv-LV"/>
        </w:rPr>
        <w:t>s:</w:t>
      </w:r>
    </w:p>
    <w:p w14:paraId="243F0733" w14:textId="77777777" w:rsidR="003F6B46" w:rsidRPr="003F6B46" w:rsidRDefault="003F6B46" w:rsidP="003F6B46">
      <w:pPr>
        <w:pStyle w:val="BodyText"/>
        <w:ind w:firstLine="720"/>
        <w:jc w:val="both"/>
        <w:rPr>
          <w:b w:val="0"/>
          <w:bCs/>
          <w:szCs w:val="28"/>
          <w:lang w:val="lv-LV"/>
        </w:rPr>
      </w:pPr>
    </w:p>
    <w:p w14:paraId="2019DC3B" w14:textId="77777777" w:rsidR="003F6B46" w:rsidRPr="00DD1E73" w:rsidRDefault="003F6B46" w:rsidP="00DD1E73">
      <w:pPr>
        <w:pStyle w:val="NoSpacing"/>
        <w:ind w:firstLine="720"/>
        <w:jc w:val="both"/>
        <w:rPr>
          <w:b/>
          <w:bCs/>
          <w:szCs w:val="28"/>
          <w:lang w:val="x-none"/>
        </w:rPr>
      </w:pPr>
      <w:r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1. Izteikt</w:t>
      </w:r>
      <w:r w:rsidR="00E57577"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noteikumu 1.</w:t>
      </w:r>
      <w:r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4</w:t>
      </w:r>
      <w:r w:rsidR="00E57577"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. apakšpunktu </w:t>
      </w:r>
      <w:r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šādā redakcijā:</w:t>
      </w:r>
    </w:p>
    <w:p w14:paraId="10CC7304" w14:textId="77777777" w:rsidR="003F6B46" w:rsidRPr="00DD1E73" w:rsidRDefault="003F6B46" w:rsidP="00DD1E73">
      <w:pPr>
        <w:pStyle w:val="NoSpacing"/>
        <w:ind w:firstLine="720"/>
        <w:jc w:val="both"/>
        <w:rPr>
          <w:b/>
          <w:bCs/>
          <w:szCs w:val="28"/>
        </w:rPr>
      </w:pPr>
      <w:r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“1.4. velosipēdu un elektroskrejriteņu reģistrācijas kārtību CSDD.</w:t>
      </w:r>
      <w:r w:rsidR="00E57577" w:rsidRPr="00DD1E7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”.</w:t>
      </w:r>
    </w:p>
    <w:p w14:paraId="55BD6E83" w14:textId="77777777" w:rsidR="003F6B46" w:rsidRPr="00DD1E73" w:rsidRDefault="003F6B46" w:rsidP="00DD1E73">
      <w:pPr>
        <w:pStyle w:val="NoSpacing"/>
        <w:ind w:firstLine="720"/>
        <w:jc w:val="both"/>
        <w:rPr>
          <w:b/>
          <w:szCs w:val="28"/>
        </w:rPr>
      </w:pPr>
    </w:p>
    <w:p w14:paraId="243C35E6" w14:textId="77777777" w:rsidR="003F6B46" w:rsidRDefault="003F6B46" w:rsidP="003F6B46">
      <w:pPr>
        <w:pStyle w:val="BodyText"/>
        <w:ind w:firstLine="720"/>
        <w:jc w:val="both"/>
        <w:rPr>
          <w:b w:val="0"/>
          <w:bCs/>
          <w:szCs w:val="28"/>
        </w:rPr>
      </w:pPr>
      <w:r w:rsidRPr="003F6B46">
        <w:rPr>
          <w:b w:val="0"/>
          <w:bCs/>
          <w:szCs w:val="28"/>
          <w:lang w:val="lv-LV"/>
        </w:rPr>
        <w:t xml:space="preserve">2. </w:t>
      </w:r>
      <w:r w:rsidR="00947354" w:rsidRPr="003F6B46">
        <w:rPr>
          <w:b w:val="0"/>
          <w:bCs/>
          <w:szCs w:val="28"/>
        </w:rPr>
        <w:t>Papildināt noteikumu</w:t>
      </w:r>
      <w:r w:rsidR="004640FB" w:rsidRPr="003F6B46">
        <w:rPr>
          <w:b w:val="0"/>
          <w:bCs/>
          <w:szCs w:val="28"/>
        </w:rPr>
        <w:t>s ar 15.</w:t>
      </w:r>
      <w:r w:rsidR="004640FB" w:rsidRPr="003F6B46">
        <w:rPr>
          <w:b w:val="0"/>
          <w:bCs/>
          <w:szCs w:val="28"/>
          <w:vertAlign w:val="superscript"/>
        </w:rPr>
        <w:t>1</w:t>
      </w:r>
      <w:r w:rsidR="004640FB" w:rsidRPr="003F6B46">
        <w:rPr>
          <w:b w:val="0"/>
          <w:bCs/>
          <w:szCs w:val="28"/>
        </w:rPr>
        <w:t xml:space="preserve"> punktu šādā redakcijā:</w:t>
      </w:r>
      <w:bookmarkStart w:id="0" w:name="_Hlk70406075"/>
    </w:p>
    <w:p w14:paraId="1D3C6D98" w14:textId="4082D412" w:rsidR="00AC2627" w:rsidRPr="00DD1E73" w:rsidRDefault="003F6B46" w:rsidP="005453F8">
      <w:pPr>
        <w:pStyle w:val="NoSpacing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453F8">
        <w:rPr>
          <w:rFonts w:ascii="Times New Roman" w:hAnsi="Times New Roman" w:cs="Times New Roman"/>
          <w:sz w:val="28"/>
          <w:szCs w:val="28"/>
        </w:rPr>
        <w:t>“</w:t>
      </w:r>
      <w:r w:rsidR="00AC2627" w:rsidRPr="005453F8">
        <w:rPr>
          <w:rFonts w:ascii="Times New Roman" w:hAnsi="Times New Roman" w:cs="Times New Roman"/>
          <w:sz w:val="28"/>
          <w:szCs w:val="28"/>
        </w:rPr>
        <w:t>15</w:t>
      </w:r>
      <w:r w:rsidR="00AC2627" w:rsidRPr="005453F8">
        <w:rPr>
          <w:rFonts w:ascii="Times New Roman" w:hAnsi="Times New Roman" w:cs="Times New Roman"/>
          <w:sz w:val="28"/>
          <w:szCs w:val="28"/>
          <w:vertAlign w:val="superscript"/>
        </w:rPr>
        <w:t>.1</w:t>
      </w:r>
      <w:r w:rsidR="00AC2627" w:rsidRPr="005453F8">
        <w:rPr>
          <w:rFonts w:ascii="Times New Roman" w:hAnsi="Times New Roman" w:cs="Times New Roman"/>
          <w:sz w:val="28"/>
          <w:szCs w:val="28"/>
        </w:rPr>
        <w:t xml:space="preserve">. Transportlīdzeklim piešķirto numura </w:t>
      </w:r>
      <w:r w:rsidR="00AC262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zīmi </w:t>
      </w:r>
      <w:r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CSDD atzīst </w:t>
      </w:r>
      <w:r w:rsidR="00AC262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par nederīgu </w:t>
      </w:r>
      <w:r w:rsidR="009958F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izmantošanai ārvalstī</w:t>
      </w:r>
      <w:r w:rsidR="00BB20FB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izdarot</w:t>
      </w:r>
      <w:r w:rsidR="009958F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C262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transportlīdzekļu reģistrā atzīmi “Numura zīmes nav derīgas</w:t>
      </w:r>
      <w:r w:rsidR="00016586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8327A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izmantošanai </w:t>
      </w:r>
      <w:r w:rsidR="00D13B1D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ceļu satiksmē </w:t>
      </w:r>
      <w:r w:rsidR="0068327A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ārvalstī</w:t>
      </w:r>
      <w:r w:rsidR="00460F24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</w:t>
      </w:r>
      <w:r w:rsidR="00AC262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” šādos gadījumos: </w:t>
      </w:r>
    </w:p>
    <w:p w14:paraId="32450F93" w14:textId="77777777" w:rsidR="00AC2627" w:rsidRPr="005453F8" w:rsidRDefault="00AC2627" w:rsidP="005453F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15.</w:t>
      </w:r>
      <w:r w:rsidRPr="00101F09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1</w:t>
      </w:r>
      <w:r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 </w:t>
      </w:r>
      <w:r w:rsidR="009958F7" w:rsidRPr="00DD1E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ja transportlīdzeklim, kam veicama valsts tehniskā apskate, tā nav veikta sešus mēnešus pēc tehniskās apskates derīguma termiņa</w:t>
      </w:r>
      <w:r w:rsidR="009958F7" w:rsidRPr="005453F8">
        <w:rPr>
          <w:rFonts w:ascii="Times New Roman" w:hAnsi="Times New Roman" w:cs="Times New Roman"/>
          <w:sz w:val="28"/>
          <w:szCs w:val="28"/>
        </w:rPr>
        <w:t xml:space="preserve"> beigām;</w:t>
      </w:r>
      <w:r w:rsidRPr="00545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34C74" w14:textId="77777777" w:rsidR="00AC2627" w:rsidRPr="005453F8" w:rsidRDefault="00AC2627" w:rsidP="005453F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3F8">
        <w:rPr>
          <w:rFonts w:ascii="Times New Roman" w:hAnsi="Times New Roman" w:cs="Times New Roman"/>
          <w:sz w:val="28"/>
          <w:szCs w:val="28"/>
        </w:rPr>
        <w:t>15.</w:t>
      </w:r>
      <w:r w:rsidRPr="005453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53F8">
        <w:rPr>
          <w:rFonts w:ascii="Times New Roman" w:hAnsi="Times New Roman" w:cs="Times New Roman"/>
          <w:sz w:val="28"/>
          <w:szCs w:val="28"/>
        </w:rPr>
        <w:t xml:space="preserve">2. </w:t>
      </w:r>
      <w:r w:rsidR="00460F24" w:rsidRPr="005453F8">
        <w:rPr>
          <w:rFonts w:ascii="Times New Roman" w:hAnsi="Times New Roman" w:cs="Times New Roman"/>
          <w:sz w:val="28"/>
          <w:szCs w:val="28"/>
        </w:rPr>
        <w:t xml:space="preserve">ja </w:t>
      </w:r>
      <w:r w:rsidRPr="005453F8">
        <w:rPr>
          <w:rFonts w:ascii="Times New Roman" w:hAnsi="Times New Roman" w:cs="Times New Roman"/>
          <w:sz w:val="28"/>
          <w:szCs w:val="28"/>
        </w:rPr>
        <w:t>numurs reģistrēts no</w:t>
      </w:r>
      <w:r w:rsidR="003D0AFB" w:rsidRPr="005453F8">
        <w:rPr>
          <w:rFonts w:ascii="Times New Roman" w:hAnsi="Times New Roman" w:cs="Times New Roman"/>
          <w:sz w:val="28"/>
          <w:szCs w:val="28"/>
        </w:rPr>
        <w:t>rakstītam</w:t>
      </w:r>
      <w:r w:rsidRPr="005453F8">
        <w:rPr>
          <w:rFonts w:ascii="Times New Roman" w:hAnsi="Times New Roman" w:cs="Times New Roman"/>
          <w:sz w:val="28"/>
          <w:szCs w:val="28"/>
        </w:rPr>
        <w:t xml:space="preserve"> transportlīdzeklim; </w:t>
      </w:r>
    </w:p>
    <w:p w14:paraId="4848ADA5" w14:textId="7529E5D3" w:rsidR="00AC2627" w:rsidRPr="005453F8" w:rsidRDefault="00AC2627" w:rsidP="005453F8">
      <w:pPr>
        <w:pStyle w:val="NoSpacing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5453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13B1D" w:rsidRPr="005453F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ja transportlīdzeklis noņemts no uzskaites izvešanai no Latvijas un tam nav piešķirts tranzīta numurs;</w:t>
      </w:r>
    </w:p>
    <w:p w14:paraId="273A72ED" w14:textId="7730B977" w:rsidR="00AC2627" w:rsidRPr="005453F8" w:rsidRDefault="00AC2627" w:rsidP="005453F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3F8">
        <w:rPr>
          <w:rFonts w:ascii="Times New Roman" w:hAnsi="Times New Roman" w:cs="Times New Roman"/>
          <w:sz w:val="28"/>
          <w:szCs w:val="28"/>
        </w:rPr>
        <w:t>15.</w:t>
      </w:r>
      <w:r w:rsidRPr="005453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53F8">
        <w:rPr>
          <w:rFonts w:ascii="Times New Roman" w:hAnsi="Times New Roman" w:cs="Times New Roman"/>
          <w:sz w:val="28"/>
          <w:szCs w:val="28"/>
        </w:rPr>
        <w:t xml:space="preserve">4. </w:t>
      </w:r>
      <w:r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 </w:t>
      </w:r>
      <w:r w:rsidR="00BF079C"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transportlīdzeklim piešķirts tranzīta numurs un </w:t>
      </w:r>
      <w:r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>beidzies tranzīta numura kart</w:t>
      </w:r>
      <w:r w:rsidR="00D13B1D"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>ē norādītais</w:t>
      </w:r>
      <w:r w:rsidRPr="0054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derīguma termiņš;</w:t>
      </w:r>
    </w:p>
    <w:p w14:paraId="0857BBBA" w14:textId="77777777" w:rsidR="00AC2627" w:rsidRPr="003F0854" w:rsidRDefault="00AC2627" w:rsidP="00EC1DBB">
      <w:pPr>
        <w:pStyle w:val="NoSpacing"/>
        <w:ind w:firstLine="720"/>
        <w:jc w:val="both"/>
      </w:pPr>
      <w:r w:rsidRPr="005453F8">
        <w:rPr>
          <w:rFonts w:ascii="Times New Roman" w:hAnsi="Times New Roman" w:cs="Times New Roman"/>
          <w:sz w:val="28"/>
          <w:szCs w:val="28"/>
        </w:rPr>
        <w:t>15.</w:t>
      </w:r>
      <w:r w:rsidRPr="005453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53F8">
        <w:rPr>
          <w:rFonts w:ascii="Times New Roman" w:hAnsi="Times New Roman" w:cs="Times New Roman"/>
          <w:sz w:val="28"/>
          <w:szCs w:val="28"/>
        </w:rPr>
        <w:t>5.</w:t>
      </w:r>
      <w:r w:rsidR="00B52363" w:rsidRPr="005453F8">
        <w:rPr>
          <w:rFonts w:ascii="Times New Roman" w:hAnsi="Times New Roman" w:cs="Times New Roman"/>
          <w:sz w:val="28"/>
          <w:szCs w:val="28"/>
        </w:rPr>
        <w:t xml:space="preserve"> </w:t>
      </w:r>
      <w:r w:rsidR="00460F24" w:rsidRPr="005453F8">
        <w:rPr>
          <w:rFonts w:ascii="Times New Roman" w:hAnsi="Times New Roman" w:cs="Times New Roman"/>
          <w:sz w:val="28"/>
          <w:szCs w:val="28"/>
        </w:rPr>
        <w:t>ja transportlīdzekļu reģistrā izdarīta atzīme par īpašumtiesību nodošanu jaunajam īpašniekam, bet transportlīdzeklis nav reģistrēts normatīvajos aktos par transportlīdzekļu reģistrāciju noteiktajā termiņā</w:t>
      </w:r>
      <w:r w:rsidR="00460F24">
        <w:t>.</w:t>
      </w:r>
      <w:r w:rsidRPr="003F0854">
        <w:t>”</w:t>
      </w:r>
    </w:p>
    <w:bookmarkEnd w:id="0"/>
    <w:p w14:paraId="28C988F1" w14:textId="790E4B45" w:rsidR="004640FB" w:rsidRDefault="004640FB" w:rsidP="00545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7610954" w14:textId="7C7AE451" w:rsidR="005453F8" w:rsidRDefault="005453F8" w:rsidP="00545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80174">
        <w:rPr>
          <w:rFonts w:ascii="Times New Roman" w:hAnsi="Times New Roman" w:cs="Times New Roman"/>
          <w:sz w:val="28"/>
          <w:szCs w:val="28"/>
        </w:rPr>
        <w:t xml:space="preserve">Papildināt </w:t>
      </w:r>
      <w:r w:rsidR="00DE5C9F">
        <w:rPr>
          <w:rFonts w:ascii="Times New Roman" w:hAnsi="Times New Roman" w:cs="Times New Roman"/>
          <w:sz w:val="28"/>
          <w:szCs w:val="28"/>
        </w:rPr>
        <w:t xml:space="preserve">noteikumu </w:t>
      </w:r>
      <w:r w:rsidR="00947354">
        <w:rPr>
          <w:rFonts w:ascii="Times New Roman" w:hAnsi="Times New Roman" w:cs="Times New Roman"/>
          <w:sz w:val="28"/>
          <w:szCs w:val="28"/>
        </w:rPr>
        <w:t xml:space="preserve">45.1.4. </w:t>
      </w:r>
      <w:r w:rsidR="00DE5C9F">
        <w:rPr>
          <w:rFonts w:ascii="Times New Roman" w:hAnsi="Times New Roman" w:cs="Times New Roman"/>
          <w:sz w:val="28"/>
          <w:szCs w:val="28"/>
        </w:rPr>
        <w:t>apakš</w:t>
      </w:r>
      <w:r w:rsidR="00947354">
        <w:rPr>
          <w:rFonts w:ascii="Times New Roman" w:hAnsi="Times New Roman" w:cs="Times New Roman"/>
          <w:sz w:val="28"/>
          <w:szCs w:val="28"/>
        </w:rPr>
        <w:t>punktu ar jaunu pēdējo teikumu šādā redakcijā: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9225C" w14:textId="77777777" w:rsidR="00FB09C6" w:rsidRDefault="00FB09C6" w:rsidP="00FB09C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947354" w:rsidRPr="005B5D5F">
        <w:rPr>
          <w:rFonts w:ascii="Times New Roman" w:hAnsi="Times New Roman" w:cs="Times New Roman"/>
          <w:sz w:val="28"/>
          <w:szCs w:val="28"/>
        </w:rPr>
        <w:t xml:space="preserve">Līgums nav jāiesniedz, ja transportlīdzekļu reģistrā Nodrošinājuma valsts aģentūra ir izdarījusi atzīmi par transportlīdzekļa nodošanu </w:t>
      </w:r>
      <w:r w:rsidR="00947354">
        <w:rPr>
          <w:rFonts w:ascii="Times New Roman" w:hAnsi="Times New Roman" w:cs="Times New Roman"/>
          <w:sz w:val="28"/>
          <w:szCs w:val="28"/>
        </w:rPr>
        <w:t xml:space="preserve">īpašumā </w:t>
      </w:r>
      <w:r w:rsidR="00947354" w:rsidRPr="005B5D5F">
        <w:rPr>
          <w:rFonts w:ascii="Times New Roman" w:hAnsi="Times New Roman" w:cs="Times New Roman"/>
          <w:sz w:val="28"/>
          <w:szCs w:val="28"/>
        </w:rPr>
        <w:t>ieguvējam</w:t>
      </w:r>
      <w:r w:rsidR="00947354">
        <w:rPr>
          <w:rFonts w:ascii="Times New Roman" w:hAnsi="Times New Roman" w:cs="Times New Roman"/>
          <w:sz w:val="28"/>
          <w:szCs w:val="28"/>
        </w:rPr>
        <w:t>.”</w:t>
      </w:r>
    </w:p>
    <w:p w14:paraId="6906A2C1" w14:textId="77777777" w:rsidR="00FB09C6" w:rsidRDefault="00FB09C6" w:rsidP="00FB09C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E61E0F" w14:textId="77777777" w:rsidR="00FB09C6" w:rsidRDefault="00FB09C6" w:rsidP="00FB09C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3105" w:rsidRPr="000A3105">
        <w:rPr>
          <w:rFonts w:ascii="Times New Roman" w:hAnsi="Times New Roman" w:cs="Times New Roman"/>
          <w:sz w:val="28"/>
          <w:szCs w:val="28"/>
        </w:rPr>
        <w:t>Papildināt</w:t>
      </w:r>
      <w:r w:rsidR="00D61782" w:rsidRPr="000A3105">
        <w:rPr>
          <w:rFonts w:ascii="Times New Roman" w:hAnsi="Times New Roman" w:cs="Times New Roman"/>
          <w:sz w:val="28"/>
          <w:szCs w:val="28"/>
        </w:rPr>
        <w:t xml:space="preserve"> noteikumu 72.1. </w:t>
      </w:r>
      <w:r w:rsidR="000A3105" w:rsidRPr="000A3105">
        <w:rPr>
          <w:rFonts w:ascii="Times New Roman" w:hAnsi="Times New Roman" w:cs="Times New Roman"/>
          <w:sz w:val="28"/>
          <w:szCs w:val="28"/>
        </w:rPr>
        <w:t>apakš</w:t>
      </w:r>
      <w:r w:rsidR="00D61782" w:rsidRPr="000A3105">
        <w:rPr>
          <w:rFonts w:ascii="Times New Roman" w:hAnsi="Times New Roman" w:cs="Times New Roman"/>
          <w:sz w:val="28"/>
          <w:szCs w:val="28"/>
        </w:rPr>
        <w:t>punkt</w:t>
      </w:r>
      <w:r w:rsidR="000A3105" w:rsidRPr="000A3105">
        <w:rPr>
          <w:rFonts w:ascii="Times New Roman" w:hAnsi="Times New Roman" w:cs="Times New Roman"/>
          <w:sz w:val="28"/>
          <w:szCs w:val="28"/>
        </w:rPr>
        <w:t>u aiz vārda “satiksmē” ar vārdiem</w:t>
      </w:r>
      <w:r w:rsidR="00590151" w:rsidRPr="000A3105">
        <w:rPr>
          <w:rFonts w:ascii="Times New Roman" w:hAnsi="Times New Roman" w:cs="Times New Roman"/>
          <w:sz w:val="28"/>
          <w:szCs w:val="28"/>
        </w:rPr>
        <w:t xml:space="preserve"> </w:t>
      </w:r>
      <w:r w:rsidR="00D61782" w:rsidRPr="000A3105">
        <w:rPr>
          <w:rFonts w:ascii="Times New Roman" w:hAnsi="Times New Roman" w:cs="Times New Roman"/>
          <w:sz w:val="28"/>
          <w:szCs w:val="28"/>
        </w:rPr>
        <w:t>“</w:t>
      </w:r>
      <w:r w:rsidR="006B67A5" w:rsidRPr="000A3105">
        <w:rPr>
          <w:rFonts w:ascii="Times New Roman" w:hAnsi="Times New Roman" w:cs="Times New Roman"/>
          <w:sz w:val="28"/>
          <w:szCs w:val="28"/>
        </w:rPr>
        <w:t>izņemot dienu, kad derīga vienas dienas atļauja piedalīties ceļu satiksmē, lai veiktu tehnisko apskati</w:t>
      </w:r>
      <w:r w:rsidR="00D61782" w:rsidRPr="000A3105">
        <w:rPr>
          <w:rFonts w:ascii="Times New Roman" w:hAnsi="Times New Roman" w:cs="Times New Roman"/>
          <w:sz w:val="28"/>
          <w:szCs w:val="28"/>
        </w:rPr>
        <w:t>.”</w:t>
      </w:r>
      <w:bookmarkStart w:id="1" w:name="_Hlk70408399"/>
      <w:bookmarkStart w:id="2" w:name="_Hlk70406718"/>
      <w:bookmarkStart w:id="3" w:name="_Hlk69310532"/>
      <w:r>
        <w:rPr>
          <w:rFonts w:ascii="Times New Roman" w:hAnsi="Times New Roman" w:cs="Times New Roman"/>
          <w:sz w:val="28"/>
          <w:szCs w:val="28"/>
        </w:rPr>
        <w:t>.</w:t>
      </w:r>
    </w:p>
    <w:p w14:paraId="2FC6CCE8" w14:textId="77777777" w:rsidR="00FB09C6" w:rsidRDefault="00FB09C6" w:rsidP="00FB09C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821B35" w14:textId="7C0DE2A3" w:rsidR="007D470D" w:rsidRDefault="00FB09C6" w:rsidP="00FB09C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D470D">
        <w:rPr>
          <w:rFonts w:ascii="Times New Roman" w:hAnsi="Times New Roman" w:cs="Times New Roman"/>
          <w:sz w:val="28"/>
          <w:szCs w:val="28"/>
        </w:rPr>
        <w:t xml:space="preserve">Izteikt noteikumu </w:t>
      </w:r>
      <w:r w:rsidR="00D5634C" w:rsidRPr="00D5634C">
        <w:rPr>
          <w:rFonts w:ascii="Times New Roman" w:hAnsi="Times New Roman" w:cs="Times New Roman"/>
          <w:sz w:val="28"/>
          <w:szCs w:val="28"/>
        </w:rPr>
        <w:t>XV.</w:t>
      </w:r>
      <w:r w:rsidR="00D5634C">
        <w:rPr>
          <w:rFonts w:ascii="Times New Roman" w:hAnsi="Times New Roman" w:cs="Times New Roman"/>
          <w:sz w:val="28"/>
          <w:szCs w:val="28"/>
        </w:rPr>
        <w:t xml:space="preserve"> </w:t>
      </w:r>
      <w:r w:rsidR="00D5634C" w:rsidRPr="00D5634C">
        <w:rPr>
          <w:rFonts w:ascii="Times New Roman" w:hAnsi="Times New Roman" w:cs="Times New Roman"/>
          <w:sz w:val="28"/>
          <w:szCs w:val="28"/>
        </w:rPr>
        <w:t>nodaļu</w:t>
      </w:r>
      <w:r w:rsidR="00D5634C" w:rsidRPr="00654A8D">
        <w:rPr>
          <w:rFonts w:ascii="Times New Roman" w:hAnsi="Times New Roman" w:cs="Times New Roman"/>
          <w:sz w:val="28"/>
          <w:szCs w:val="28"/>
        </w:rPr>
        <w:t xml:space="preserve"> </w:t>
      </w:r>
      <w:r w:rsidR="007D470D">
        <w:rPr>
          <w:rFonts w:ascii="Times New Roman" w:hAnsi="Times New Roman" w:cs="Times New Roman"/>
          <w:sz w:val="28"/>
          <w:szCs w:val="28"/>
        </w:rPr>
        <w:t>šādā redakcijā:</w:t>
      </w:r>
    </w:p>
    <w:p w14:paraId="095A9394" w14:textId="2A203E53" w:rsidR="000A3105" w:rsidRDefault="000A3105" w:rsidP="000A3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F213D1">
        <w:rPr>
          <w:rFonts w:ascii="Times New Roman" w:hAnsi="Times New Roman" w:cs="Times New Roman"/>
          <w:b/>
          <w:bCs/>
          <w:sz w:val="28"/>
          <w:szCs w:val="28"/>
        </w:rPr>
        <w:t>XV.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C1">
        <w:rPr>
          <w:rFonts w:ascii="Times New Roman" w:hAnsi="Times New Roman" w:cs="Times New Roman"/>
          <w:b/>
          <w:bCs/>
          <w:sz w:val="28"/>
          <w:szCs w:val="28"/>
        </w:rPr>
        <w:t>Velosipēd</w:t>
      </w:r>
      <w:r w:rsidR="00CB2BC1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CB2BC1">
        <w:rPr>
          <w:rFonts w:ascii="Times New Roman" w:hAnsi="Times New Roman" w:cs="Times New Roman"/>
          <w:b/>
          <w:bCs/>
          <w:sz w:val="28"/>
          <w:szCs w:val="28"/>
        </w:rPr>
        <w:t xml:space="preserve"> un elektroskrejriteņ</w:t>
      </w:r>
      <w:r w:rsidR="00CB2BC1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CB2BC1">
        <w:rPr>
          <w:rFonts w:ascii="Times New Roman" w:hAnsi="Times New Roman" w:cs="Times New Roman"/>
          <w:b/>
          <w:bCs/>
          <w:sz w:val="28"/>
          <w:szCs w:val="28"/>
        </w:rPr>
        <w:t xml:space="preserve"> reģistrācijas kārtība</w:t>
      </w:r>
    </w:p>
    <w:p w14:paraId="37050324" w14:textId="77777777" w:rsidR="00BA4511" w:rsidRDefault="0052334A" w:rsidP="00DD1E73">
      <w:pPr>
        <w:spacing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Start w:id="5" w:name="p-672869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80. Velosipēda un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reģistrāciju veic šajā nodaļā noteiktajā kārtībā un tiem nepiemēro šajos noteikumos noteikto </w:t>
      </w:r>
      <w:r w:rsidR="002D787F">
        <w:rPr>
          <w:rFonts w:ascii="Times New Roman" w:hAnsi="Times New Roman" w:cs="Times New Roman"/>
          <w:sz w:val="28"/>
          <w:szCs w:val="28"/>
        </w:rPr>
        <w:t xml:space="preserve">vispārējo </w:t>
      </w:r>
      <w:r>
        <w:rPr>
          <w:rFonts w:ascii="Times New Roman" w:hAnsi="Times New Roman" w:cs="Times New Roman"/>
          <w:sz w:val="28"/>
          <w:szCs w:val="28"/>
        </w:rPr>
        <w:t>transportl</w:t>
      </w:r>
      <w:r w:rsidR="002D787F">
        <w:rPr>
          <w:rFonts w:ascii="Times New Roman" w:hAnsi="Times New Roman" w:cs="Times New Roman"/>
          <w:sz w:val="28"/>
          <w:szCs w:val="28"/>
        </w:rPr>
        <w:t>īdzekļu reģistrācijas kārtību.</w:t>
      </w:r>
    </w:p>
    <w:p w14:paraId="4622CCF6" w14:textId="5087BECA" w:rsidR="00BA4511" w:rsidRP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9F">
        <w:rPr>
          <w:rFonts w:ascii="Times New Roman" w:hAnsi="Times New Roman" w:cs="Times New Roman"/>
          <w:sz w:val="28"/>
          <w:szCs w:val="28"/>
        </w:rPr>
        <w:t>8</w:t>
      </w:r>
      <w:r w:rsidR="002D787F" w:rsidRPr="00DE5C9F">
        <w:rPr>
          <w:rFonts w:ascii="Times New Roman" w:hAnsi="Times New Roman" w:cs="Times New Roman"/>
          <w:sz w:val="28"/>
          <w:szCs w:val="28"/>
        </w:rPr>
        <w:t>1</w:t>
      </w:r>
      <w:r w:rsidRPr="00DE5C9F">
        <w:rPr>
          <w:rFonts w:ascii="Times New Roman" w:hAnsi="Times New Roman" w:cs="Times New Roman"/>
          <w:sz w:val="28"/>
          <w:szCs w:val="28"/>
        </w:rPr>
        <w:t>. Velosipēdu un elektroskrejrite</w:t>
      </w:r>
      <w:r w:rsidR="00D24A67" w:rsidRPr="00DE5C9F">
        <w:rPr>
          <w:rFonts w:ascii="Times New Roman" w:hAnsi="Times New Roman" w:cs="Times New Roman"/>
          <w:sz w:val="28"/>
          <w:szCs w:val="28"/>
        </w:rPr>
        <w:t>ni</w:t>
      </w:r>
      <w:r w:rsidRPr="00DE5C9F">
        <w:rPr>
          <w:rFonts w:ascii="Times New Roman" w:hAnsi="Times New Roman" w:cs="Times New Roman"/>
          <w:sz w:val="28"/>
          <w:szCs w:val="28"/>
        </w:rPr>
        <w:t xml:space="preserve"> </w:t>
      </w:r>
      <w:r w:rsidR="0031371C" w:rsidRPr="00DE5C9F">
        <w:rPr>
          <w:rFonts w:ascii="Times New Roman" w:hAnsi="Times New Roman" w:cs="Times New Roman"/>
          <w:sz w:val="28"/>
          <w:szCs w:val="28"/>
        </w:rPr>
        <w:t xml:space="preserve">īpašumā </w:t>
      </w:r>
      <w:r w:rsidRPr="00DE5C9F">
        <w:rPr>
          <w:rFonts w:ascii="Times New Roman" w:hAnsi="Times New Roman" w:cs="Times New Roman"/>
          <w:sz w:val="28"/>
          <w:szCs w:val="28"/>
        </w:rPr>
        <w:t>reģistrē:</w:t>
      </w:r>
    </w:p>
    <w:p w14:paraId="5330EA71" w14:textId="50C9AA60" w:rsidR="00BA4511" w:rsidRP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9F">
        <w:rPr>
          <w:rFonts w:ascii="Times New Roman" w:hAnsi="Times New Roman" w:cs="Times New Roman"/>
          <w:sz w:val="28"/>
          <w:szCs w:val="28"/>
        </w:rPr>
        <w:t>8</w:t>
      </w:r>
      <w:r w:rsidR="0031371C" w:rsidRPr="00DE5C9F">
        <w:rPr>
          <w:rFonts w:ascii="Times New Roman" w:hAnsi="Times New Roman" w:cs="Times New Roman"/>
          <w:sz w:val="28"/>
          <w:szCs w:val="28"/>
        </w:rPr>
        <w:t>1</w:t>
      </w:r>
      <w:r w:rsidRPr="00DE5C9F">
        <w:rPr>
          <w:rFonts w:ascii="Times New Roman" w:hAnsi="Times New Roman" w:cs="Times New Roman"/>
          <w:sz w:val="28"/>
          <w:szCs w:val="28"/>
        </w:rPr>
        <w:t xml:space="preserve">.1. </w:t>
      </w:r>
      <w:r w:rsidR="00917EB1" w:rsidRPr="00DE5C9F">
        <w:rPr>
          <w:rFonts w:ascii="Times New Roman" w:hAnsi="Times New Roman" w:cs="Times New Roman"/>
          <w:sz w:val="28"/>
          <w:szCs w:val="28"/>
        </w:rPr>
        <w:t xml:space="preserve">fiziskai </w:t>
      </w:r>
      <w:r w:rsidRPr="00DE5C9F">
        <w:rPr>
          <w:rFonts w:ascii="Times New Roman" w:hAnsi="Times New Roman" w:cs="Times New Roman"/>
          <w:sz w:val="28"/>
          <w:szCs w:val="28"/>
        </w:rPr>
        <w:t xml:space="preserve">personai, kas sasniegusi </w:t>
      </w:r>
      <w:r w:rsidR="00917EB1" w:rsidRPr="00DE5C9F">
        <w:rPr>
          <w:rFonts w:ascii="Times New Roman" w:hAnsi="Times New Roman" w:cs="Times New Roman"/>
          <w:sz w:val="28"/>
          <w:szCs w:val="28"/>
        </w:rPr>
        <w:t xml:space="preserve">vismaz </w:t>
      </w:r>
      <w:r w:rsidRPr="00DE5C9F">
        <w:rPr>
          <w:rFonts w:ascii="Times New Roman" w:hAnsi="Times New Roman" w:cs="Times New Roman"/>
          <w:sz w:val="28"/>
          <w:szCs w:val="28"/>
        </w:rPr>
        <w:t>16 gadu vecumu</w:t>
      </w:r>
      <w:r w:rsidR="00CB2BC1" w:rsidRPr="00DE5C9F">
        <w:rPr>
          <w:rFonts w:ascii="Times New Roman" w:hAnsi="Times New Roman" w:cs="Times New Roman"/>
          <w:sz w:val="28"/>
          <w:szCs w:val="28"/>
        </w:rPr>
        <w:t>,</w:t>
      </w:r>
      <w:r w:rsidRPr="00DE5C9F">
        <w:rPr>
          <w:rFonts w:ascii="Times New Roman" w:hAnsi="Times New Roman" w:cs="Times New Roman"/>
          <w:sz w:val="28"/>
          <w:szCs w:val="28"/>
        </w:rPr>
        <w:t xml:space="preserve"> kura ir Latvijas pilsonis vai </w:t>
      </w:r>
      <w:proofErr w:type="spellStart"/>
      <w:r w:rsidRPr="00DE5C9F">
        <w:rPr>
          <w:rFonts w:ascii="Times New Roman" w:hAnsi="Times New Roman" w:cs="Times New Roman"/>
          <w:sz w:val="28"/>
          <w:szCs w:val="28"/>
        </w:rPr>
        <w:t>nepilsonis</w:t>
      </w:r>
      <w:proofErr w:type="spellEnd"/>
      <w:r w:rsidR="00CB2BC1" w:rsidRPr="00DE5C9F">
        <w:rPr>
          <w:rFonts w:ascii="Times New Roman" w:hAnsi="Times New Roman" w:cs="Times New Roman"/>
          <w:sz w:val="28"/>
          <w:szCs w:val="28"/>
        </w:rPr>
        <w:t>. Ā</w:t>
      </w:r>
      <w:r w:rsidR="002D787F" w:rsidRPr="00DE5C9F">
        <w:rPr>
          <w:rFonts w:ascii="Times New Roman" w:hAnsi="Times New Roman" w:cs="Times New Roman"/>
          <w:sz w:val="28"/>
          <w:szCs w:val="28"/>
        </w:rPr>
        <w:t xml:space="preserve">rvalsts fiziskā </w:t>
      </w:r>
      <w:r w:rsidRPr="00DE5C9F">
        <w:rPr>
          <w:rFonts w:ascii="Times New Roman" w:hAnsi="Times New Roman" w:cs="Times New Roman"/>
          <w:sz w:val="28"/>
          <w:szCs w:val="28"/>
        </w:rPr>
        <w:t>persona</w:t>
      </w:r>
      <w:r w:rsidR="0031371C" w:rsidRPr="00DE5C9F">
        <w:rPr>
          <w:rFonts w:ascii="Times New Roman" w:hAnsi="Times New Roman" w:cs="Times New Roman"/>
          <w:sz w:val="28"/>
          <w:szCs w:val="28"/>
        </w:rPr>
        <w:t>, kuras</w:t>
      </w:r>
      <w:r w:rsidR="002D787F" w:rsidRPr="00DE5C9F">
        <w:rPr>
          <w:rFonts w:ascii="Times New Roman" w:hAnsi="Times New Roman" w:cs="Times New Roman"/>
          <w:sz w:val="28"/>
          <w:szCs w:val="28"/>
        </w:rPr>
        <w:t xml:space="preserve"> </w:t>
      </w:r>
      <w:r w:rsidR="00CB2BC1" w:rsidRPr="00DE5C9F">
        <w:rPr>
          <w:rFonts w:ascii="Times New Roman" w:hAnsi="Times New Roman" w:cs="Times New Roman"/>
          <w:sz w:val="28"/>
          <w:szCs w:val="28"/>
        </w:rPr>
        <w:t xml:space="preserve">personas </w:t>
      </w:r>
      <w:r w:rsidR="002D787F" w:rsidRPr="00DE5C9F">
        <w:rPr>
          <w:rFonts w:ascii="Times New Roman" w:hAnsi="Times New Roman" w:cs="Times New Roman"/>
          <w:sz w:val="28"/>
          <w:szCs w:val="28"/>
        </w:rPr>
        <w:t>dati ir pieejami Latvijas Iedzīvotāju reģistrā</w:t>
      </w:r>
      <w:r w:rsidR="00814510" w:rsidRPr="00DE5C9F">
        <w:rPr>
          <w:rFonts w:ascii="Times New Roman" w:hAnsi="Times New Roman" w:cs="Times New Roman"/>
          <w:sz w:val="28"/>
          <w:szCs w:val="28"/>
        </w:rPr>
        <w:t xml:space="preserve"> un kurai tiesības uzturēties Latvijā</w:t>
      </w:r>
      <w:r w:rsidRPr="00DE5C9F">
        <w:rPr>
          <w:rFonts w:ascii="Times New Roman" w:hAnsi="Times New Roman" w:cs="Times New Roman"/>
          <w:sz w:val="28"/>
          <w:szCs w:val="28"/>
        </w:rPr>
        <w:t xml:space="preserve">. Velosipēda vai </w:t>
      </w:r>
      <w:proofErr w:type="spellStart"/>
      <w:r w:rsidRPr="00DE5C9F"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 w:rsidRPr="00DE5C9F">
        <w:rPr>
          <w:rFonts w:ascii="Times New Roman" w:hAnsi="Times New Roman" w:cs="Times New Roman"/>
          <w:sz w:val="28"/>
          <w:szCs w:val="28"/>
        </w:rPr>
        <w:t xml:space="preserve"> reģistrāciju nepilngadīga</w:t>
      </w:r>
      <w:r w:rsidR="00814510" w:rsidRPr="00DE5C9F">
        <w:rPr>
          <w:rFonts w:ascii="Times New Roman" w:hAnsi="Times New Roman" w:cs="Times New Roman"/>
          <w:sz w:val="28"/>
          <w:szCs w:val="28"/>
        </w:rPr>
        <w:t>i</w:t>
      </w:r>
      <w:r w:rsidRPr="00DE5C9F">
        <w:rPr>
          <w:rFonts w:ascii="Times New Roman" w:hAnsi="Times New Roman" w:cs="Times New Roman"/>
          <w:sz w:val="28"/>
          <w:szCs w:val="28"/>
        </w:rPr>
        <w:t xml:space="preserve"> persona</w:t>
      </w:r>
      <w:r w:rsidR="00814510" w:rsidRPr="00DE5C9F">
        <w:rPr>
          <w:rFonts w:ascii="Times New Roman" w:hAnsi="Times New Roman" w:cs="Times New Roman"/>
          <w:sz w:val="28"/>
          <w:szCs w:val="28"/>
        </w:rPr>
        <w:t>i</w:t>
      </w:r>
      <w:r w:rsidRPr="00DE5C9F">
        <w:rPr>
          <w:rFonts w:ascii="Times New Roman" w:hAnsi="Times New Roman" w:cs="Times New Roman"/>
          <w:sz w:val="28"/>
          <w:szCs w:val="28"/>
        </w:rPr>
        <w:t xml:space="preserve"> veic </w:t>
      </w:r>
      <w:r w:rsidR="00814510" w:rsidRPr="00DE5C9F">
        <w:rPr>
          <w:rFonts w:ascii="Times New Roman" w:hAnsi="Times New Roman" w:cs="Times New Roman"/>
          <w:sz w:val="28"/>
          <w:szCs w:val="28"/>
        </w:rPr>
        <w:t xml:space="preserve">tās </w:t>
      </w:r>
      <w:r w:rsidRPr="00DE5C9F">
        <w:rPr>
          <w:rFonts w:ascii="Times New Roman" w:hAnsi="Times New Roman" w:cs="Times New Roman"/>
          <w:sz w:val="28"/>
          <w:szCs w:val="28"/>
        </w:rPr>
        <w:t>aizbildnis;</w:t>
      </w:r>
    </w:p>
    <w:p w14:paraId="674182D2" w14:textId="2571884B" w:rsidR="00BA4511" w:rsidRP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DE5C9F">
        <w:rPr>
          <w:rFonts w:ascii="Times New Roman" w:hAnsi="Times New Roman" w:cs="Times New Roman"/>
          <w:sz w:val="28"/>
          <w:szCs w:val="28"/>
        </w:rPr>
        <w:t>8</w:t>
      </w:r>
      <w:r w:rsidR="0031371C" w:rsidRPr="00DE5C9F">
        <w:rPr>
          <w:rFonts w:ascii="Times New Roman" w:hAnsi="Times New Roman" w:cs="Times New Roman"/>
          <w:sz w:val="28"/>
          <w:szCs w:val="28"/>
        </w:rPr>
        <w:t>1</w:t>
      </w:r>
      <w:r w:rsidRPr="00DE5C9F">
        <w:rPr>
          <w:rFonts w:ascii="Times New Roman" w:hAnsi="Times New Roman" w:cs="Times New Roman"/>
          <w:sz w:val="28"/>
          <w:szCs w:val="28"/>
        </w:rPr>
        <w:t xml:space="preserve">.2. </w:t>
      </w:r>
      <w:r w:rsidR="0050337E" w:rsidRPr="00DE5C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Latvijā reģistrētai </w:t>
      </w:r>
      <w:r w:rsidRPr="00DE5C9F">
        <w:rPr>
          <w:rFonts w:ascii="Times New Roman" w:hAnsi="Times New Roman" w:cs="Times New Roman"/>
          <w:sz w:val="28"/>
          <w:szCs w:val="28"/>
        </w:rPr>
        <w:t xml:space="preserve">juridiskai personai. </w:t>
      </w:r>
    </w:p>
    <w:p w14:paraId="3F1C0653" w14:textId="77777777" w:rsidR="00DE5C9F" w:rsidRDefault="00DE5C9F" w:rsidP="00DD1E73">
      <w:pPr>
        <w:spacing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1"/>
      <w:bookmarkStart w:id="7" w:name="p-370984"/>
      <w:bookmarkEnd w:id="6"/>
      <w:bookmarkEnd w:id="7"/>
    </w:p>
    <w:p w14:paraId="01805D73" w14:textId="1195E918" w:rsidR="00BA4511" w:rsidRPr="0050337E" w:rsidRDefault="000A3105" w:rsidP="00DD1E73">
      <w:pPr>
        <w:spacing w:line="29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37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84B">
        <w:rPr>
          <w:rFonts w:ascii="Times New Roman" w:hAnsi="Times New Roman" w:cs="Times New Roman"/>
          <w:sz w:val="28"/>
          <w:szCs w:val="28"/>
        </w:rPr>
        <w:t>V</w:t>
      </w:r>
      <w:r w:rsidR="002A184B"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>elosipēd</w:t>
      </w:r>
      <w:r w:rsidR="002A184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2A184B"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vai </w:t>
      </w:r>
      <w:proofErr w:type="spellStart"/>
      <w:r w:rsidR="002A184B"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>elektroskrejrite</w:t>
      </w:r>
      <w:r w:rsidR="002A184B">
        <w:rPr>
          <w:rFonts w:ascii="Times New Roman" w:hAnsi="Times New Roman" w:cs="Times New Roman"/>
          <w:color w:val="000000" w:themeColor="text1"/>
          <w:sz w:val="28"/>
          <w:szCs w:val="28"/>
        </w:rPr>
        <w:t>ņa</w:t>
      </w:r>
      <w:proofErr w:type="spellEnd"/>
      <w:r w:rsidR="002A184B"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71C">
        <w:rPr>
          <w:rFonts w:ascii="Times New Roman" w:hAnsi="Times New Roman" w:cs="Times New Roman"/>
          <w:color w:val="000000" w:themeColor="text1"/>
          <w:sz w:val="28"/>
          <w:szCs w:val="28"/>
        </w:rPr>
        <w:t>reģistrāciju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>, noņemšanu no uzskaites sakarā ar īpašumtiesību maiņu</w:t>
      </w:r>
      <w:r w:rsidR="0050337E"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>, vai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84B">
        <w:rPr>
          <w:rFonts w:ascii="Times New Roman" w:hAnsi="Times New Roman" w:cs="Times New Roman"/>
          <w:color w:val="000000" w:themeColor="text1"/>
          <w:sz w:val="28"/>
          <w:szCs w:val="28"/>
        </w:rPr>
        <w:t>reģistrācijas anulēšanu</w:t>
      </w:r>
      <w:r w:rsidR="0050337E"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persona </w:t>
      </w:r>
      <w:r w:rsidR="0081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veic </w:t>
      </w:r>
      <w:r w:rsidR="00313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pati, izmantojot 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CSDD </w:t>
      </w:r>
      <w:r w:rsidR="0031371C">
        <w:rPr>
          <w:rFonts w:ascii="Times New Roman" w:hAnsi="Times New Roman" w:cs="Times New Roman"/>
          <w:color w:val="000000" w:themeColor="text1"/>
          <w:sz w:val="28"/>
          <w:szCs w:val="28"/>
        </w:rPr>
        <w:t>nodrošinātos e-pakalpojumus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763FEB" w14:textId="39CFADA7" w:rsidR="00BA4511" w:rsidRP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"/>
      <w:bookmarkStart w:id="9" w:name="p-370985"/>
      <w:bookmarkEnd w:id="8"/>
      <w:bookmarkEnd w:id="9"/>
      <w:r w:rsidRPr="00DE5C9F">
        <w:rPr>
          <w:rFonts w:ascii="Times New Roman" w:hAnsi="Times New Roman" w:cs="Times New Roman"/>
          <w:sz w:val="28"/>
          <w:szCs w:val="28"/>
        </w:rPr>
        <w:t>8</w:t>
      </w:r>
      <w:r w:rsidR="00BA4511" w:rsidRPr="00DE5C9F">
        <w:rPr>
          <w:rFonts w:ascii="Times New Roman" w:hAnsi="Times New Roman" w:cs="Times New Roman"/>
          <w:sz w:val="28"/>
          <w:szCs w:val="28"/>
        </w:rPr>
        <w:t>3</w:t>
      </w:r>
      <w:r w:rsidRPr="00DE5C9F">
        <w:rPr>
          <w:rFonts w:ascii="Times New Roman" w:hAnsi="Times New Roman" w:cs="Times New Roman"/>
          <w:sz w:val="28"/>
          <w:szCs w:val="28"/>
        </w:rPr>
        <w:t>. Lai reģistrētu velosipēdu vai elektroskrejriteni CSDD klientu apkalpošanas centrā</w:t>
      </w:r>
      <w:r w:rsidR="00BF079C" w:rsidRPr="00DE5C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5C9F">
        <w:rPr>
          <w:rFonts w:ascii="Times New Roman" w:hAnsi="Times New Roman" w:cs="Times New Roman"/>
          <w:sz w:val="28"/>
          <w:szCs w:val="28"/>
        </w:rPr>
        <w:t xml:space="preserve"> persona:</w:t>
      </w:r>
    </w:p>
    <w:p w14:paraId="45834D56" w14:textId="422C4F9A" w:rsidR="00AF5EAD" w:rsidRPr="00DE5C9F" w:rsidRDefault="00AF5EAD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9F">
        <w:rPr>
          <w:rFonts w:ascii="Times New Roman" w:hAnsi="Times New Roman" w:cs="Times New Roman"/>
          <w:sz w:val="28"/>
          <w:szCs w:val="28"/>
        </w:rPr>
        <w:t xml:space="preserve">83.1. </w:t>
      </w:r>
      <w:r w:rsidR="000A3105" w:rsidRPr="00DE5C9F">
        <w:rPr>
          <w:rFonts w:ascii="Times New Roman" w:hAnsi="Times New Roman" w:cs="Times New Roman"/>
          <w:sz w:val="28"/>
          <w:szCs w:val="28"/>
        </w:rPr>
        <w:t xml:space="preserve">iesniedz iesniegumu, kurā norāda velosipēda vai </w:t>
      </w:r>
      <w:proofErr w:type="spellStart"/>
      <w:r w:rsidR="000A3105" w:rsidRPr="00DE5C9F"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 w:rsidR="000A3105" w:rsidRPr="00DE5C9F">
        <w:rPr>
          <w:rFonts w:ascii="Times New Roman" w:hAnsi="Times New Roman" w:cs="Times New Roman"/>
          <w:sz w:val="28"/>
          <w:szCs w:val="28"/>
        </w:rPr>
        <w:t xml:space="preserve"> tehniskos datus un īpašuma tiesību iegūšanas veidu. Ja iesniegumu iesniedz velosipēda vai </w:t>
      </w:r>
      <w:proofErr w:type="spellStart"/>
      <w:r w:rsidR="000A3105" w:rsidRPr="00DE5C9F"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 w:rsidR="000A3105" w:rsidRPr="00DE5C9F">
        <w:rPr>
          <w:rFonts w:ascii="Times New Roman" w:hAnsi="Times New Roman" w:cs="Times New Roman"/>
          <w:sz w:val="28"/>
          <w:szCs w:val="28"/>
        </w:rPr>
        <w:t xml:space="preserve"> īpašnieka </w:t>
      </w:r>
      <w:r w:rsidR="0031371C" w:rsidRPr="00DE5C9F">
        <w:rPr>
          <w:rFonts w:ascii="Times New Roman" w:hAnsi="Times New Roman" w:cs="Times New Roman"/>
          <w:sz w:val="28"/>
          <w:szCs w:val="28"/>
        </w:rPr>
        <w:t>pilnvarnieks</w:t>
      </w:r>
      <w:r w:rsidR="000A3105" w:rsidRPr="00DE5C9F">
        <w:rPr>
          <w:rFonts w:ascii="Times New Roman" w:hAnsi="Times New Roman" w:cs="Times New Roman"/>
          <w:sz w:val="28"/>
          <w:szCs w:val="28"/>
        </w:rPr>
        <w:t xml:space="preserve">, papildus iesniedz pilnvarojumu veicamajai </w:t>
      </w:r>
      <w:r w:rsidR="0031371C" w:rsidRPr="00DE5C9F">
        <w:rPr>
          <w:rFonts w:ascii="Times New Roman" w:hAnsi="Times New Roman" w:cs="Times New Roman"/>
          <w:sz w:val="28"/>
          <w:szCs w:val="28"/>
        </w:rPr>
        <w:t xml:space="preserve">reģistrācijas </w:t>
      </w:r>
      <w:r w:rsidR="000A3105" w:rsidRPr="00DE5C9F">
        <w:rPr>
          <w:rFonts w:ascii="Times New Roman" w:hAnsi="Times New Roman" w:cs="Times New Roman"/>
          <w:sz w:val="28"/>
          <w:szCs w:val="28"/>
        </w:rPr>
        <w:t>darbībai;</w:t>
      </w:r>
    </w:p>
    <w:p w14:paraId="209C94BA" w14:textId="77777777" w:rsidR="00DE5C9F" w:rsidRDefault="00AF5EAD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9F">
        <w:rPr>
          <w:rFonts w:ascii="Times New Roman" w:hAnsi="Times New Roman" w:cs="Times New Roman"/>
          <w:sz w:val="28"/>
          <w:szCs w:val="28"/>
        </w:rPr>
        <w:t xml:space="preserve">83.2. </w:t>
      </w:r>
      <w:r w:rsidR="000A3105" w:rsidRPr="00DE5C9F">
        <w:rPr>
          <w:rFonts w:ascii="Times New Roman" w:hAnsi="Times New Roman" w:cs="Times New Roman"/>
          <w:sz w:val="28"/>
          <w:szCs w:val="28"/>
        </w:rPr>
        <w:t>uzrāda velosipēdu vai elektroskrejriteni</w:t>
      </w:r>
      <w:r w:rsidR="0031371C" w:rsidRPr="00DE5C9F">
        <w:rPr>
          <w:rFonts w:ascii="Times New Roman" w:hAnsi="Times New Roman" w:cs="Times New Roman"/>
          <w:sz w:val="28"/>
          <w:szCs w:val="28"/>
        </w:rPr>
        <w:t>, lai</w:t>
      </w:r>
      <w:r w:rsidR="000A3105" w:rsidRPr="00DE5C9F">
        <w:rPr>
          <w:rFonts w:ascii="Times New Roman" w:hAnsi="Times New Roman" w:cs="Times New Roman"/>
          <w:sz w:val="28"/>
          <w:szCs w:val="28"/>
        </w:rPr>
        <w:t xml:space="preserve"> CSDD </w:t>
      </w:r>
      <w:r w:rsidR="0031371C" w:rsidRPr="00DE5C9F">
        <w:rPr>
          <w:rFonts w:ascii="Times New Roman" w:hAnsi="Times New Roman" w:cs="Times New Roman"/>
          <w:sz w:val="28"/>
          <w:szCs w:val="28"/>
        </w:rPr>
        <w:t xml:space="preserve">veiktu </w:t>
      </w:r>
      <w:r w:rsidR="000A3105" w:rsidRPr="00DE5C9F">
        <w:rPr>
          <w:rFonts w:ascii="Times New Roman" w:hAnsi="Times New Roman" w:cs="Times New Roman"/>
          <w:sz w:val="28"/>
          <w:szCs w:val="28"/>
        </w:rPr>
        <w:t xml:space="preserve">reģistrācijai nepieciešamo fotoattēlu iegūšanu un noteiktu marku, modeli, </w:t>
      </w:r>
      <w:r w:rsidR="00CB4728" w:rsidRPr="00DE5C9F">
        <w:rPr>
          <w:rFonts w:ascii="Times New Roman" w:hAnsi="Times New Roman" w:cs="Times New Roman"/>
          <w:sz w:val="28"/>
          <w:szCs w:val="28"/>
        </w:rPr>
        <w:t xml:space="preserve">rāmja, </w:t>
      </w:r>
      <w:r w:rsidR="000A3105" w:rsidRPr="00DE5C9F">
        <w:rPr>
          <w:rFonts w:ascii="Times New Roman" w:hAnsi="Times New Roman" w:cs="Times New Roman"/>
          <w:sz w:val="28"/>
          <w:szCs w:val="28"/>
        </w:rPr>
        <w:t xml:space="preserve">sērijas vai produkcijas numuru un </w:t>
      </w:r>
      <w:proofErr w:type="spellStart"/>
      <w:r w:rsidR="00CB4728" w:rsidRPr="00DE5C9F"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 w:rsidR="00CB4728" w:rsidRPr="00DE5C9F">
        <w:rPr>
          <w:rFonts w:ascii="Times New Roman" w:hAnsi="Times New Roman" w:cs="Times New Roman"/>
          <w:sz w:val="28"/>
          <w:szCs w:val="28"/>
        </w:rPr>
        <w:t xml:space="preserve"> </w:t>
      </w:r>
      <w:r w:rsidR="000A3105" w:rsidRPr="00DE5C9F">
        <w:rPr>
          <w:rFonts w:ascii="Times New Roman" w:hAnsi="Times New Roman" w:cs="Times New Roman"/>
          <w:sz w:val="28"/>
          <w:szCs w:val="28"/>
        </w:rPr>
        <w:t>konstrukcijā paredzēto maksimālo ātrumu</w:t>
      </w:r>
      <w:r w:rsidR="00CB4728" w:rsidRPr="00DE5C9F">
        <w:rPr>
          <w:rFonts w:ascii="Times New Roman" w:hAnsi="Times New Roman" w:cs="Times New Roman"/>
          <w:sz w:val="28"/>
          <w:szCs w:val="28"/>
        </w:rPr>
        <w:t xml:space="preserve"> (turpmāk -</w:t>
      </w:r>
      <w:r w:rsidR="000A3105" w:rsidRPr="00DE5C9F">
        <w:rPr>
          <w:rFonts w:ascii="Times New Roman" w:hAnsi="Times New Roman" w:cs="Times New Roman"/>
          <w:sz w:val="28"/>
          <w:szCs w:val="28"/>
        </w:rPr>
        <w:t xml:space="preserve"> </w:t>
      </w:r>
      <w:r w:rsidR="00CB4728" w:rsidRPr="00DE5C9F">
        <w:rPr>
          <w:rFonts w:ascii="Times New Roman" w:hAnsi="Times New Roman" w:cs="Times New Roman"/>
          <w:sz w:val="28"/>
          <w:szCs w:val="28"/>
        </w:rPr>
        <w:t>tehniskie dati).</w:t>
      </w:r>
      <w:bookmarkStart w:id="10" w:name="p83"/>
      <w:bookmarkStart w:id="11" w:name="p-710571"/>
      <w:bookmarkEnd w:id="10"/>
      <w:bookmarkEnd w:id="11"/>
    </w:p>
    <w:p w14:paraId="21E8B578" w14:textId="77777777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A8E0C" w14:textId="77777777" w:rsidR="00DE5C9F" w:rsidRDefault="00AF5EAD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sz w:val="28"/>
          <w:szCs w:val="28"/>
        </w:rPr>
        <w:t xml:space="preserve">84. </w:t>
      </w:r>
      <w:r w:rsidR="000A3105" w:rsidRPr="00AF5EAD">
        <w:rPr>
          <w:rFonts w:ascii="Times New Roman" w:hAnsi="Times New Roman" w:cs="Times New Roman"/>
          <w:sz w:val="28"/>
          <w:szCs w:val="28"/>
        </w:rPr>
        <w:t>Transportlīdzekļu</w:t>
      </w:r>
      <w:r w:rsidR="000A3105">
        <w:rPr>
          <w:rFonts w:ascii="Times New Roman" w:hAnsi="Times New Roman" w:cs="Times New Roman"/>
          <w:sz w:val="28"/>
          <w:szCs w:val="28"/>
        </w:rPr>
        <w:t xml:space="preserve"> reģistrā par velosipēdu vai </w:t>
      </w:r>
      <w:r w:rsidR="000A3105" w:rsidRPr="005843F0">
        <w:rPr>
          <w:rFonts w:ascii="Times New Roman" w:hAnsi="Times New Roman" w:cs="Times New Roman"/>
          <w:sz w:val="28"/>
          <w:szCs w:val="28"/>
        </w:rPr>
        <w:t>elektroskrejriteni</w:t>
      </w:r>
      <w:r w:rsidR="000A3105">
        <w:rPr>
          <w:rFonts w:ascii="Times New Roman" w:hAnsi="Times New Roman" w:cs="Times New Roman"/>
          <w:sz w:val="28"/>
          <w:szCs w:val="28"/>
        </w:rPr>
        <w:t xml:space="preserve"> norāda:</w:t>
      </w:r>
    </w:p>
    <w:p w14:paraId="32678157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īpašnieka vārdu, uzvārdu un personas kodu, juridiskām personām – nosaukumu un reģistrācijas numuru;</w:t>
      </w:r>
    </w:p>
    <w:p w14:paraId="3AFD0282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marku, modeli;</w:t>
      </w:r>
    </w:p>
    <w:p w14:paraId="4028EBE1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F0"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4</w:t>
      </w:r>
      <w:r w:rsidRPr="005843F0">
        <w:rPr>
          <w:rFonts w:ascii="Times New Roman" w:hAnsi="Times New Roman" w:cs="Times New Roman"/>
          <w:sz w:val="28"/>
          <w:szCs w:val="28"/>
        </w:rPr>
        <w:t xml:space="preserve">.3. </w:t>
      </w:r>
      <w:r w:rsidR="00814510">
        <w:rPr>
          <w:rFonts w:ascii="Times New Roman" w:hAnsi="Times New Roman" w:cs="Times New Roman"/>
          <w:sz w:val="28"/>
          <w:szCs w:val="28"/>
        </w:rPr>
        <w:t xml:space="preserve">pievieno </w:t>
      </w:r>
      <w:r w:rsidRPr="005843F0">
        <w:rPr>
          <w:rFonts w:ascii="Times New Roman" w:hAnsi="Times New Roman" w:cs="Times New Roman"/>
          <w:sz w:val="28"/>
          <w:szCs w:val="28"/>
        </w:rPr>
        <w:t>kopskata</w:t>
      </w:r>
      <w:r w:rsidR="00814510">
        <w:rPr>
          <w:rFonts w:ascii="Times New Roman" w:hAnsi="Times New Roman" w:cs="Times New Roman"/>
          <w:sz w:val="28"/>
          <w:szCs w:val="28"/>
        </w:rPr>
        <w:t>,</w:t>
      </w:r>
      <w:r w:rsidRPr="005843F0">
        <w:rPr>
          <w:rFonts w:ascii="Times New Roman" w:hAnsi="Times New Roman" w:cs="Times New Roman"/>
          <w:sz w:val="28"/>
          <w:szCs w:val="28"/>
        </w:rPr>
        <w:t xml:space="preserve"> </w:t>
      </w:r>
      <w:r w:rsidR="00814510" w:rsidRPr="005843F0">
        <w:rPr>
          <w:rFonts w:ascii="Times New Roman" w:hAnsi="Times New Roman" w:cs="Times New Roman"/>
          <w:sz w:val="28"/>
          <w:szCs w:val="28"/>
        </w:rPr>
        <w:t xml:space="preserve">velosipēda rāmja numura vai </w:t>
      </w:r>
      <w:proofErr w:type="spellStart"/>
      <w:r w:rsidR="00814510" w:rsidRPr="005843F0"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 w:rsidR="00814510" w:rsidRPr="005843F0">
        <w:rPr>
          <w:rFonts w:ascii="Times New Roman" w:hAnsi="Times New Roman" w:cs="Times New Roman"/>
          <w:sz w:val="28"/>
          <w:szCs w:val="28"/>
        </w:rPr>
        <w:t xml:space="preserve"> izgatavotāja uzlīmes vai plāksnītes ar izgatavotāja </w:t>
      </w:r>
      <w:r w:rsidR="00814510">
        <w:rPr>
          <w:rFonts w:ascii="Times New Roman" w:hAnsi="Times New Roman" w:cs="Times New Roman"/>
          <w:sz w:val="28"/>
          <w:szCs w:val="28"/>
        </w:rPr>
        <w:t>piešķirto</w:t>
      </w:r>
      <w:r w:rsidR="00814510" w:rsidRPr="005843F0">
        <w:rPr>
          <w:rFonts w:ascii="Times New Roman" w:hAnsi="Times New Roman" w:cs="Times New Roman"/>
          <w:sz w:val="28"/>
          <w:szCs w:val="28"/>
        </w:rPr>
        <w:t xml:space="preserve"> sērijas vai produkcijas numuru </w:t>
      </w:r>
      <w:r w:rsidRPr="005843F0">
        <w:rPr>
          <w:rFonts w:ascii="Times New Roman" w:hAnsi="Times New Roman" w:cs="Times New Roman"/>
          <w:sz w:val="28"/>
          <w:szCs w:val="28"/>
        </w:rPr>
        <w:t>fotoattēlu</w:t>
      </w:r>
      <w:r w:rsidR="00814510">
        <w:rPr>
          <w:rFonts w:ascii="Times New Roman" w:hAnsi="Times New Roman" w:cs="Times New Roman"/>
          <w:sz w:val="28"/>
          <w:szCs w:val="28"/>
        </w:rPr>
        <w:t>s</w:t>
      </w:r>
      <w:r w:rsidRPr="005843F0">
        <w:rPr>
          <w:rFonts w:ascii="Times New Roman" w:hAnsi="Times New Roman" w:cs="Times New Roman"/>
          <w:sz w:val="28"/>
          <w:szCs w:val="28"/>
        </w:rPr>
        <w:t>;</w:t>
      </w:r>
    </w:p>
    <w:p w14:paraId="2631E05E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5C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datumu, kad </w:t>
      </w:r>
      <w:r w:rsidR="00814510">
        <w:rPr>
          <w:rFonts w:ascii="Times New Roman" w:hAnsi="Times New Roman" w:cs="Times New Roman"/>
          <w:sz w:val="28"/>
          <w:szCs w:val="28"/>
        </w:rPr>
        <w:t xml:space="preserve">veikta </w:t>
      </w:r>
      <w:r>
        <w:rPr>
          <w:rFonts w:ascii="Times New Roman" w:hAnsi="Times New Roman" w:cs="Times New Roman"/>
          <w:sz w:val="28"/>
          <w:szCs w:val="28"/>
        </w:rPr>
        <w:t>reģistr</w:t>
      </w:r>
      <w:r w:rsidR="00814510">
        <w:rPr>
          <w:rFonts w:ascii="Times New Roman" w:hAnsi="Times New Roman" w:cs="Times New Roman"/>
          <w:sz w:val="28"/>
          <w:szCs w:val="28"/>
        </w:rPr>
        <w:t>ācijas darbība;</w:t>
      </w:r>
    </w:p>
    <w:p w14:paraId="6AE2A5C6" w14:textId="605C285F" w:rsidR="00DE5C9F" w:rsidRDefault="00AF5EAD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sz w:val="28"/>
          <w:szCs w:val="28"/>
        </w:rPr>
        <w:t>84.</w:t>
      </w:r>
      <w:r w:rsidR="00AD369C">
        <w:rPr>
          <w:rFonts w:ascii="Times New Roman" w:hAnsi="Times New Roman" w:cs="Times New Roman"/>
          <w:sz w:val="28"/>
          <w:szCs w:val="28"/>
        </w:rPr>
        <w:t>5</w:t>
      </w:r>
      <w:r w:rsidRPr="00DD1E73">
        <w:rPr>
          <w:rFonts w:ascii="Times New Roman" w:hAnsi="Times New Roman" w:cs="Times New Roman"/>
          <w:sz w:val="28"/>
          <w:szCs w:val="28"/>
        </w:rPr>
        <w:t xml:space="preserve">. īpašnieka veikto atzīmi par velosipēda vai </w:t>
      </w:r>
      <w:proofErr w:type="spellStart"/>
      <w:r w:rsidRPr="00DD1E73">
        <w:rPr>
          <w:rFonts w:ascii="Times New Roman" w:hAnsi="Times New Roman" w:cs="Times New Roman"/>
          <w:sz w:val="28"/>
          <w:szCs w:val="28"/>
        </w:rPr>
        <w:t>elektroskrejriteņa</w:t>
      </w:r>
      <w:proofErr w:type="spellEnd"/>
      <w:r w:rsidRPr="00DD1E73">
        <w:rPr>
          <w:rFonts w:ascii="Times New Roman" w:hAnsi="Times New Roman" w:cs="Times New Roman"/>
          <w:sz w:val="28"/>
          <w:szCs w:val="28"/>
        </w:rPr>
        <w:t xml:space="preserve"> zādzī</w:t>
      </w:r>
      <w:r w:rsidR="00510ED3" w:rsidRPr="00DD1E73">
        <w:rPr>
          <w:rFonts w:ascii="Times New Roman" w:hAnsi="Times New Roman" w:cs="Times New Roman"/>
          <w:sz w:val="28"/>
          <w:szCs w:val="28"/>
        </w:rPr>
        <w:t>b</w:t>
      </w:r>
      <w:r w:rsidRPr="00DD1E73">
        <w:rPr>
          <w:rFonts w:ascii="Times New Roman" w:hAnsi="Times New Roman" w:cs="Times New Roman"/>
          <w:sz w:val="28"/>
          <w:szCs w:val="28"/>
        </w:rPr>
        <w:t>u.</w:t>
      </w:r>
    </w:p>
    <w:p w14:paraId="26C87697" w14:textId="77777777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3EB0F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F0"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5</w:t>
      </w:r>
      <w:r w:rsidRPr="005843F0">
        <w:rPr>
          <w:rFonts w:ascii="Times New Roman" w:hAnsi="Times New Roman" w:cs="Times New Roman"/>
          <w:sz w:val="28"/>
          <w:szCs w:val="28"/>
        </w:rPr>
        <w:t xml:space="preserve">. </w:t>
      </w:r>
      <w:r w:rsidR="00EC2C77">
        <w:rPr>
          <w:rFonts w:ascii="Times New Roman" w:hAnsi="Times New Roman" w:cs="Times New Roman"/>
          <w:sz w:val="28"/>
          <w:szCs w:val="28"/>
        </w:rPr>
        <w:t>CSDD n</w:t>
      </w:r>
      <w:r w:rsidRPr="005843F0">
        <w:rPr>
          <w:rFonts w:ascii="Times New Roman" w:hAnsi="Times New Roman" w:cs="Times New Roman"/>
          <w:sz w:val="28"/>
          <w:szCs w:val="28"/>
        </w:rPr>
        <w:t>ereģistrē:</w:t>
      </w:r>
    </w:p>
    <w:p w14:paraId="74C61D8B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F0"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5</w:t>
      </w:r>
      <w:r w:rsidRPr="005843F0">
        <w:rPr>
          <w:rFonts w:ascii="Times New Roman" w:hAnsi="Times New Roman" w:cs="Times New Roman"/>
          <w:sz w:val="28"/>
          <w:szCs w:val="28"/>
        </w:rPr>
        <w:t>.1 velosipēdu bez rāmja numura;</w:t>
      </w:r>
    </w:p>
    <w:p w14:paraId="14E4DAFA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F0"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5</w:t>
      </w:r>
      <w:r w:rsidRPr="005843F0">
        <w:rPr>
          <w:rFonts w:ascii="Times New Roman" w:hAnsi="Times New Roman" w:cs="Times New Roman"/>
          <w:sz w:val="28"/>
          <w:szCs w:val="28"/>
        </w:rPr>
        <w:t>.2 elektroskrejriteni</w:t>
      </w:r>
      <w:r w:rsidR="00814510">
        <w:rPr>
          <w:rFonts w:ascii="Times New Roman" w:hAnsi="Times New Roman" w:cs="Times New Roman"/>
          <w:sz w:val="28"/>
          <w:szCs w:val="28"/>
        </w:rPr>
        <w:t>, kuram nav</w:t>
      </w:r>
      <w:r w:rsidRPr="005843F0">
        <w:rPr>
          <w:rFonts w:ascii="Times New Roman" w:hAnsi="Times New Roman" w:cs="Times New Roman"/>
          <w:sz w:val="28"/>
          <w:szCs w:val="28"/>
        </w:rPr>
        <w:t xml:space="preserve"> izgatavotāja piešķirtā sērijas vai produkcijas numura (numura uz izgatavotāja uzlīmes vai plāksnītes);</w:t>
      </w:r>
    </w:p>
    <w:p w14:paraId="164983DF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F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F5EAD">
        <w:rPr>
          <w:rFonts w:ascii="Times New Roman" w:hAnsi="Times New Roman" w:cs="Times New Roman"/>
          <w:sz w:val="28"/>
          <w:szCs w:val="28"/>
        </w:rPr>
        <w:t>5</w:t>
      </w:r>
      <w:r w:rsidRPr="005843F0">
        <w:rPr>
          <w:rFonts w:ascii="Times New Roman" w:hAnsi="Times New Roman" w:cs="Times New Roman"/>
          <w:sz w:val="28"/>
          <w:szCs w:val="28"/>
        </w:rPr>
        <w:t>.3 elektroskrejriteni</w:t>
      </w:r>
      <w:r w:rsidR="00814510">
        <w:rPr>
          <w:rFonts w:ascii="Times New Roman" w:hAnsi="Times New Roman" w:cs="Times New Roman"/>
          <w:sz w:val="28"/>
          <w:szCs w:val="28"/>
        </w:rPr>
        <w:t>,</w:t>
      </w:r>
      <w:r w:rsidRPr="005843F0">
        <w:rPr>
          <w:rFonts w:ascii="Times New Roman" w:hAnsi="Times New Roman" w:cs="Times New Roman"/>
          <w:sz w:val="28"/>
          <w:szCs w:val="28"/>
        </w:rPr>
        <w:t xml:space="preserve"> par kura tehniskajiem datiem nav publiski pieejama</w:t>
      </w:r>
      <w:r w:rsidR="00EC2C77">
        <w:rPr>
          <w:rFonts w:ascii="Times New Roman" w:hAnsi="Times New Roman" w:cs="Times New Roman"/>
          <w:sz w:val="28"/>
          <w:szCs w:val="28"/>
        </w:rPr>
        <w:t xml:space="preserve"> </w:t>
      </w:r>
      <w:r w:rsidR="00EC2C77" w:rsidRPr="005843F0">
        <w:rPr>
          <w:rFonts w:ascii="Times New Roman" w:hAnsi="Times New Roman" w:cs="Times New Roman"/>
          <w:sz w:val="28"/>
          <w:szCs w:val="28"/>
        </w:rPr>
        <w:t>izgatavotāja informācija</w:t>
      </w:r>
      <w:r w:rsidR="00EC2C77">
        <w:rPr>
          <w:rFonts w:ascii="Times New Roman" w:hAnsi="Times New Roman" w:cs="Times New Roman"/>
          <w:sz w:val="28"/>
          <w:szCs w:val="28"/>
        </w:rPr>
        <w:t>.</w:t>
      </w:r>
    </w:p>
    <w:p w14:paraId="57475C9F" w14:textId="77777777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8D447" w14:textId="1E51EC6F" w:rsidR="00DE5C9F" w:rsidRDefault="00CB2BC1" w:rsidP="00DE5C9F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F5EA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Kā apliecinājumu par velosipēda vai </w:t>
      </w:r>
      <w:proofErr w:type="spellStart"/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>elektroskrejriteņa</w:t>
      </w:r>
      <w:proofErr w:type="spellEnd"/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reģistrācij</w:t>
      </w:r>
      <w:r w:rsidR="006A3C17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CSDD izsniedz velosipēda vai </w:t>
      </w:r>
      <w:proofErr w:type="spellStart"/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>elektroskrejriteņa</w:t>
      </w:r>
      <w:proofErr w:type="spellEnd"/>
      <w:r w:rsidRPr="0050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reģistrācijas uzlīmi.</w:t>
      </w:r>
      <w:bookmarkStart w:id="12" w:name="p85"/>
      <w:bookmarkStart w:id="13" w:name="p-370988"/>
      <w:bookmarkEnd w:id="12"/>
      <w:bookmarkEnd w:id="13"/>
    </w:p>
    <w:p w14:paraId="7444FEE3" w14:textId="77777777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DDB36" w14:textId="77777777" w:rsidR="00DE5C9F" w:rsidRDefault="000A3105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F0">
        <w:rPr>
          <w:rFonts w:ascii="Times New Roman" w:hAnsi="Times New Roman" w:cs="Times New Roman"/>
          <w:sz w:val="28"/>
          <w:szCs w:val="28"/>
        </w:rPr>
        <w:t>8</w:t>
      </w:r>
      <w:r w:rsidR="00AF5EAD">
        <w:rPr>
          <w:rFonts w:ascii="Times New Roman" w:hAnsi="Times New Roman" w:cs="Times New Roman"/>
          <w:sz w:val="28"/>
          <w:szCs w:val="28"/>
        </w:rPr>
        <w:t>7</w:t>
      </w:r>
      <w:r w:rsidRPr="005843F0">
        <w:rPr>
          <w:rFonts w:ascii="Times New Roman" w:hAnsi="Times New Roman" w:cs="Times New Roman"/>
          <w:sz w:val="28"/>
          <w:szCs w:val="28"/>
        </w:rPr>
        <w:t xml:space="preserve">. </w:t>
      </w:r>
      <w:r w:rsidR="00814510">
        <w:rPr>
          <w:rFonts w:ascii="Times New Roman" w:hAnsi="Times New Roman" w:cs="Times New Roman"/>
          <w:sz w:val="28"/>
          <w:szCs w:val="28"/>
        </w:rPr>
        <w:t>K</w:t>
      </w:r>
      <w:r w:rsidRPr="005843F0">
        <w:rPr>
          <w:rFonts w:ascii="Times New Roman" w:hAnsi="Times New Roman" w:cs="Times New Roman"/>
          <w:sz w:val="28"/>
          <w:szCs w:val="28"/>
        </w:rPr>
        <w:t>onstatē</w:t>
      </w:r>
      <w:r w:rsidR="00814510">
        <w:rPr>
          <w:rFonts w:ascii="Times New Roman" w:hAnsi="Times New Roman" w:cs="Times New Roman"/>
          <w:sz w:val="28"/>
          <w:szCs w:val="28"/>
        </w:rPr>
        <w:t>jot</w:t>
      </w:r>
      <w:r w:rsidRPr="005843F0">
        <w:rPr>
          <w:rFonts w:ascii="Times New Roman" w:hAnsi="Times New Roman" w:cs="Times New Roman"/>
          <w:sz w:val="28"/>
          <w:szCs w:val="28"/>
        </w:rPr>
        <w:t xml:space="preserve">, </w:t>
      </w:r>
      <w:r w:rsidR="00CD00C5">
        <w:rPr>
          <w:rFonts w:ascii="Times New Roman" w:hAnsi="Times New Roman" w:cs="Times New Roman"/>
          <w:sz w:val="28"/>
          <w:szCs w:val="28"/>
        </w:rPr>
        <w:t xml:space="preserve">normatīvo aktu prasībām neatbilstošu </w:t>
      </w:r>
      <w:r w:rsidRPr="005843F0">
        <w:rPr>
          <w:rFonts w:ascii="Times New Roman" w:hAnsi="Times New Roman" w:cs="Times New Roman"/>
          <w:sz w:val="28"/>
          <w:szCs w:val="28"/>
        </w:rPr>
        <w:t>velosipēd</w:t>
      </w:r>
      <w:r w:rsidR="00814510">
        <w:rPr>
          <w:rFonts w:ascii="Times New Roman" w:hAnsi="Times New Roman" w:cs="Times New Roman"/>
          <w:sz w:val="28"/>
          <w:szCs w:val="28"/>
        </w:rPr>
        <w:t>a</w:t>
      </w:r>
      <w:r w:rsidRPr="005843F0">
        <w:rPr>
          <w:rFonts w:ascii="Times New Roman" w:hAnsi="Times New Roman" w:cs="Times New Roman"/>
          <w:sz w:val="28"/>
          <w:szCs w:val="28"/>
        </w:rPr>
        <w:t xml:space="preserve"> vai </w:t>
      </w:r>
      <w:proofErr w:type="spellStart"/>
      <w:r w:rsidRPr="005843F0">
        <w:rPr>
          <w:rFonts w:ascii="Times New Roman" w:hAnsi="Times New Roman" w:cs="Times New Roman"/>
          <w:sz w:val="28"/>
          <w:szCs w:val="28"/>
        </w:rPr>
        <w:t>elektroskrejrite</w:t>
      </w:r>
      <w:r w:rsidR="00814510">
        <w:rPr>
          <w:rFonts w:ascii="Times New Roman" w:hAnsi="Times New Roman" w:cs="Times New Roman"/>
          <w:sz w:val="28"/>
          <w:szCs w:val="28"/>
        </w:rPr>
        <w:t>ņa</w:t>
      </w:r>
      <w:proofErr w:type="spellEnd"/>
      <w:r w:rsidR="00814510">
        <w:rPr>
          <w:rFonts w:ascii="Times New Roman" w:hAnsi="Times New Roman" w:cs="Times New Roman"/>
          <w:sz w:val="28"/>
          <w:szCs w:val="28"/>
        </w:rPr>
        <w:t xml:space="preserve"> reģistrāciju</w:t>
      </w:r>
      <w:r w:rsidRPr="005843F0">
        <w:rPr>
          <w:rFonts w:ascii="Times New Roman" w:hAnsi="Times New Roman" w:cs="Times New Roman"/>
          <w:sz w:val="28"/>
          <w:szCs w:val="28"/>
        </w:rPr>
        <w:t>,</w:t>
      </w:r>
      <w:r w:rsidR="005843F0">
        <w:rPr>
          <w:rFonts w:ascii="Times New Roman" w:hAnsi="Times New Roman" w:cs="Times New Roman"/>
          <w:sz w:val="28"/>
          <w:szCs w:val="28"/>
        </w:rPr>
        <w:t xml:space="preserve"> </w:t>
      </w:r>
      <w:r w:rsidRPr="005843F0">
        <w:rPr>
          <w:rFonts w:ascii="Times New Roman" w:hAnsi="Times New Roman" w:cs="Times New Roman"/>
          <w:sz w:val="28"/>
          <w:szCs w:val="28"/>
        </w:rPr>
        <w:t>CSDD anulē reģistrāciju no reģistrācijas brīža.”</w:t>
      </w:r>
      <w:r w:rsidR="00375409" w:rsidRPr="003F0854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14:paraId="5AB09EEC" w14:textId="77777777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4E68A" w14:textId="7CB3FBA3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Noteikumu </w:t>
      </w:r>
      <w:r w:rsidR="00D749C2">
        <w:rPr>
          <w:rFonts w:ascii="Times New Roman" w:hAnsi="Times New Roman" w:cs="Times New Roman"/>
          <w:sz w:val="28"/>
          <w:szCs w:val="28"/>
        </w:rPr>
        <w:t>86. – 91.punktu uzskatīt attiecīgi par noteikumu 88. – 93.punktu.</w:t>
      </w:r>
    </w:p>
    <w:p w14:paraId="39E8CB68" w14:textId="77777777" w:rsidR="00DE5C9F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5FF00" w14:textId="2A14965E" w:rsidR="00AC4DE8" w:rsidRPr="00AC4DE8" w:rsidRDefault="00DE5C9F" w:rsidP="00DE5C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E69BB" w:rsidRPr="0032681B">
        <w:rPr>
          <w:rFonts w:ascii="Times New Roman" w:hAnsi="Times New Roman" w:cs="Times New Roman"/>
          <w:sz w:val="28"/>
          <w:szCs w:val="28"/>
        </w:rPr>
        <w:t>Papildināt</w:t>
      </w:r>
      <w:r w:rsidR="005E69BB" w:rsidRPr="00AC4DE8">
        <w:rPr>
          <w:rFonts w:ascii="Times New Roman" w:hAnsi="Times New Roman" w:cs="Times New Roman"/>
          <w:sz w:val="28"/>
          <w:szCs w:val="28"/>
        </w:rPr>
        <w:t xml:space="preserve"> </w:t>
      </w:r>
      <w:r w:rsidR="0032681B">
        <w:rPr>
          <w:rFonts w:ascii="Times New Roman" w:hAnsi="Times New Roman" w:cs="Times New Roman"/>
          <w:sz w:val="28"/>
          <w:szCs w:val="28"/>
        </w:rPr>
        <w:t xml:space="preserve">noteikumu </w:t>
      </w:r>
      <w:r w:rsidR="005E69BB" w:rsidRPr="00AC4DE8">
        <w:rPr>
          <w:rFonts w:ascii="Times New Roman" w:hAnsi="Times New Roman" w:cs="Times New Roman"/>
          <w:sz w:val="28"/>
          <w:szCs w:val="28"/>
        </w:rPr>
        <w:t xml:space="preserve">1. pielikuma 7. </w:t>
      </w:r>
      <w:r w:rsidR="00971789">
        <w:rPr>
          <w:rFonts w:ascii="Times New Roman" w:hAnsi="Times New Roman" w:cs="Times New Roman"/>
          <w:sz w:val="28"/>
          <w:szCs w:val="28"/>
        </w:rPr>
        <w:t>un 8.</w:t>
      </w:r>
      <w:r w:rsidR="005E69BB" w:rsidRPr="00AC4DE8">
        <w:rPr>
          <w:rFonts w:ascii="Times New Roman" w:hAnsi="Times New Roman" w:cs="Times New Roman"/>
          <w:sz w:val="28"/>
          <w:szCs w:val="28"/>
        </w:rPr>
        <w:t xml:space="preserve">punktu ar </w:t>
      </w:r>
      <w:r w:rsidR="00971789">
        <w:rPr>
          <w:rFonts w:ascii="Times New Roman" w:hAnsi="Times New Roman" w:cs="Times New Roman"/>
          <w:sz w:val="28"/>
          <w:szCs w:val="28"/>
        </w:rPr>
        <w:t>jaunu</w:t>
      </w:r>
      <w:r w:rsidR="001E7797">
        <w:rPr>
          <w:rFonts w:ascii="Times New Roman" w:hAnsi="Times New Roman" w:cs="Times New Roman"/>
          <w:sz w:val="28"/>
          <w:szCs w:val="28"/>
        </w:rPr>
        <w:t xml:space="preserve"> </w:t>
      </w:r>
      <w:r w:rsidR="005E69BB" w:rsidRPr="00AC4DE8">
        <w:rPr>
          <w:rFonts w:ascii="Times New Roman" w:hAnsi="Times New Roman" w:cs="Times New Roman"/>
          <w:sz w:val="28"/>
          <w:szCs w:val="28"/>
        </w:rPr>
        <w:t>teikumu šādā redakcijā:</w:t>
      </w:r>
      <w:r w:rsidR="005E69BB" w:rsidRPr="00AC4DE8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bookmarkEnd w:id="3"/>
    </w:p>
    <w:p w14:paraId="79B5B10F" w14:textId="0ED0D9FE" w:rsidR="00971789" w:rsidRDefault="00971789" w:rsidP="00AC4DE8">
      <w:pPr>
        <w:pStyle w:val="NoSpacing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B90634" w14:textId="5AFC4B2E" w:rsidR="005412A9" w:rsidRDefault="00AC4DE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69397903"/>
      <w:r>
        <w:rPr>
          <w:rFonts w:ascii="Times New Roman" w:hAnsi="Times New Roman" w:cs="Times New Roman"/>
          <w:sz w:val="28"/>
          <w:szCs w:val="28"/>
        </w:rPr>
        <w:t>“</w:t>
      </w:r>
      <w:bookmarkStart w:id="15" w:name="_Hlk70591773"/>
      <w:r w:rsidR="001E779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omersanta nosaukum</w:t>
      </w:r>
      <w:r w:rsidR="001E779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(firm</w:t>
      </w:r>
      <w:r w:rsidR="001E779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) norāda</w:t>
      </w:r>
      <w:r w:rsidR="001E7797">
        <w:rPr>
          <w:rFonts w:ascii="Times New Roman" w:hAnsi="Times New Roman" w:cs="Times New Roman"/>
          <w:sz w:val="28"/>
          <w:szCs w:val="28"/>
        </w:rPr>
        <w:t xml:space="preserve"> ietverot</w:t>
      </w:r>
      <w:r>
        <w:rPr>
          <w:rFonts w:ascii="Times New Roman" w:hAnsi="Times New Roman" w:cs="Times New Roman"/>
          <w:sz w:val="28"/>
          <w:szCs w:val="28"/>
        </w:rPr>
        <w:t xml:space="preserve"> komersanta veid</w:t>
      </w:r>
      <w:r w:rsidR="00B75B3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saīsinājumu.</w:t>
      </w:r>
      <w:r w:rsidR="001E7797">
        <w:rPr>
          <w:rFonts w:ascii="Times New Roman" w:hAnsi="Times New Roman" w:cs="Times New Roman"/>
          <w:sz w:val="28"/>
          <w:szCs w:val="28"/>
        </w:rPr>
        <w:t xml:space="preserve"> Ja norādāmo simbolu skaits pārsniedz reģistrācijas apliecības sadaļā</w:t>
      </w:r>
      <w:r w:rsidR="00DE5BBD">
        <w:rPr>
          <w:rFonts w:ascii="Times New Roman" w:hAnsi="Times New Roman" w:cs="Times New Roman"/>
          <w:sz w:val="28"/>
          <w:szCs w:val="28"/>
        </w:rPr>
        <w:t xml:space="preserve"> iekļaujamo simbolu skaitu, tad izmanto vārdu saīsinājumus.</w:t>
      </w:r>
      <w:bookmarkEnd w:id="15"/>
      <w:r>
        <w:rPr>
          <w:rFonts w:ascii="Times New Roman" w:hAnsi="Times New Roman" w:cs="Times New Roman"/>
          <w:sz w:val="28"/>
          <w:szCs w:val="28"/>
        </w:rPr>
        <w:t>”</w:t>
      </w:r>
      <w:r w:rsidR="00AF1DB8">
        <w:rPr>
          <w:rFonts w:ascii="Times New Roman" w:hAnsi="Times New Roman" w:cs="Times New Roman"/>
          <w:sz w:val="28"/>
          <w:szCs w:val="28"/>
        </w:rPr>
        <w:t>.</w:t>
      </w:r>
    </w:p>
    <w:p w14:paraId="42245462" w14:textId="1DFF5FE6" w:rsidR="00FF6BFF" w:rsidRDefault="00FF6B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19CE7D" w14:textId="77777777" w:rsidR="00FF6BFF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FF41AA" w14:textId="2E880206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sz w:val="28"/>
          <w:szCs w:val="28"/>
        </w:rPr>
        <w:t>Ministru prezidents</w:t>
      </w:r>
      <w:r w:rsidRPr="00DD1E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1E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73">
        <w:rPr>
          <w:rFonts w:ascii="Times New Roman" w:hAnsi="Times New Roman" w:cs="Times New Roman"/>
          <w:sz w:val="28"/>
          <w:szCs w:val="28"/>
        </w:rPr>
        <w:t xml:space="preserve"> A. K. Kariņš         </w:t>
      </w:r>
    </w:p>
    <w:p w14:paraId="2F86F16C" w14:textId="77777777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6E88DD4" w14:textId="106FDD43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sz w:val="28"/>
          <w:szCs w:val="28"/>
        </w:rPr>
        <w:t xml:space="preserve">Satiksmes ministrs </w:t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1E73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DD1E73">
        <w:rPr>
          <w:rFonts w:ascii="Times New Roman" w:hAnsi="Times New Roman" w:cs="Times New Roman"/>
          <w:sz w:val="28"/>
          <w:szCs w:val="28"/>
        </w:rPr>
        <w:t>Linkaits</w:t>
      </w:r>
      <w:proofErr w:type="spellEnd"/>
    </w:p>
    <w:p w14:paraId="0295F6CE" w14:textId="77777777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E29E8D1" w14:textId="6BCC1C8A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sz w:val="28"/>
          <w:szCs w:val="28"/>
        </w:rPr>
        <w:t>Iesniedzējs: satiksmes ministrs</w:t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73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DD1E73">
        <w:rPr>
          <w:rFonts w:ascii="Times New Roman" w:hAnsi="Times New Roman" w:cs="Times New Roman"/>
          <w:sz w:val="28"/>
          <w:szCs w:val="28"/>
        </w:rPr>
        <w:t>Linkaits</w:t>
      </w:r>
      <w:proofErr w:type="spellEnd"/>
    </w:p>
    <w:p w14:paraId="38D58BAC" w14:textId="77777777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5C059F" w14:textId="21AD9876" w:rsidR="00FF6BFF" w:rsidRPr="00DD1E73" w:rsidRDefault="00FF6BFF" w:rsidP="00FF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73">
        <w:rPr>
          <w:rFonts w:ascii="Times New Roman" w:hAnsi="Times New Roman" w:cs="Times New Roman"/>
          <w:sz w:val="28"/>
          <w:szCs w:val="28"/>
        </w:rPr>
        <w:t>Vīza: valsts sekretāre</w:t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</w:r>
      <w:r w:rsidRPr="00DD1E7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1E73">
        <w:rPr>
          <w:rFonts w:ascii="Times New Roman" w:hAnsi="Times New Roman" w:cs="Times New Roman"/>
          <w:sz w:val="28"/>
          <w:szCs w:val="28"/>
        </w:rPr>
        <w:t xml:space="preserve">  I. Stepanova</w:t>
      </w:r>
    </w:p>
    <w:p w14:paraId="690EAE54" w14:textId="77777777" w:rsidR="00FF6BFF" w:rsidRPr="00AC4DE8" w:rsidRDefault="00FF6BFF" w:rsidP="00DD1E7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4594DA0C" w14:textId="77777777" w:rsidR="003B57D9" w:rsidRDefault="003B57D9"/>
    <w:sectPr w:rsidR="003B57D9" w:rsidSect="00760C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175"/>
    <w:multiLevelType w:val="hybridMultilevel"/>
    <w:tmpl w:val="B06A3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D3A"/>
    <w:multiLevelType w:val="hybridMultilevel"/>
    <w:tmpl w:val="AEFA1EF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6D2C6E"/>
    <w:multiLevelType w:val="hybridMultilevel"/>
    <w:tmpl w:val="68A4F6EC"/>
    <w:lvl w:ilvl="0" w:tplc="EB3E3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E6F59"/>
    <w:multiLevelType w:val="hybridMultilevel"/>
    <w:tmpl w:val="E9BEE61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515EF6"/>
    <w:multiLevelType w:val="multilevel"/>
    <w:tmpl w:val="B690639E"/>
    <w:lvl w:ilvl="0">
      <w:start w:val="8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5A22018"/>
    <w:multiLevelType w:val="hybridMultilevel"/>
    <w:tmpl w:val="FF5C304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FD0731B"/>
    <w:multiLevelType w:val="multilevel"/>
    <w:tmpl w:val="B690639E"/>
    <w:lvl w:ilvl="0">
      <w:start w:val="8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36F47ED"/>
    <w:multiLevelType w:val="hybridMultilevel"/>
    <w:tmpl w:val="B06A3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6B9C"/>
    <w:multiLevelType w:val="hybridMultilevel"/>
    <w:tmpl w:val="1B14324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4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82"/>
    <w:rsid w:val="00013F63"/>
    <w:rsid w:val="00016586"/>
    <w:rsid w:val="000A3105"/>
    <w:rsid w:val="000C443F"/>
    <w:rsid w:val="000C7D8B"/>
    <w:rsid w:val="000E12BD"/>
    <w:rsid w:val="00101F09"/>
    <w:rsid w:val="00116E69"/>
    <w:rsid w:val="00123407"/>
    <w:rsid w:val="001A7F36"/>
    <w:rsid w:val="001B5A47"/>
    <w:rsid w:val="001C09ED"/>
    <w:rsid w:val="001E7797"/>
    <w:rsid w:val="00237A36"/>
    <w:rsid w:val="0027421F"/>
    <w:rsid w:val="002A184B"/>
    <w:rsid w:val="002D787F"/>
    <w:rsid w:val="0031371C"/>
    <w:rsid w:val="0032681B"/>
    <w:rsid w:val="003274F0"/>
    <w:rsid w:val="00375409"/>
    <w:rsid w:val="003B57D9"/>
    <w:rsid w:val="003D0AFB"/>
    <w:rsid w:val="003F0854"/>
    <w:rsid w:val="003F6B46"/>
    <w:rsid w:val="00437A8A"/>
    <w:rsid w:val="00453848"/>
    <w:rsid w:val="00460F24"/>
    <w:rsid w:val="004640FB"/>
    <w:rsid w:val="004A70D5"/>
    <w:rsid w:val="0050337E"/>
    <w:rsid w:val="00510ED3"/>
    <w:rsid w:val="0052334A"/>
    <w:rsid w:val="005412A9"/>
    <w:rsid w:val="00544382"/>
    <w:rsid w:val="005453F8"/>
    <w:rsid w:val="005843F0"/>
    <w:rsid w:val="00590151"/>
    <w:rsid w:val="005B5D5F"/>
    <w:rsid w:val="005C75E2"/>
    <w:rsid w:val="005E69BB"/>
    <w:rsid w:val="005F5998"/>
    <w:rsid w:val="00623486"/>
    <w:rsid w:val="00654A8D"/>
    <w:rsid w:val="0068327A"/>
    <w:rsid w:val="006A3C17"/>
    <w:rsid w:val="006B67A5"/>
    <w:rsid w:val="006C53B9"/>
    <w:rsid w:val="006E5347"/>
    <w:rsid w:val="00713B68"/>
    <w:rsid w:val="00760CA7"/>
    <w:rsid w:val="007811CD"/>
    <w:rsid w:val="007814A8"/>
    <w:rsid w:val="00781F91"/>
    <w:rsid w:val="007D470D"/>
    <w:rsid w:val="007F2459"/>
    <w:rsid w:val="0080694E"/>
    <w:rsid w:val="00814510"/>
    <w:rsid w:val="00816AEE"/>
    <w:rsid w:val="0083416B"/>
    <w:rsid w:val="00844167"/>
    <w:rsid w:val="00857DE8"/>
    <w:rsid w:val="00865D6B"/>
    <w:rsid w:val="008C4C5A"/>
    <w:rsid w:val="00917EB1"/>
    <w:rsid w:val="00933F0A"/>
    <w:rsid w:val="00947354"/>
    <w:rsid w:val="00971789"/>
    <w:rsid w:val="009958F7"/>
    <w:rsid w:val="009E6636"/>
    <w:rsid w:val="00A92AA4"/>
    <w:rsid w:val="00AB4416"/>
    <w:rsid w:val="00AB4B33"/>
    <w:rsid w:val="00AC2627"/>
    <w:rsid w:val="00AC4DE8"/>
    <w:rsid w:val="00AD369C"/>
    <w:rsid w:val="00AE610F"/>
    <w:rsid w:val="00AF1DB8"/>
    <w:rsid w:val="00AF5EAD"/>
    <w:rsid w:val="00B249C2"/>
    <w:rsid w:val="00B4173B"/>
    <w:rsid w:val="00B52363"/>
    <w:rsid w:val="00B75B37"/>
    <w:rsid w:val="00B971C2"/>
    <w:rsid w:val="00BA4511"/>
    <w:rsid w:val="00BB20FB"/>
    <w:rsid w:val="00BF079C"/>
    <w:rsid w:val="00C42353"/>
    <w:rsid w:val="00C744D4"/>
    <w:rsid w:val="00C80174"/>
    <w:rsid w:val="00CB2BC1"/>
    <w:rsid w:val="00CB4728"/>
    <w:rsid w:val="00CD00C5"/>
    <w:rsid w:val="00CD4468"/>
    <w:rsid w:val="00D13B1D"/>
    <w:rsid w:val="00D24A67"/>
    <w:rsid w:val="00D364A2"/>
    <w:rsid w:val="00D4491F"/>
    <w:rsid w:val="00D5634C"/>
    <w:rsid w:val="00D61782"/>
    <w:rsid w:val="00D66863"/>
    <w:rsid w:val="00D749C2"/>
    <w:rsid w:val="00DD1E73"/>
    <w:rsid w:val="00DE5BBD"/>
    <w:rsid w:val="00DE5C9F"/>
    <w:rsid w:val="00E42E71"/>
    <w:rsid w:val="00E47602"/>
    <w:rsid w:val="00E57577"/>
    <w:rsid w:val="00E76327"/>
    <w:rsid w:val="00E84CBA"/>
    <w:rsid w:val="00EC0056"/>
    <w:rsid w:val="00EC1DBB"/>
    <w:rsid w:val="00EC2C77"/>
    <w:rsid w:val="00F213D1"/>
    <w:rsid w:val="00FB09C6"/>
    <w:rsid w:val="00FC675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AEE"/>
  <w15:chartTrackingRefBased/>
  <w15:docId w15:val="{3106284B-ACEF-4D01-BB70-AE94812A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617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D61782"/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NoSpacing">
    <w:name w:val="No Spacing"/>
    <w:uiPriority w:val="1"/>
    <w:qFormat/>
    <w:rsid w:val="00D61782"/>
    <w:pPr>
      <w:spacing w:after="0" w:line="240" w:lineRule="auto"/>
    </w:pPr>
  </w:style>
  <w:style w:type="paragraph" w:customStyle="1" w:styleId="tv213">
    <w:name w:val="tv213"/>
    <w:basedOn w:val="Normal"/>
    <w:rsid w:val="0080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3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327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6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9BB"/>
    <w:pPr>
      <w:ind w:left="720"/>
      <w:contextualSpacing/>
    </w:pPr>
  </w:style>
  <w:style w:type="paragraph" w:customStyle="1" w:styleId="Normal1">
    <w:name w:val="Normal1"/>
    <w:basedOn w:val="Normal"/>
    <w:rsid w:val="00E4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1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5467-celu-satiksmes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45467-celu-satiksme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45467-celu-satiksmes-liku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E195-71D0-4386-A1AF-9C3E6897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Marjuniča</dc:creator>
  <cp:keywords/>
  <dc:description/>
  <cp:lastModifiedBy>Lauris Miķelsons</cp:lastModifiedBy>
  <cp:revision>4</cp:revision>
  <cp:lastPrinted>2021-04-26T10:56:00Z</cp:lastPrinted>
  <dcterms:created xsi:type="dcterms:W3CDTF">2021-05-24T08:16:00Z</dcterms:created>
  <dcterms:modified xsi:type="dcterms:W3CDTF">2021-05-24T08:21:00Z</dcterms:modified>
</cp:coreProperties>
</file>