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67965" w14:textId="24FADD41" w:rsidR="00195A92" w:rsidRPr="001F4E3C" w:rsidRDefault="001F4E3C" w:rsidP="00400933">
      <w:pPr>
        <w:tabs>
          <w:tab w:val="left" w:pos="7513"/>
        </w:tabs>
        <w:jc w:val="center"/>
        <w:rPr>
          <w:rFonts w:ascii="Times New Roman" w:eastAsia="Times New Roman" w:hAnsi="Times New Roman"/>
          <w:b/>
          <w:sz w:val="24"/>
          <w:szCs w:val="24"/>
          <w:lang w:val="lv-LV" w:eastAsia="lv-LV"/>
        </w:rPr>
      </w:pPr>
      <w:r w:rsidRPr="00CD0C07">
        <w:rPr>
          <w:rFonts w:ascii="Times New Roman" w:eastAsia="Times New Roman" w:hAnsi="Times New Roman"/>
          <w:b/>
          <w:sz w:val="24"/>
          <w:szCs w:val="24"/>
          <w:lang w:val="lv-LV" w:eastAsia="lv-LV"/>
        </w:rPr>
        <w:t>Ministru kabineta noteikumu projekta</w:t>
      </w:r>
      <w:r w:rsidR="0024095F" w:rsidRPr="00CD0C07">
        <w:rPr>
          <w:rFonts w:ascii="Times New Roman" w:eastAsia="Times New Roman" w:hAnsi="Times New Roman"/>
          <w:b/>
          <w:sz w:val="24"/>
          <w:szCs w:val="24"/>
          <w:lang w:val="lv-LV" w:eastAsia="lv-LV"/>
        </w:rPr>
        <w:t xml:space="preserve"> „</w:t>
      </w:r>
      <w:r w:rsidR="0024095F" w:rsidRPr="00CD0C07">
        <w:rPr>
          <w:rFonts w:ascii="Times New Roman" w:eastAsia="Times New Roman" w:hAnsi="Times New Roman"/>
          <w:b/>
          <w:iCs/>
          <w:sz w:val="24"/>
          <w:szCs w:val="24"/>
          <w:lang w:val="lv-LV" w:eastAsia="lv-LV"/>
        </w:rPr>
        <w:t>Grozījum</w:t>
      </w:r>
      <w:r w:rsidR="00ED302C" w:rsidRPr="00CD0C07">
        <w:rPr>
          <w:rFonts w:ascii="Times New Roman" w:eastAsia="Times New Roman" w:hAnsi="Times New Roman"/>
          <w:b/>
          <w:iCs/>
          <w:sz w:val="24"/>
          <w:szCs w:val="24"/>
          <w:lang w:val="lv-LV" w:eastAsia="lv-LV"/>
        </w:rPr>
        <w:t>i</w:t>
      </w:r>
      <w:r w:rsidR="0024095F" w:rsidRPr="00CD0C07">
        <w:rPr>
          <w:rFonts w:ascii="Times New Roman" w:eastAsia="Times New Roman" w:hAnsi="Times New Roman"/>
          <w:b/>
          <w:iCs/>
          <w:sz w:val="24"/>
          <w:szCs w:val="24"/>
          <w:lang w:val="lv-LV" w:eastAsia="lv-LV"/>
        </w:rPr>
        <w:t xml:space="preserve"> </w:t>
      </w:r>
      <w:r w:rsidRPr="00CD0C07">
        <w:rPr>
          <w:rFonts w:ascii="Times New Roman" w:eastAsia="Times New Roman" w:hAnsi="Times New Roman"/>
          <w:b/>
          <w:iCs/>
          <w:sz w:val="24"/>
          <w:szCs w:val="24"/>
          <w:lang w:val="lv-LV" w:eastAsia="lv-LV"/>
        </w:rPr>
        <w:t>Ministru kabineta 2015. gada 9. jūnija noteikumos Nr. 288 “</w:t>
      </w:r>
      <w:r w:rsidRPr="00CD0C07">
        <w:rPr>
          <w:rFonts w:ascii="Times New Roman" w:hAnsi="Times New Roman"/>
          <w:b/>
          <w:sz w:val="24"/>
          <w:szCs w:val="24"/>
          <w:lang w:val="lv-LV"/>
        </w:rPr>
        <w:t>Noteikumi par dzelzceļa speciālistu profesijām, kurās nodarbinātajiem tiek nodrošināta papildpensijas uzkrājumu veidošana privātajos pensiju fondos vai dzīvības apdrošināšanā ar līdzekļu uzkrāšanu</w:t>
      </w:r>
      <w:r w:rsidR="0024095F" w:rsidRPr="001F4E3C">
        <w:rPr>
          <w:rFonts w:ascii="Times New Roman" w:eastAsia="Times New Roman" w:hAnsi="Times New Roman"/>
          <w:b/>
          <w:iCs/>
          <w:sz w:val="24"/>
          <w:szCs w:val="24"/>
          <w:lang w:val="lv-LV" w:eastAsia="lv-LV"/>
        </w:rPr>
        <w:t>”</w:t>
      </w:r>
      <w:r w:rsidRPr="001F4E3C">
        <w:rPr>
          <w:rFonts w:ascii="Times New Roman" w:eastAsia="Times New Roman" w:hAnsi="Times New Roman"/>
          <w:b/>
          <w:iCs/>
          <w:sz w:val="24"/>
          <w:szCs w:val="24"/>
          <w:lang w:val="lv-LV" w:eastAsia="lv-LV"/>
        </w:rPr>
        <w:t>”</w:t>
      </w:r>
      <w:r w:rsidR="0024095F" w:rsidRPr="001F4E3C">
        <w:rPr>
          <w:rFonts w:ascii="Times New Roman" w:eastAsia="Times New Roman" w:hAnsi="Times New Roman"/>
          <w:b/>
          <w:iCs/>
          <w:sz w:val="24"/>
          <w:szCs w:val="24"/>
          <w:lang w:val="lv-LV" w:eastAsia="lv-LV"/>
        </w:rPr>
        <w:t xml:space="preserve"> </w:t>
      </w:r>
      <w:r w:rsidR="0024095F" w:rsidRPr="001F4E3C">
        <w:rPr>
          <w:rFonts w:ascii="Times New Roman" w:eastAsia="Times New Roman" w:hAnsi="Times New Roman"/>
          <w:b/>
          <w:sz w:val="24"/>
          <w:szCs w:val="24"/>
          <w:lang w:val="lv-LV" w:eastAsia="lv-LV"/>
        </w:rPr>
        <w:t>sākotnējās ietekmes novērtējuma ziņojums (anotācija)</w:t>
      </w:r>
    </w:p>
    <w:tbl>
      <w:tblPr>
        <w:tblW w:w="514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544"/>
        <w:gridCol w:w="5776"/>
      </w:tblGrid>
      <w:tr w:rsidR="00313745" w:rsidRPr="0075023C" w14:paraId="69D762D9" w14:textId="77777777" w:rsidTr="00277BDE">
        <w:trPr>
          <w:cantSplit/>
          <w:trHeight w:val="407"/>
        </w:trPr>
        <w:tc>
          <w:tcPr>
            <w:tcW w:w="93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95C0277" w14:textId="77777777" w:rsidR="00313745" w:rsidRPr="00711DA8" w:rsidRDefault="00313745">
            <w:pPr>
              <w:jc w:val="center"/>
              <w:rPr>
                <w:rFonts w:ascii="Times New Roman" w:eastAsia="Times New Roman" w:hAnsi="Times New Roman"/>
                <w:b/>
                <w:iCs/>
                <w:sz w:val="24"/>
                <w:szCs w:val="24"/>
                <w:lang w:val="lv-LV"/>
              </w:rPr>
            </w:pPr>
            <w:r w:rsidRPr="00711DA8">
              <w:rPr>
                <w:rFonts w:ascii="Times New Roman" w:hAnsi="Times New Roman"/>
                <w:b/>
                <w:iCs/>
                <w:sz w:val="24"/>
                <w:szCs w:val="24"/>
                <w:lang w:val="lv-LV"/>
              </w:rPr>
              <w:t>Tiesību akta projekta anotācijas kopsavilkums</w:t>
            </w:r>
          </w:p>
        </w:tc>
      </w:tr>
      <w:tr w:rsidR="001F4E3C" w:rsidRPr="0075023C" w14:paraId="0E08A14F" w14:textId="77777777" w:rsidTr="001110E5">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hideMark/>
          </w:tcPr>
          <w:p w14:paraId="06F813F3" w14:textId="77777777" w:rsidR="001F4E3C" w:rsidRPr="00711DA8" w:rsidRDefault="001F4E3C" w:rsidP="001F4E3C">
            <w:pPr>
              <w:rPr>
                <w:rFonts w:ascii="Times New Roman" w:hAnsi="Times New Roman"/>
                <w:iCs/>
                <w:sz w:val="24"/>
                <w:szCs w:val="24"/>
                <w:lang w:val="lv-LV"/>
              </w:rPr>
            </w:pPr>
            <w:r w:rsidRPr="00711DA8">
              <w:rPr>
                <w:rFonts w:ascii="Times New Roman" w:hAnsi="Times New Roman"/>
                <w:iCs/>
                <w:sz w:val="24"/>
                <w:szCs w:val="24"/>
                <w:lang w:val="lv-LV"/>
              </w:rPr>
              <w:t xml:space="preserve">Mērķis, risinājums un projekta spēkā stāšanās laiks </w:t>
            </w:r>
          </w:p>
        </w:tc>
        <w:tc>
          <w:tcPr>
            <w:tcW w:w="5776" w:type="dxa"/>
            <w:tcBorders>
              <w:top w:val="single" w:sz="4" w:space="0" w:color="auto"/>
              <w:left w:val="single" w:sz="4" w:space="0" w:color="auto"/>
              <w:bottom w:val="single" w:sz="4" w:space="0" w:color="auto"/>
              <w:right w:val="single" w:sz="4" w:space="0" w:color="auto"/>
            </w:tcBorders>
            <w:shd w:val="clear" w:color="auto" w:fill="FFFFFF"/>
            <w:hideMark/>
          </w:tcPr>
          <w:p w14:paraId="3EF84A65" w14:textId="77777777" w:rsidR="001F4E3C" w:rsidRDefault="001F4E3C" w:rsidP="001F4E3C">
            <w:pPr>
              <w:tabs>
                <w:tab w:val="left" w:pos="538"/>
              </w:tabs>
              <w:spacing w:after="0" w:line="240" w:lineRule="auto"/>
              <w:jc w:val="both"/>
              <w:rPr>
                <w:rFonts w:ascii="Times New Roman" w:hAnsi="Times New Roman"/>
                <w:sz w:val="24"/>
                <w:szCs w:val="24"/>
                <w:lang w:val="lv-LV"/>
              </w:rPr>
            </w:pPr>
            <w:bookmarkStart w:id="0" w:name="_Hlk512244612"/>
            <w:r w:rsidRPr="001E4A55">
              <w:rPr>
                <w:rFonts w:ascii="Times New Roman" w:hAnsi="Times New Roman"/>
                <w:sz w:val="24"/>
                <w:szCs w:val="24"/>
                <w:lang w:val="lv-LV"/>
              </w:rPr>
              <w:t>Nav attiecināms atbilstoši Ministru kabineta 2009.</w:t>
            </w:r>
            <w:r>
              <w:rPr>
                <w:rFonts w:ascii="Times New Roman" w:hAnsi="Times New Roman"/>
                <w:sz w:val="24"/>
                <w:szCs w:val="24"/>
                <w:lang w:val="lv-LV"/>
              </w:rPr>
              <w:t> </w:t>
            </w:r>
            <w:r w:rsidRPr="001E4A55">
              <w:rPr>
                <w:rFonts w:ascii="Times New Roman" w:hAnsi="Times New Roman"/>
                <w:sz w:val="24"/>
                <w:szCs w:val="24"/>
                <w:lang w:val="lv-LV"/>
              </w:rPr>
              <w:t>gada 15.</w:t>
            </w:r>
            <w:r>
              <w:rPr>
                <w:rFonts w:ascii="Times New Roman" w:hAnsi="Times New Roman"/>
                <w:sz w:val="24"/>
                <w:szCs w:val="24"/>
                <w:lang w:val="lv-LV"/>
              </w:rPr>
              <w:t> </w:t>
            </w:r>
            <w:r w:rsidRPr="001E4A55">
              <w:rPr>
                <w:rFonts w:ascii="Times New Roman" w:hAnsi="Times New Roman"/>
                <w:sz w:val="24"/>
                <w:szCs w:val="24"/>
                <w:lang w:val="lv-LV"/>
              </w:rPr>
              <w:t>decembra instrukcijas Nr.</w:t>
            </w:r>
            <w:r>
              <w:rPr>
                <w:rFonts w:ascii="Times New Roman" w:hAnsi="Times New Roman"/>
                <w:sz w:val="24"/>
                <w:szCs w:val="24"/>
                <w:lang w:val="lv-LV"/>
              </w:rPr>
              <w:t> </w:t>
            </w:r>
            <w:r w:rsidRPr="001E4A55">
              <w:rPr>
                <w:rFonts w:ascii="Times New Roman" w:hAnsi="Times New Roman"/>
                <w:sz w:val="24"/>
                <w:szCs w:val="24"/>
                <w:lang w:val="lv-LV"/>
              </w:rPr>
              <w:t>19 “Tiesību akta projekta sākotnējās ietekmes izvērtēšanas kārtība” 5.</w:t>
            </w:r>
            <w:r w:rsidRPr="001E4A55">
              <w:rPr>
                <w:rFonts w:ascii="Times New Roman" w:hAnsi="Times New Roman"/>
                <w:sz w:val="24"/>
                <w:szCs w:val="24"/>
                <w:vertAlign w:val="superscript"/>
                <w:lang w:val="lv-LV"/>
              </w:rPr>
              <w:t>1</w:t>
            </w:r>
            <w:r>
              <w:rPr>
                <w:rFonts w:ascii="Times New Roman" w:hAnsi="Times New Roman"/>
                <w:sz w:val="24"/>
                <w:szCs w:val="24"/>
                <w:vertAlign w:val="superscript"/>
                <w:lang w:val="lv-LV"/>
              </w:rPr>
              <w:t> </w:t>
            </w:r>
            <w:r w:rsidRPr="001E4A55">
              <w:rPr>
                <w:rFonts w:ascii="Times New Roman" w:hAnsi="Times New Roman"/>
                <w:sz w:val="24"/>
                <w:szCs w:val="24"/>
                <w:vertAlign w:val="superscript"/>
                <w:lang w:val="lv-LV"/>
              </w:rPr>
              <w:t xml:space="preserve"> </w:t>
            </w:r>
            <w:r w:rsidRPr="001E4A55">
              <w:rPr>
                <w:rFonts w:ascii="Times New Roman" w:hAnsi="Times New Roman"/>
                <w:sz w:val="24"/>
                <w:szCs w:val="24"/>
                <w:lang w:val="lv-LV"/>
              </w:rPr>
              <w:t>punktam.</w:t>
            </w:r>
            <w:bookmarkEnd w:id="0"/>
          </w:p>
          <w:p w14:paraId="699180D7" w14:textId="2DE4D626" w:rsidR="001F4E3C" w:rsidRPr="00711DA8" w:rsidRDefault="001F4E3C" w:rsidP="001F4E3C">
            <w:pPr>
              <w:tabs>
                <w:tab w:val="left" w:pos="538"/>
              </w:tabs>
              <w:spacing w:after="0" w:line="240" w:lineRule="auto"/>
              <w:jc w:val="both"/>
              <w:rPr>
                <w:rFonts w:ascii="Times New Roman" w:hAnsi="Times New Roman"/>
                <w:sz w:val="24"/>
                <w:szCs w:val="24"/>
                <w:lang w:val="lv-LV"/>
              </w:rPr>
            </w:pPr>
          </w:p>
        </w:tc>
      </w:tr>
    </w:tbl>
    <w:p w14:paraId="7C210812" w14:textId="58184FCB" w:rsidR="0024095F" w:rsidRPr="0075023C" w:rsidRDefault="0024095F" w:rsidP="0024095F">
      <w:pPr>
        <w:widowControl/>
        <w:spacing w:after="0" w:line="240" w:lineRule="auto"/>
        <w:jc w:val="right"/>
        <w:rPr>
          <w:rFonts w:ascii="Times New Roman" w:eastAsia="Times New Roman" w:hAnsi="Times New Roman"/>
          <w:sz w:val="28"/>
          <w:szCs w:val="28"/>
          <w:lang w:val="lv-LV"/>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1"/>
        <w:gridCol w:w="2948"/>
        <w:gridCol w:w="5828"/>
      </w:tblGrid>
      <w:tr w:rsidR="0024095F" w:rsidRPr="0075023C" w14:paraId="14EF5F0C" w14:textId="77777777" w:rsidTr="001110E5">
        <w:trPr>
          <w:trHeight w:val="419"/>
        </w:trPr>
        <w:tc>
          <w:tcPr>
            <w:tcW w:w="9367" w:type="dxa"/>
            <w:gridSpan w:val="3"/>
          </w:tcPr>
          <w:p w14:paraId="1A3F9978" w14:textId="77777777" w:rsidR="0024095F" w:rsidRPr="00711DA8" w:rsidRDefault="0024095F" w:rsidP="00895E3C">
            <w:pPr>
              <w:widowControl/>
              <w:spacing w:after="0" w:line="240" w:lineRule="auto"/>
              <w:ind w:left="57" w:right="57"/>
              <w:jc w:val="center"/>
              <w:rPr>
                <w:rFonts w:ascii="Times New Roman" w:eastAsia="Times New Roman" w:hAnsi="Times New Roman"/>
                <w:b/>
                <w:sz w:val="24"/>
                <w:szCs w:val="24"/>
                <w:lang w:val="lv-LV" w:eastAsia="lv-LV"/>
              </w:rPr>
            </w:pPr>
            <w:r w:rsidRPr="00711DA8">
              <w:rPr>
                <w:rFonts w:ascii="Times New Roman" w:eastAsia="Times New Roman" w:hAnsi="Times New Roman"/>
                <w:b/>
                <w:sz w:val="24"/>
                <w:szCs w:val="24"/>
                <w:lang w:val="lv-LV" w:eastAsia="lv-LV"/>
              </w:rPr>
              <w:t>I. Tiesību akta projekta izstrādes nepieciešamība</w:t>
            </w:r>
          </w:p>
        </w:tc>
      </w:tr>
      <w:tr w:rsidR="0024095F" w:rsidRPr="0075023C" w14:paraId="1AE547FD" w14:textId="77777777" w:rsidTr="001110E5">
        <w:trPr>
          <w:trHeight w:val="415"/>
        </w:trPr>
        <w:tc>
          <w:tcPr>
            <w:tcW w:w="591" w:type="dxa"/>
          </w:tcPr>
          <w:p w14:paraId="3E1E09A7" w14:textId="77777777" w:rsidR="0024095F" w:rsidRPr="00711DA8" w:rsidRDefault="0024095F" w:rsidP="00895E3C">
            <w:pPr>
              <w:widowControl/>
              <w:spacing w:after="0" w:line="240" w:lineRule="auto"/>
              <w:ind w:left="57" w:right="57"/>
              <w:jc w:val="both"/>
              <w:rPr>
                <w:rFonts w:ascii="Times New Roman" w:eastAsia="Times New Roman" w:hAnsi="Times New Roman"/>
                <w:sz w:val="24"/>
                <w:szCs w:val="24"/>
                <w:lang w:val="lv-LV"/>
              </w:rPr>
            </w:pPr>
            <w:r w:rsidRPr="00711DA8">
              <w:rPr>
                <w:rFonts w:ascii="Times New Roman" w:eastAsia="Times New Roman" w:hAnsi="Times New Roman"/>
                <w:sz w:val="24"/>
                <w:szCs w:val="24"/>
                <w:lang w:val="lv-LV"/>
              </w:rPr>
              <w:t>1.</w:t>
            </w:r>
          </w:p>
        </w:tc>
        <w:tc>
          <w:tcPr>
            <w:tcW w:w="2948" w:type="dxa"/>
          </w:tcPr>
          <w:p w14:paraId="216531A6" w14:textId="77777777" w:rsidR="0024095F" w:rsidRPr="00711DA8" w:rsidRDefault="0024095F" w:rsidP="00895E3C">
            <w:pPr>
              <w:widowControl/>
              <w:spacing w:after="0" w:line="240" w:lineRule="auto"/>
              <w:ind w:left="57" w:right="57"/>
              <w:rPr>
                <w:rFonts w:ascii="Times New Roman" w:eastAsia="Times New Roman" w:hAnsi="Times New Roman"/>
                <w:sz w:val="24"/>
                <w:szCs w:val="24"/>
                <w:lang w:val="lv-LV"/>
              </w:rPr>
            </w:pPr>
            <w:r w:rsidRPr="00711DA8">
              <w:rPr>
                <w:rFonts w:ascii="Times New Roman" w:eastAsia="Times New Roman" w:hAnsi="Times New Roman"/>
                <w:sz w:val="24"/>
                <w:szCs w:val="24"/>
                <w:lang w:val="lv-LV"/>
              </w:rPr>
              <w:t>Pamatojums</w:t>
            </w:r>
          </w:p>
        </w:tc>
        <w:tc>
          <w:tcPr>
            <w:tcW w:w="5828" w:type="dxa"/>
          </w:tcPr>
          <w:p w14:paraId="743DEC0C" w14:textId="77777777" w:rsidR="00CD0C07" w:rsidRDefault="00CD0C07" w:rsidP="00ED302C">
            <w:pPr>
              <w:widowControl/>
              <w:spacing w:after="0" w:line="240" w:lineRule="auto"/>
              <w:ind w:left="57" w:right="57"/>
              <w:jc w:val="both"/>
              <w:rPr>
                <w:rFonts w:ascii="Times New Roman" w:eastAsia="Times New Roman" w:hAnsi="Times New Roman"/>
                <w:sz w:val="24"/>
                <w:szCs w:val="24"/>
                <w:lang w:val="lv-LV" w:eastAsia="x-none"/>
              </w:rPr>
            </w:pPr>
            <w:r>
              <w:rPr>
                <w:rFonts w:ascii="Times New Roman" w:eastAsia="Times New Roman" w:hAnsi="Times New Roman"/>
                <w:sz w:val="24"/>
                <w:szCs w:val="24"/>
                <w:lang w:val="lv-LV" w:eastAsia="x-none"/>
              </w:rPr>
              <w:t>Dzelzceļa likuma 37. panta sestā daļa.</w:t>
            </w:r>
          </w:p>
          <w:p w14:paraId="097CFC3C" w14:textId="0562CF80" w:rsidR="00D219DC" w:rsidRPr="00711DA8" w:rsidRDefault="00D219DC" w:rsidP="00CD0C07">
            <w:pPr>
              <w:widowControl/>
              <w:spacing w:after="0" w:line="240" w:lineRule="auto"/>
              <w:ind w:left="57" w:right="57"/>
              <w:jc w:val="both"/>
              <w:rPr>
                <w:rFonts w:ascii="Times New Roman" w:hAnsi="Times New Roman"/>
                <w:sz w:val="24"/>
                <w:szCs w:val="24"/>
                <w:lang w:val="lv-LV"/>
              </w:rPr>
            </w:pPr>
          </w:p>
        </w:tc>
      </w:tr>
      <w:tr w:rsidR="0024095F" w:rsidRPr="0075023C" w14:paraId="45893D31" w14:textId="77777777" w:rsidTr="001110E5">
        <w:trPr>
          <w:trHeight w:val="472"/>
        </w:trPr>
        <w:tc>
          <w:tcPr>
            <w:tcW w:w="591" w:type="dxa"/>
          </w:tcPr>
          <w:p w14:paraId="6907859B" w14:textId="06956DD1" w:rsidR="0024095F" w:rsidRPr="0075023C" w:rsidRDefault="0024095F" w:rsidP="00895E3C">
            <w:pPr>
              <w:widowControl/>
              <w:spacing w:after="0" w:line="240" w:lineRule="auto"/>
              <w:ind w:left="57" w:right="57"/>
              <w:jc w:val="both"/>
              <w:rPr>
                <w:rFonts w:ascii="Times New Roman" w:eastAsia="Times New Roman" w:hAnsi="Times New Roman"/>
                <w:sz w:val="24"/>
                <w:szCs w:val="24"/>
                <w:lang w:val="lv-LV"/>
              </w:rPr>
            </w:pPr>
            <w:r w:rsidRPr="0075023C">
              <w:rPr>
                <w:rFonts w:ascii="Times New Roman" w:eastAsia="Times New Roman" w:hAnsi="Times New Roman"/>
                <w:sz w:val="24"/>
                <w:szCs w:val="24"/>
                <w:lang w:val="lv-LV"/>
              </w:rPr>
              <w:t>2.</w:t>
            </w:r>
          </w:p>
        </w:tc>
        <w:tc>
          <w:tcPr>
            <w:tcW w:w="2948" w:type="dxa"/>
          </w:tcPr>
          <w:p w14:paraId="609D7D33" w14:textId="64B2DCC6" w:rsidR="00F74D28" w:rsidRPr="00350DBC" w:rsidRDefault="0024095F" w:rsidP="00350DBC">
            <w:pPr>
              <w:widowControl/>
              <w:tabs>
                <w:tab w:val="left" w:pos="170"/>
              </w:tabs>
              <w:spacing w:after="0" w:line="240" w:lineRule="auto"/>
              <w:ind w:left="57" w:right="57"/>
              <w:jc w:val="both"/>
              <w:rPr>
                <w:rFonts w:ascii="Times New Roman" w:eastAsia="Times New Roman" w:hAnsi="Times New Roman"/>
                <w:sz w:val="24"/>
                <w:szCs w:val="24"/>
                <w:lang w:val="lv-LV"/>
              </w:rPr>
            </w:pPr>
            <w:r w:rsidRPr="00350DBC">
              <w:rPr>
                <w:rFonts w:ascii="Times New Roman" w:eastAsia="Times New Roman" w:hAnsi="Times New Roman"/>
                <w:sz w:val="24"/>
                <w:szCs w:val="24"/>
                <w:lang w:val="lv-LV"/>
              </w:rPr>
              <w:t>Pašreizējā situācija un problēmas, kuru risināšanai tiesību akta projekts izstrādāts, tiesiskā regulējuma mērķis un būtība</w:t>
            </w:r>
          </w:p>
          <w:p w14:paraId="773DDEB3" w14:textId="77777777" w:rsidR="00F74D28" w:rsidRPr="00350DBC" w:rsidRDefault="00F74D28" w:rsidP="00350DBC">
            <w:pPr>
              <w:jc w:val="both"/>
              <w:rPr>
                <w:rFonts w:ascii="Times New Roman" w:eastAsia="Times New Roman" w:hAnsi="Times New Roman"/>
                <w:sz w:val="24"/>
                <w:szCs w:val="24"/>
                <w:lang w:val="lv-LV"/>
              </w:rPr>
            </w:pPr>
          </w:p>
          <w:p w14:paraId="3CCC8C99" w14:textId="1B958179" w:rsidR="00F74D28" w:rsidRPr="00350DBC" w:rsidRDefault="00F74D28" w:rsidP="00350DBC">
            <w:pPr>
              <w:jc w:val="both"/>
              <w:rPr>
                <w:rFonts w:ascii="Times New Roman" w:eastAsia="Times New Roman" w:hAnsi="Times New Roman"/>
                <w:sz w:val="24"/>
                <w:szCs w:val="24"/>
                <w:lang w:val="lv-LV"/>
              </w:rPr>
            </w:pPr>
          </w:p>
          <w:p w14:paraId="5194CFF4" w14:textId="5C9EF290" w:rsidR="00F74D28" w:rsidRPr="00350DBC" w:rsidRDefault="00F74D28" w:rsidP="00350DBC">
            <w:pPr>
              <w:ind w:firstLine="720"/>
              <w:jc w:val="both"/>
              <w:rPr>
                <w:rFonts w:ascii="Times New Roman" w:eastAsia="Times New Roman" w:hAnsi="Times New Roman"/>
                <w:sz w:val="24"/>
                <w:szCs w:val="24"/>
                <w:lang w:val="lv-LV"/>
              </w:rPr>
            </w:pPr>
          </w:p>
          <w:p w14:paraId="2AA651FF" w14:textId="77777777" w:rsidR="00F74D28" w:rsidRPr="00350DBC" w:rsidRDefault="00F74D28" w:rsidP="00350DBC">
            <w:pPr>
              <w:jc w:val="both"/>
              <w:rPr>
                <w:rFonts w:ascii="Times New Roman" w:eastAsia="Times New Roman" w:hAnsi="Times New Roman"/>
                <w:sz w:val="24"/>
                <w:szCs w:val="24"/>
                <w:lang w:val="lv-LV"/>
              </w:rPr>
            </w:pPr>
          </w:p>
          <w:p w14:paraId="42E50BBB" w14:textId="77777777" w:rsidR="00F74D28" w:rsidRPr="00350DBC" w:rsidRDefault="00F74D28" w:rsidP="00350DBC">
            <w:pPr>
              <w:jc w:val="both"/>
              <w:rPr>
                <w:rFonts w:ascii="Times New Roman" w:eastAsia="Times New Roman" w:hAnsi="Times New Roman"/>
                <w:sz w:val="24"/>
                <w:szCs w:val="24"/>
                <w:lang w:val="lv-LV"/>
              </w:rPr>
            </w:pPr>
          </w:p>
          <w:p w14:paraId="5D124F1C" w14:textId="77777777" w:rsidR="00F74D28" w:rsidRPr="00350DBC" w:rsidRDefault="00F74D28" w:rsidP="00350DBC">
            <w:pPr>
              <w:jc w:val="both"/>
              <w:rPr>
                <w:rFonts w:ascii="Times New Roman" w:eastAsia="Times New Roman" w:hAnsi="Times New Roman"/>
                <w:sz w:val="24"/>
                <w:szCs w:val="24"/>
                <w:lang w:val="lv-LV"/>
              </w:rPr>
            </w:pPr>
          </w:p>
          <w:p w14:paraId="58CC55C1" w14:textId="2271D411" w:rsidR="00F74D28" w:rsidRPr="00350DBC" w:rsidRDefault="00F74D28" w:rsidP="00350DBC">
            <w:pPr>
              <w:jc w:val="both"/>
              <w:rPr>
                <w:rFonts w:ascii="Times New Roman" w:eastAsia="Times New Roman" w:hAnsi="Times New Roman"/>
                <w:sz w:val="24"/>
                <w:szCs w:val="24"/>
                <w:lang w:val="lv-LV"/>
              </w:rPr>
            </w:pPr>
          </w:p>
          <w:p w14:paraId="03E1636D" w14:textId="255C1AA2" w:rsidR="00F74D28" w:rsidRPr="00350DBC" w:rsidRDefault="00F74D28" w:rsidP="00350DBC">
            <w:pPr>
              <w:ind w:firstLine="720"/>
              <w:jc w:val="both"/>
              <w:rPr>
                <w:rFonts w:ascii="Times New Roman" w:eastAsia="Times New Roman" w:hAnsi="Times New Roman"/>
                <w:sz w:val="24"/>
                <w:szCs w:val="24"/>
                <w:lang w:val="lv-LV"/>
              </w:rPr>
            </w:pPr>
          </w:p>
          <w:p w14:paraId="452FC090" w14:textId="77777777" w:rsidR="00F74D28" w:rsidRPr="00350DBC" w:rsidRDefault="00F74D28" w:rsidP="00350DBC">
            <w:pPr>
              <w:jc w:val="both"/>
              <w:rPr>
                <w:rFonts w:ascii="Times New Roman" w:eastAsia="Times New Roman" w:hAnsi="Times New Roman"/>
                <w:sz w:val="24"/>
                <w:szCs w:val="24"/>
                <w:lang w:val="lv-LV"/>
              </w:rPr>
            </w:pPr>
          </w:p>
          <w:p w14:paraId="66995AAA" w14:textId="77777777" w:rsidR="00F74D28" w:rsidRPr="00350DBC" w:rsidRDefault="00F74D28" w:rsidP="00350DBC">
            <w:pPr>
              <w:jc w:val="both"/>
              <w:rPr>
                <w:rFonts w:ascii="Times New Roman" w:eastAsia="Times New Roman" w:hAnsi="Times New Roman"/>
                <w:sz w:val="24"/>
                <w:szCs w:val="24"/>
                <w:lang w:val="lv-LV"/>
              </w:rPr>
            </w:pPr>
          </w:p>
          <w:p w14:paraId="1835227A" w14:textId="77777777" w:rsidR="00F74D28" w:rsidRPr="00350DBC" w:rsidRDefault="00F74D28" w:rsidP="00350DBC">
            <w:pPr>
              <w:jc w:val="both"/>
              <w:rPr>
                <w:rFonts w:ascii="Times New Roman" w:eastAsia="Times New Roman" w:hAnsi="Times New Roman"/>
                <w:sz w:val="24"/>
                <w:szCs w:val="24"/>
                <w:lang w:val="lv-LV"/>
              </w:rPr>
            </w:pPr>
          </w:p>
          <w:p w14:paraId="59766F40" w14:textId="4978544C" w:rsidR="00F74D28" w:rsidRPr="00350DBC" w:rsidRDefault="00F74D28" w:rsidP="00350DBC">
            <w:pPr>
              <w:jc w:val="both"/>
              <w:rPr>
                <w:rFonts w:ascii="Times New Roman" w:eastAsia="Times New Roman" w:hAnsi="Times New Roman"/>
                <w:sz w:val="24"/>
                <w:szCs w:val="24"/>
                <w:lang w:val="lv-LV"/>
              </w:rPr>
            </w:pPr>
          </w:p>
          <w:p w14:paraId="2846C75F" w14:textId="77777777" w:rsidR="0024095F" w:rsidRPr="00350DBC" w:rsidRDefault="0024095F" w:rsidP="00350DBC">
            <w:pPr>
              <w:ind w:firstLine="720"/>
              <w:jc w:val="both"/>
              <w:rPr>
                <w:rFonts w:ascii="Times New Roman" w:eastAsia="Times New Roman" w:hAnsi="Times New Roman"/>
                <w:sz w:val="24"/>
                <w:szCs w:val="24"/>
                <w:lang w:val="lv-LV"/>
              </w:rPr>
            </w:pPr>
          </w:p>
        </w:tc>
        <w:tc>
          <w:tcPr>
            <w:tcW w:w="5828" w:type="dxa"/>
          </w:tcPr>
          <w:p w14:paraId="427B8B14" w14:textId="5E9D98D2" w:rsidR="00C423C0" w:rsidRDefault="00A816D5" w:rsidP="001F4E3C">
            <w:pPr>
              <w:widowControl/>
              <w:shd w:val="clear" w:color="auto" w:fill="FFFFFF"/>
              <w:spacing w:after="0" w:line="240" w:lineRule="auto"/>
              <w:ind w:left="142" w:right="148"/>
              <w:jc w:val="both"/>
              <w:rPr>
                <w:rFonts w:ascii="Times New Roman" w:hAnsi="Times New Roman"/>
                <w:sz w:val="24"/>
                <w:szCs w:val="24"/>
                <w:lang w:val="lv-LV"/>
              </w:rPr>
            </w:pPr>
            <w:r w:rsidRPr="00CD0C07">
              <w:rPr>
                <w:rFonts w:ascii="Times New Roman" w:eastAsia="Times New Roman" w:hAnsi="Times New Roman"/>
                <w:color w:val="000000"/>
                <w:sz w:val="24"/>
                <w:szCs w:val="24"/>
                <w:shd w:val="clear" w:color="auto" w:fill="FFFFFF"/>
                <w:lang w:val="lv-LV" w:eastAsia="lv-LV"/>
              </w:rPr>
              <w:t xml:space="preserve">     </w:t>
            </w:r>
            <w:r w:rsidR="001F4E3C" w:rsidRPr="00CD0C07">
              <w:rPr>
                <w:rFonts w:ascii="Times New Roman" w:eastAsia="Times New Roman" w:hAnsi="Times New Roman"/>
                <w:color w:val="000000"/>
                <w:sz w:val="24"/>
                <w:szCs w:val="24"/>
                <w:shd w:val="clear" w:color="auto" w:fill="FFFFFF"/>
                <w:lang w:val="lv-LV" w:eastAsia="lv-LV"/>
              </w:rPr>
              <w:t xml:space="preserve">Ministru kabineta noteikumu projekts “Grozījumi Ministru kabineta 2015. gada 9. jūnija noteikumos Nr. 288 </w:t>
            </w:r>
            <w:r w:rsidR="00CD0C07" w:rsidRPr="00CD0C07">
              <w:rPr>
                <w:rFonts w:ascii="Times New Roman" w:eastAsia="Times New Roman" w:hAnsi="Times New Roman"/>
                <w:color w:val="000000"/>
                <w:sz w:val="24"/>
                <w:szCs w:val="24"/>
                <w:shd w:val="clear" w:color="auto" w:fill="FFFFFF"/>
                <w:lang w:val="lv-LV" w:eastAsia="lv-LV"/>
              </w:rPr>
              <w:t>“</w:t>
            </w:r>
            <w:r w:rsidR="00CD0C07" w:rsidRPr="00CD0C07">
              <w:rPr>
                <w:rFonts w:ascii="Times New Roman" w:hAnsi="Times New Roman"/>
                <w:sz w:val="24"/>
                <w:szCs w:val="24"/>
                <w:lang w:val="lv-LV"/>
              </w:rPr>
              <w:t>Noteikumi par dzelzceļa speciālistu profesijām, kurās nodarbinātajiem tiek nodrošināta papildpensijas uzkrājumu veidošana privātajos pensiju fondos vai dzīvības apdrošināšanā ar līdzekļu uzkrāšanu”” (turpmāk – Projekts) izstrād</w:t>
            </w:r>
            <w:r w:rsidR="00672C4E">
              <w:rPr>
                <w:rFonts w:ascii="Times New Roman" w:hAnsi="Times New Roman"/>
                <w:sz w:val="24"/>
                <w:szCs w:val="24"/>
                <w:lang w:val="lv-LV"/>
              </w:rPr>
              <w:t>āts</w:t>
            </w:r>
            <w:r w:rsidR="00CD0C07" w:rsidRPr="00CD0C07">
              <w:rPr>
                <w:rFonts w:ascii="Times New Roman" w:hAnsi="Times New Roman"/>
                <w:sz w:val="24"/>
                <w:szCs w:val="24"/>
                <w:lang w:val="lv-LV"/>
              </w:rPr>
              <w:t>, lai aktualizētu Ministru 2015. gada 9. jūnija noteikumus Nr. 288 “Noteikumi par dzelzceļa speciālistu profesijām, kurās nodarbinātajiem tiek nodrošināta papildpensijas uzkrājumu veidošana privātajos pensiju fondos vai dzīvības apdrošināšanā ar līdzekļu uzkrāšanu”” (turpmāk – MK noteikumi Nr. 288) atbilstoši veiktajām izmaiņām Ministru kabineta 2017. gada 23. maija noteikumos Nr. 264 “Noteikumi par Profesiju klasifikatoru, profesijai atbilstošiem pamatuzdevumiem un kvalifikācijas pamatprasībām”</w:t>
            </w:r>
            <w:r w:rsidR="00672C4E">
              <w:rPr>
                <w:rFonts w:ascii="Times New Roman" w:hAnsi="Times New Roman"/>
                <w:sz w:val="24"/>
                <w:szCs w:val="24"/>
                <w:lang w:val="lv-LV"/>
              </w:rPr>
              <w:t xml:space="preserve"> (turpmāk - Profesiju klasifikators).</w:t>
            </w:r>
          </w:p>
          <w:p w14:paraId="05893BFE" w14:textId="64A958D7" w:rsidR="00672C4E" w:rsidRDefault="00672C4E" w:rsidP="001F4E3C">
            <w:pPr>
              <w:widowControl/>
              <w:shd w:val="clear" w:color="auto" w:fill="FFFFFF"/>
              <w:spacing w:after="0" w:line="240" w:lineRule="auto"/>
              <w:ind w:left="142" w:right="148"/>
              <w:jc w:val="both"/>
              <w:rPr>
                <w:rFonts w:ascii="Times New Roman" w:hAnsi="Times New Roman"/>
                <w:sz w:val="24"/>
                <w:szCs w:val="24"/>
                <w:lang w:val="lv-LV"/>
              </w:rPr>
            </w:pPr>
            <w:r>
              <w:rPr>
                <w:rFonts w:ascii="Times New Roman" w:hAnsi="Times New Roman"/>
                <w:sz w:val="24"/>
                <w:szCs w:val="24"/>
                <w:lang w:val="lv-LV"/>
              </w:rPr>
              <w:t xml:space="preserve">    </w:t>
            </w:r>
            <w:r w:rsidR="006B5862">
              <w:rPr>
                <w:rFonts w:ascii="Times New Roman" w:hAnsi="Times New Roman"/>
                <w:sz w:val="24"/>
                <w:szCs w:val="24"/>
                <w:lang w:val="lv-LV"/>
              </w:rPr>
              <w:t xml:space="preserve">  </w:t>
            </w:r>
            <w:r>
              <w:rPr>
                <w:rFonts w:ascii="Times New Roman" w:hAnsi="Times New Roman"/>
                <w:sz w:val="24"/>
                <w:szCs w:val="24"/>
                <w:lang w:val="lv-LV"/>
              </w:rPr>
              <w:t>Laika posmā no 2011. gada 30. oktobra līdz 2017. gada 29. oktobrim vilces līdzekļa vadītāja (mašīnista) sertifikācija notika atbilstoši Eiropas Parlamenta un Padomes 2007. gada 23. oktobra Direktīvas 2007/59/EK par to vilcienu vadītāju sertifikāciju, kuri vada lokomotīves un vilcienus Kopienas dzelzceļu sistēmā prasībām. Pēdējais vilces vadītāja (mašīnista) sertifikāts pēc iepriekš minētās sertificēšanas sistēmas un pēc specialitātes sadalījuma tika izsniegts 2011. gada 30. oktobrī, kas bija derīgs līdz 2017. gad 29. oktobrim. Kopš 2017. gada 1. novembra vilces vadītāja (mašīnista) profesija netiek dalīta pēc specialitātēm, un tiek piemērots vienots profesijas nosaukums “Vilces līdzekļa vadītājs (mašīnists)” ar kodu “8311 05”. Pamatojoties uz šo veiktas izmaiņas arī Profesiju klasifikatorā.</w:t>
            </w:r>
          </w:p>
          <w:p w14:paraId="1EE71180" w14:textId="77777777" w:rsidR="006B5862" w:rsidRDefault="007E6943" w:rsidP="001F4E3C">
            <w:pPr>
              <w:widowControl/>
              <w:shd w:val="clear" w:color="auto" w:fill="FFFFFF"/>
              <w:spacing w:after="0" w:line="240" w:lineRule="auto"/>
              <w:ind w:left="142" w:right="148"/>
              <w:jc w:val="both"/>
              <w:rPr>
                <w:rFonts w:ascii="Times New Roman" w:hAnsi="Times New Roman"/>
                <w:sz w:val="24"/>
                <w:szCs w:val="24"/>
                <w:lang w:val="lv-LV"/>
              </w:rPr>
            </w:pPr>
            <w:r>
              <w:rPr>
                <w:rFonts w:ascii="Times New Roman" w:hAnsi="Times New Roman"/>
                <w:sz w:val="24"/>
                <w:szCs w:val="24"/>
                <w:lang w:val="lv-LV"/>
              </w:rPr>
              <w:lastRenderedPageBreak/>
              <w:t xml:space="preserve">    </w:t>
            </w:r>
            <w:r w:rsidR="00672C4E">
              <w:rPr>
                <w:rFonts w:ascii="Times New Roman" w:hAnsi="Times New Roman"/>
                <w:sz w:val="24"/>
                <w:szCs w:val="24"/>
                <w:lang w:val="lv-LV"/>
              </w:rPr>
              <w:t xml:space="preserve">Ņemot vērā iepriekš minēto, Projekts svītro </w:t>
            </w:r>
            <w:r>
              <w:rPr>
                <w:rFonts w:ascii="Times New Roman" w:hAnsi="Times New Roman"/>
                <w:sz w:val="24"/>
                <w:szCs w:val="24"/>
                <w:lang w:val="lv-LV"/>
              </w:rPr>
              <w:t>no MK noteikumu Nr. 288 pielikuma šādas vilces līdzekļa vadītāja (mašīnista) profesijas i</w:t>
            </w:r>
            <w:r w:rsidR="006B5862">
              <w:rPr>
                <w:rFonts w:ascii="Times New Roman" w:hAnsi="Times New Roman"/>
                <w:sz w:val="24"/>
                <w:szCs w:val="24"/>
                <w:lang w:val="lv-LV"/>
              </w:rPr>
              <w:t xml:space="preserve">zdalītās specialitātes, </w:t>
            </w:r>
            <w:r>
              <w:rPr>
                <w:rFonts w:ascii="Times New Roman" w:hAnsi="Times New Roman"/>
                <w:sz w:val="24"/>
                <w:szCs w:val="24"/>
                <w:lang w:val="lv-LV"/>
              </w:rPr>
              <w:t>kurās nodarbinātajiem tiek nodrošināta papildpensijas uzkrājumu veidošana privātajos pensiju fondos vai dzīvības apdrošināšana ar līdzekļu uzkrāšanu</w:t>
            </w:r>
            <w:r w:rsidR="00842BDD">
              <w:rPr>
                <w:rFonts w:ascii="Times New Roman" w:hAnsi="Times New Roman"/>
                <w:sz w:val="24"/>
                <w:szCs w:val="24"/>
                <w:lang w:val="lv-LV"/>
              </w:rPr>
              <w:t xml:space="preserve"> saskaņā ar Dzelzceļa likuma 37. panta septīto daļu</w:t>
            </w:r>
            <w:r>
              <w:rPr>
                <w:rFonts w:ascii="Times New Roman" w:hAnsi="Times New Roman"/>
                <w:sz w:val="24"/>
                <w:szCs w:val="24"/>
                <w:lang w:val="lv-LV"/>
              </w:rPr>
              <w:t xml:space="preserve">: “Dīzeļlokomotīves vadītājs (mašīnists)” ar kodu “8311 10”, “Dīzeļvilciena vadītājs (mašīnists)” ar kodu “8311 11”, “Elektrovilciena vadītājs (mašīnists)”ar kodu “8311 12”, “Sliežu </w:t>
            </w:r>
            <w:proofErr w:type="spellStart"/>
            <w:r>
              <w:rPr>
                <w:rFonts w:ascii="Times New Roman" w:hAnsi="Times New Roman"/>
                <w:sz w:val="24"/>
                <w:szCs w:val="24"/>
                <w:lang w:val="lv-LV"/>
              </w:rPr>
              <w:t>motortransporta</w:t>
            </w:r>
            <w:proofErr w:type="spellEnd"/>
            <w:r>
              <w:rPr>
                <w:rFonts w:ascii="Times New Roman" w:hAnsi="Times New Roman"/>
                <w:sz w:val="24"/>
                <w:szCs w:val="24"/>
                <w:lang w:val="lv-LV"/>
              </w:rPr>
              <w:t xml:space="preserve"> vadītājs (mašīnists)” ar kodu “8311 13” un “Tvaika lokomotīves vadītājs (mašīnists)” ar kodu “8311 22”. </w:t>
            </w:r>
          </w:p>
          <w:p w14:paraId="5EFC9E95" w14:textId="3FCC68F4" w:rsidR="00672C4E" w:rsidRPr="00B07929" w:rsidRDefault="006B5862" w:rsidP="001F4E3C">
            <w:pPr>
              <w:widowControl/>
              <w:shd w:val="clear" w:color="auto" w:fill="FFFFFF"/>
              <w:spacing w:after="0" w:line="240" w:lineRule="auto"/>
              <w:ind w:left="142" w:right="148"/>
              <w:jc w:val="both"/>
              <w:rPr>
                <w:rFonts w:ascii="Times New Roman" w:eastAsia="Times New Roman" w:hAnsi="Times New Roman"/>
                <w:sz w:val="24"/>
                <w:szCs w:val="24"/>
                <w:lang w:val="lv-LV" w:eastAsia="lv-LV"/>
              </w:rPr>
            </w:pPr>
            <w:r>
              <w:rPr>
                <w:rFonts w:ascii="Times New Roman" w:hAnsi="Times New Roman"/>
                <w:sz w:val="24"/>
                <w:szCs w:val="24"/>
                <w:lang w:val="lv-LV"/>
              </w:rPr>
              <w:t xml:space="preserve">    </w:t>
            </w:r>
            <w:r w:rsidR="007E6943">
              <w:rPr>
                <w:rFonts w:ascii="Times New Roman" w:hAnsi="Times New Roman"/>
                <w:sz w:val="24"/>
                <w:szCs w:val="24"/>
                <w:lang w:val="lv-LV"/>
              </w:rPr>
              <w:t xml:space="preserve">Vienlaikus Projekts  papildina MK noteikumu Nr. 288 pielikumu ar  šādu </w:t>
            </w:r>
            <w:r w:rsidR="00E35BA5">
              <w:rPr>
                <w:rFonts w:ascii="Times New Roman" w:hAnsi="Times New Roman"/>
                <w:sz w:val="24"/>
                <w:szCs w:val="24"/>
                <w:lang w:val="lv-LV"/>
              </w:rPr>
              <w:t>vienotu profesijas nosaukumu</w:t>
            </w:r>
            <w:r w:rsidR="007E6943">
              <w:rPr>
                <w:rFonts w:ascii="Times New Roman" w:hAnsi="Times New Roman"/>
                <w:sz w:val="24"/>
                <w:szCs w:val="24"/>
                <w:lang w:val="lv-LV"/>
              </w:rPr>
              <w:t>: “Vilces līdzekļa vadītājs (mašīnists)” ar kodu “8311 05”.</w:t>
            </w:r>
          </w:p>
          <w:p w14:paraId="6BC71706" w14:textId="77777777" w:rsidR="00C423C0" w:rsidRPr="00350DBC" w:rsidRDefault="00C423C0" w:rsidP="00350DBC">
            <w:pPr>
              <w:pStyle w:val="Default"/>
              <w:ind w:left="10" w:right="148"/>
              <w:jc w:val="both"/>
              <w:rPr>
                <w:rFonts w:ascii="Times New Roman" w:eastAsia="Times New Roman" w:hAnsi="Times New Roman" w:cs="Times New Roman"/>
                <w:color w:val="auto"/>
                <w:shd w:val="clear" w:color="auto" w:fill="FFFFFF"/>
                <w:lang w:eastAsia="lv-LV"/>
              </w:rPr>
            </w:pPr>
          </w:p>
          <w:p w14:paraId="1FE31FE6" w14:textId="77777777" w:rsidR="00B87146" w:rsidRDefault="007E6943" w:rsidP="007E6943">
            <w:pPr>
              <w:pStyle w:val="Default"/>
              <w:ind w:left="142" w:right="158"/>
              <w:jc w:val="both"/>
              <w:rPr>
                <w:rFonts w:ascii="Times New Roman" w:hAnsi="Times New Roman" w:cs="Times New Roman"/>
                <w:color w:val="auto"/>
                <w:lang w:eastAsia="lv-LV"/>
              </w:rPr>
            </w:pPr>
            <w:r>
              <w:rPr>
                <w:rFonts w:ascii="Times New Roman" w:eastAsia="Times New Roman" w:hAnsi="Times New Roman" w:cs="Times New Roman"/>
                <w:color w:val="auto"/>
                <w:shd w:val="clear" w:color="auto" w:fill="FFFFFF"/>
                <w:lang w:eastAsia="lv-LV"/>
              </w:rPr>
              <w:t xml:space="preserve">    </w:t>
            </w:r>
            <w:r w:rsidR="001F4E3C" w:rsidRPr="00711DA8">
              <w:rPr>
                <w:rFonts w:ascii="Times New Roman" w:eastAsia="Times New Roman" w:hAnsi="Times New Roman" w:cs="Times New Roman"/>
                <w:color w:val="auto"/>
                <w:shd w:val="clear" w:color="auto" w:fill="FFFFFF"/>
                <w:lang w:eastAsia="lv-LV"/>
              </w:rPr>
              <w:t xml:space="preserve">Projekts </w:t>
            </w:r>
            <w:r w:rsidR="001F4E3C" w:rsidRPr="00711DA8">
              <w:rPr>
                <w:rFonts w:ascii="Times New Roman" w:hAnsi="Times New Roman" w:cs="Times New Roman"/>
                <w:color w:val="auto"/>
                <w:lang w:eastAsia="lv-LV"/>
              </w:rPr>
              <w:t>stājas spēkā Oficiālo publikāciju un tiesiskās informācijas likumā noteiktajā kārtībā.</w:t>
            </w:r>
          </w:p>
          <w:p w14:paraId="010F5DAC" w14:textId="7BB854DC" w:rsidR="006B5862" w:rsidRPr="00350DBC" w:rsidRDefault="006B5862" w:rsidP="007E6943">
            <w:pPr>
              <w:pStyle w:val="Default"/>
              <w:ind w:left="142" w:right="158"/>
              <w:jc w:val="both"/>
              <w:rPr>
                <w:rFonts w:ascii="Times New Roman" w:hAnsi="Times New Roman" w:cs="Times New Roman"/>
                <w:color w:val="auto"/>
              </w:rPr>
            </w:pPr>
          </w:p>
        </w:tc>
      </w:tr>
      <w:tr w:rsidR="0024095F" w:rsidRPr="0075023C" w14:paraId="35A969FA" w14:textId="77777777" w:rsidTr="001110E5">
        <w:trPr>
          <w:trHeight w:val="476"/>
        </w:trPr>
        <w:tc>
          <w:tcPr>
            <w:tcW w:w="591" w:type="dxa"/>
          </w:tcPr>
          <w:p w14:paraId="3CFD5300" w14:textId="33821FA8" w:rsidR="0024095F" w:rsidRPr="0075023C" w:rsidRDefault="0024095F" w:rsidP="00895E3C">
            <w:pPr>
              <w:widowControl/>
              <w:spacing w:after="0" w:line="240" w:lineRule="auto"/>
              <w:ind w:left="57" w:right="57"/>
              <w:jc w:val="both"/>
              <w:rPr>
                <w:rFonts w:ascii="Times New Roman" w:eastAsia="Times New Roman" w:hAnsi="Times New Roman"/>
                <w:sz w:val="24"/>
                <w:szCs w:val="24"/>
                <w:lang w:val="lv-LV"/>
              </w:rPr>
            </w:pPr>
            <w:r w:rsidRPr="0075023C">
              <w:rPr>
                <w:rFonts w:ascii="Times New Roman" w:eastAsia="Times New Roman" w:hAnsi="Times New Roman"/>
                <w:sz w:val="24"/>
                <w:szCs w:val="24"/>
                <w:lang w:val="lv-LV"/>
              </w:rPr>
              <w:lastRenderedPageBreak/>
              <w:t>3.</w:t>
            </w:r>
          </w:p>
        </w:tc>
        <w:tc>
          <w:tcPr>
            <w:tcW w:w="2948" w:type="dxa"/>
          </w:tcPr>
          <w:p w14:paraId="5D65EFE7" w14:textId="77777777" w:rsidR="0024095F" w:rsidRPr="0075023C" w:rsidRDefault="0024095F" w:rsidP="00895E3C">
            <w:pPr>
              <w:widowControl/>
              <w:spacing w:after="0" w:line="240" w:lineRule="auto"/>
              <w:ind w:left="57" w:right="57"/>
              <w:rPr>
                <w:rFonts w:ascii="Times New Roman" w:eastAsia="Times New Roman" w:hAnsi="Times New Roman"/>
                <w:sz w:val="24"/>
                <w:szCs w:val="24"/>
                <w:lang w:val="lv-LV"/>
              </w:rPr>
            </w:pPr>
            <w:r w:rsidRPr="0075023C">
              <w:rPr>
                <w:rFonts w:ascii="Times New Roman" w:eastAsia="Times New Roman" w:hAnsi="Times New Roman"/>
                <w:sz w:val="24"/>
                <w:szCs w:val="24"/>
                <w:lang w:val="lv-LV"/>
              </w:rPr>
              <w:t>Projekta izstrādē iesaistītās institūcijas</w:t>
            </w:r>
          </w:p>
        </w:tc>
        <w:tc>
          <w:tcPr>
            <w:tcW w:w="5828" w:type="dxa"/>
          </w:tcPr>
          <w:p w14:paraId="234D3415" w14:textId="77777777" w:rsidR="0075023C" w:rsidRDefault="000059E2" w:rsidP="007E6943">
            <w:pPr>
              <w:widowControl/>
              <w:spacing w:after="0" w:line="240" w:lineRule="auto"/>
              <w:ind w:left="57" w:right="5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Satiksmes ministrija, </w:t>
            </w:r>
            <w:r w:rsidR="0048795B">
              <w:rPr>
                <w:rFonts w:ascii="Times New Roman" w:eastAsia="Times New Roman" w:hAnsi="Times New Roman"/>
                <w:sz w:val="24"/>
                <w:szCs w:val="24"/>
                <w:lang w:val="lv-LV" w:eastAsia="lv-LV"/>
              </w:rPr>
              <w:t xml:space="preserve"> </w:t>
            </w:r>
            <w:r w:rsidR="007E6943">
              <w:rPr>
                <w:rFonts w:ascii="Times New Roman" w:eastAsia="Times New Roman" w:hAnsi="Times New Roman"/>
                <w:sz w:val="24"/>
                <w:szCs w:val="24"/>
                <w:lang w:val="lv-LV" w:eastAsia="lv-LV"/>
              </w:rPr>
              <w:t>Latvijas Dzelzceļnieku un satiksmes nozares arodbiedrība.</w:t>
            </w:r>
          </w:p>
          <w:p w14:paraId="72C97564" w14:textId="62ACB4B4" w:rsidR="00803B2E" w:rsidRPr="0075023C" w:rsidRDefault="00803B2E" w:rsidP="007E6943">
            <w:pPr>
              <w:widowControl/>
              <w:spacing w:after="0" w:line="240" w:lineRule="auto"/>
              <w:ind w:left="57" w:right="57"/>
              <w:jc w:val="both"/>
              <w:rPr>
                <w:rFonts w:ascii="Times New Roman" w:eastAsia="Times New Roman" w:hAnsi="Times New Roman"/>
                <w:sz w:val="24"/>
                <w:szCs w:val="24"/>
                <w:lang w:val="lv-LV" w:eastAsia="lv-LV"/>
              </w:rPr>
            </w:pPr>
          </w:p>
        </w:tc>
      </w:tr>
      <w:tr w:rsidR="0024095F" w:rsidRPr="0075023C" w14:paraId="1AE763F1" w14:textId="77777777" w:rsidTr="00AC6ED8">
        <w:trPr>
          <w:trHeight w:val="429"/>
        </w:trPr>
        <w:tc>
          <w:tcPr>
            <w:tcW w:w="591" w:type="dxa"/>
          </w:tcPr>
          <w:p w14:paraId="3F535DFB" w14:textId="77777777" w:rsidR="0024095F" w:rsidRPr="0075023C" w:rsidRDefault="0024095F" w:rsidP="00895E3C">
            <w:pPr>
              <w:widowControl/>
              <w:spacing w:after="0" w:line="240" w:lineRule="auto"/>
              <w:ind w:left="57" w:right="57"/>
              <w:jc w:val="both"/>
              <w:rPr>
                <w:rFonts w:ascii="Times New Roman" w:eastAsia="Times New Roman" w:hAnsi="Times New Roman"/>
                <w:sz w:val="24"/>
                <w:szCs w:val="24"/>
                <w:lang w:val="lv-LV"/>
              </w:rPr>
            </w:pPr>
            <w:r w:rsidRPr="0075023C">
              <w:rPr>
                <w:rFonts w:ascii="Times New Roman" w:eastAsia="Times New Roman" w:hAnsi="Times New Roman"/>
                <w:sz w:val="24"/>
                <w:szCs w:val="24"/>
                <w:lang w:val="lv-LV"/>
              </w:rPr>
              <w:t>4.</w:t>
            </w:r>
          </w:p>
        </w:tc>
        <w:tc>
          <w:tcPr>
            <w:tcW w:w="2948" w:type="dxa"/>
          </w:tcPr>
          <w:p w14:paraId="7C494EEE" w14:textId="77777777" w:rsidR="0024095F" w:rsidRPr="0075023C" w:rsidRDefault="0024095F" w:rsidP="00895E3C">
            <w:pPr>
              <w:widowControl/>
              <w:spacing w:after="0" w:line="240" w:lineRule="auto"/>
              <w:ind w:left="57" w:right="57"/>
              <w:rPr>
                <w:rFonts w:ascii="Times New Roman" w:eastAsia="Times New Roman" w:hAnsi="Times New Roman"/>
                <w:sz w:val="24"/>
                <w:szCs w:val="24"/>
                <w:lang w:val="lv-LV"/>
              </w:rPr>
            </w:pPr>
            <w:r w:rsidRPr="0075023C">
              <w:rPr>
                <w:rFonts w:ascii="Times New Roman" w:eastAsia="Times New Roman" w:hAnsi="Times New Roman"/>
                <w:sz w:val="24"/>
                <w:szCs w:val="24"/>
                <w:lang w:val="lv-LV"/>
              </w:rPr>
              <w:t>Cita informācija</w:t>
            </w:r>
          </w:p>
        </w:tc>
        <w:tc>
          <w:tcPr>
            <w:tcW w:w="5828" w:type="dxa"/>
          </w:tcPr>
          <w:p w14:paraId="7B5B8E65" w14:textId="77777777" w:rsidR="00195A92" w:rsidRDefault="0024095F" w:rsidP="00DC03D6">
            <w:pPr>
              <w:widowControl/>
              <w:spacing w:after="0" w:line="240" w:lineRule="auto"/>
              <w:ind w:left="57" w:right="57"/>
              <w:jc w:val="both"/>
              <w:rPr>
                <w:rFonts w:ascii="Times New Roman" w:eastAsia="Times New Roman" w:hAnsi="Times New Roman"/>
                <w:sz w:val="24"/>
                <w:szCs w:val="24"/>
                <w:lang w:val="lv-LV"/>
              </w:rPr>
            </w:pPr>
            <w:r w:rsidRPr="0075023C">
              <w:rPr>
                <w:rFonts w:ascii="Times New Roman" w:eastAsia="Times New Roman" w:hAnsi="Times New Roman"/>
                <w:sz w:val="24"/>
                <w:szCs w:val="24"/>
                <w:lang w:val="lv-LV"/>
              </w:rPr>
              <w:t>Nav</w:t>
            </w:r>
            <w:r w:rsidR="000059E2">
              <w:rPr>
                <w:rFonts w:ascii="Times New Roman" w:eastAsia="Times New Roman" w:hAnsi="Times New Roman"/>
                <w:sz w:val="24"/>
                <w:szCs w:val="24"/>
                <w:lang w:val="lv-LV"/>
              </w:rPr>
              <w:t>.</w:t>
            </w:r>
          </w:p>
          <w:p w14:paraId="1AD28FE7" w14:textId="4B5EDB70" w:rsidR="00674F68" w:rsidRPr="0075023C" w:rsidRDefault="00674F68" w:rsidP="00DC03D6">
            <w:pPr>
              <w:widowControl/>
              <w:spacing w:after="0" w:line="240" w:lineRule="auto"/>
              <w:ind w:left="57" w:right="57"/>
              <w:jc w:val="both"/>
              <w:rPr>
                <w:rFonts w:ascii="Times New Roman" w:eastAsia="Times New Roman" w:hAnsi="Times New Roman"/>
                <w:sz w:val="24"/>
                <w:szCs w:val="24"/>
                <w:lang w:val="lv-LV"/>
              </w:rPr>
            </w:pPr>
          </w:p>
        </w:tc>
      </w:tr>
    </w:tbl>
    <w:p w14:paraId="11DF5EF1" w14:textId="77777777" w:rsidR="00195A92" w:rsidRPr="0075023C" w:rsidRDefault="00195A92" w:rsidP="0024095F">
      <w:pPr>
        <w:widowControl/>
        <w:spacing w:after="0" w:line="240" w:lineRule="auto"/>
        <w:rPr>
          <w:rFonts w:ascii="Times New Roman" w:eastAsia="Times New Roman" w:hAnsi="Times New Roman"/>
          <w:sz w:val="24"/>
          <w:szCs w:val="24"/>
          <w:lang w:val="lv-LV" w:eastAsia="lv-LV"/>
        </w:rPr>
      </w:pPr>
    </w:p>
    <w:tbl>
      <w:tblPr>
        <w:tblW w:w="9351"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626"/>
        <w:gridCol w:w="2972"/>
        <w:gridCol w:w="5753"/>
      </w:tblGrid>
      <w:tr w:rsidR="0024095F" w:rsidRPr="0075023C" w14:paraId="4D827A1F" w14:textId="77777777" w:rsidTr="00C04892">
        <w:tc>
          <w:tcPr>
            <w:tcW w:w="9351" w:type="dxa"/>
            <w:gridSpan w:val="3"/>
            <w:tcBorders>
              <w:top w:val="single" w:sz="4" w:space="0" w:color="auto"/>
              <w:left w:val="single" w:sz="4" w:space="0" w:color="auto"/>
              <w:bottom w:val="outset" w:sz="6" w:space="0" w:color="000000"/>
              <w:right w:val="single" w:sz="4" w:space="0" w:color="auto"/>
            </w:tcBorders>
          </w:tcPr>
          <w:p w14:paraId="4149F681" w14:textId="77777777" w:rsidR="0024095F" w:rsidRPr="0075023C" w:rsidRDefault="0024095F" w:rsidP="00895E3C">
            <w:pPr>
              <w:widowControl/>
              <w:spacing w:before="100" w:beforeAutospacing="1" w:after="100" w:afterAutospacing="1" w:line="240" w:lineRule="auto"/>
              <w:jc w:val="center"/>
              <w:rPr>
                <w:rFonts w:ascii="Times New Roman" w:eastAsia="Times New Roman" w:hAnsi="Times New Roman"/>
                <w:b/>
                <w:bCs/>
                <w:sz w:val="24"/>
                <w:szCs w:val="24"/>
                <w:lang w:val="lv-LV" w:eastAsia="lv-LV"/>
              </w:rPr>
            </w:pPr>
            <w:r w:rsidRPr="0075023C">
              <w:rPr>
                <w:rFonts w:ascii="Times New Roman" w:eastAsia="Times New Roman" w:hAnsi="Times New Roman"/>
                <w:b/>
                <w:sz w:val="24"/>
                <w:szCs w:val="24"/>
                <w:lang w:val="lv-LV" w:eastAsia="lv-LV"/>
              </w:rPr>
              <w:t xml:space="preserve">II. </w:t>
            </w:r>
            <w:r w:rsidRPr="0075023C">
              <w:rPr>
                <w:rFonts w:ascii="Times New Roman" w:eastAsia="Times New Roman" w:hAnsi="Times New Roman"/>
                <w:b/>
                <w:bCs/>
                <w:sz w:val="24"/>
                <w:szCs w:val="24"/>
                <w:lang w:val="lv-LV" w:eastAsia="lv-LV"/>
              </w:rPr>
              <w:t>Tiesību akta projekta ietekme uz sabiedrību, tautsaimniecības attīstību un administratīvo slogu</w:t>
            </w:r>
          </w:p>
        </w:tc>
      </w:tr>
      <w:tr w:rsidR="0024095F" w:rsidRPr="00791A30" w14:paraId="31D396D9" w14:textId="77777777" w:rsidTr="00C04892">
        <w:tc>
          <w:tcPr>
            <w:tcW w:w="626" w:type="dxa"/>
            <w:tcBorders>
              <w:top w:val="outset" w:sz="6" w:space="0" w:color="000000"/>
              <w:left w:val="outset" w:sz="6" w:space="0" w:color="000000"/>
              <w:bottom w:val="outset" w:sz="6" w:space="0" w:color="000000"/>
              <w:right w:val="outset" w:sz="6" w:space="0" w:color="000000"/>
            </w:tcBorders>
          </w:tcPr>
          <w:p w14:paraId="2193C723" w14:textId="77777777" w:rsidR="0024095F" w:rsidRPr="002433E5" w:rsidRDefault="0024095F" w:rsidP="00895E3C">
            <w:pPr>
              <w:widowControl/>
              <w:spacing w:before="100" w:beforeAutospacing="1" w:after="100" w:afterAutospacing="1" w:line="240" w:lineRule="auto"/>
              <w:jc w:val="both"/>
              <w:rPr>
                <w:rFonts w:ascii="Times New Roman" w:eastAsia="Times New Roman" w:hAnsi="Times New Roman"/>
                <w:sz w:val="24"/>
                <w:szCs w:val="24"/>
                <w:lang w:val="lv-LV" w:eastAsia="lv-LV"/>
              </w:rPr>
            </w:pPr>
            <w:r w:rsidRPr="002433E5">
              <w:rPr>
                <w:rFonts w:ascii="Times New Roman" w:eastAsia="Times New Roman" w:hAnsi="Times New Roman"/>
                <w:sz w:val="24"/>
                <w:szCs w:val="24"/>
                <w:lang w:val="lv-LV" w:eastAsia="lv-LV"/>
              </w:rPr>
              <w:t>1.</w:t>
            </w:r>
          </w:p>
        </w:tc>
        <w:tc>
          <w:tcPr>
            <w:tcW w:w="2972" w:type="dxa"/>
            <w:tcBorders>
              <w:top w:val="outset" w:sz="6" w:space="0" w:color="000000"/>
              <w:left w:val="outset" w:sz="6" w:space="0" w:color="000000"/>
              <w:bottom w:val="outset" w:sz="6" w:space="0" w:color="000000"/>
              <w:right w:val="outset" w:sz="6" w:space="0" w:color="000000"/>
            </w:tcBorders>
          </w:tcPr>
          <w:p w14:paraId="3D4B5551" w14:textId="77777777" w:rsidR="0024095F" w:rsidRPr="00842BDD" w:rsidRDefault="0024095F" w:rsidP="00895E3C">
            <w:pPr>
              <w:widowControl/>
              <w:spacing w:before="100" w:beforeAutospacing="1" w:after="100" w:afterAutospacing="1" w:line="240" w:lineRule="auto"/>
              <w:rPr>
                <w:rFonts w:ascii="Times New Roman" w:eastAsia="Times New Roman" w:hAnsi="Times New Roman"/>
                <w:sz w:val="24"/>
                <w:szCs w:val="24"/>
                <w:lang w:val="lv-LV" w:eastAsia="lv-LV"/>
              </w:rPr>
            </w:pPr>
            <w:r w:rsidRPr="00842BDD">
              <w:rPr>
                <w:rFonts w:ascii="Times New Roman" w:eastAsia="Times New Roman" w:hAnsi="Times New Roman"/>
                <w:sz w:val="24"/>
                <w:szCs w:val="24"/>
                <w:lang w:val="lv-LV" w:eastAsia="lv-LV"/>
              </w:rPr>
              <w:t xml:space="preserve">Sabiedrības </w:t>
            </w:r>
            <w:proofErr w:type="spellStart"/>
            <w:r w:rsidRPr="00842BDD">
              <w:rPr>
                <w:rFonts w:ascii="Times New Roman" w:eastAsia="Times New Roman" w:hAnsi="Times New Roman"/>
                <w:sz w:val="24"/>
                <w:szCs w:val="24"/>
                <w:lang w:val="lv-LV" w:eastAsia="lv-LV"/>
              </w:rPr>
              <w:t>mērķgrupas</w:t>
            </w:r>
            <w:proofErr w:type="spellEnd"/>
            <w:r w:rsidRPr="00842BDD">
              <w:rPr>
                <w:rFonts w:ascii="Times New Roman" w:eastAsia="Times New Roman" w:hAnsi="Times New Roman"/>
                <w:sz w:val="24"/>
                <w:szCs w:val="24"/>
                <w:lang w:val="lv-LV" w:eastAsia="lv-LV"/>
              </w:rPr>
              <w:t>, kuras tiesiskais regulējums ietekmē vai varētu ietekmēt</w:t>
            </w:r>
          </w:p>
        </w:tc>
        <w:tc>
          <w:tcPr>
            <w:tcW w:w="5753" w:type="dxa"/>
            <w:tcBorders>
              <w:top w:val="outset" w:sz="6" w:space="0" w:color="000000"/>
              <w:left w:val="outset" w:sz="6" w:space="0" w:color="000000"/>
              <w:bottom w:val="outset" w:sz="6" w:space="0" w:color="000000"/>
              <w:right w:val="outset" w:sz="6" w:space="0" w:color="000000"/>
            </w:tcBorders>
          </w:tcPr>
          <w:p w14:paraId="3F675CAF" w14:textId="51730B7B" w:rsidR="00195A92" w:rsidRPr="00842BDD" w:rsidRDefault="00842BDD" w:rsidP="00D904C0">
            <w:pPr>
              <w:widowControl/>
              <w:spacing w:after="0" w:line="240" w:lineRule="auto"/>
              <w:jc w:val="both"/>
              <w:rPr>
                <w:rFonts w:ascii="Times New Roman" w:eastAsia="Times New Roman" w:hAnsi="Times New Roman"/>
                <w:sz w:val="24"/>
                <w:szCs w:val="24"/>
                <w:lang w:val="lv-LV" w:eastAsia="lv-LV"/>
              </w:rPr>
            </w:pPr>
            <w:r w:rsidRPr="00842BDD">
              <w:rPr>
                <w:rFonts w:ascii="Times New Roman" w:eastAsia="Times New Roman" w:hAnsi="Times New Roman"/>
                <w:sz w:val="24"/>
                <w:szCs w:val="24"/>
                <w:lang w:val="lv-LV" w:eastAsia="lv-LV"/>
              </w:rPr>
              <w:t>Vilces līdzekļa vadītāji (mašīnisti) un citi dzelzceļa speciālistu profesijās nodarbinātie, kuriem</w:t>
            </w:r>
            <w:r w:rsidRPr="00842BDD">
              <w:rPr>
                <w:rFonts w:ascii="Times New Roman" w:hAnsi="Times New Roman"/>
                <w:sz w:val="24"/>
                <w:szCs w:val="24"/>
                <w:shd w:val="clear" w:color="auto" w:fill="FFFFFF"/>
                <w:lang w:val="lv-LV"/>
              </w:rPr>
              <w:t xml:space="preserve"> tiek nodrošināta obligāto papildpensijas uzkrājumu veidošana privātajos pensiju fondos vai dzīvības apdrošināšanā ar līdzekļu uzkrāšanu, un to darba devēji.</w:t>
            </w:r>
          </w:p>
          <w:p w14:paraId="5334F624" w14:textId="7E8E13B9" w:rsidR="00674F68" w:rsidRPr="00842BDD" w:rsidRDefault="00674F68" w:rsidP="00D904C0">
            <w:pPr>
              <w:widowControl/>
              <w:spacing w:after="0" w:line="240" w:lineRule="auto"/>
              <w:jc w:val="both"/>
              <w:rPr>
                <w:rFonts w:ascii="Times New Roman" w:eastAsia="Times New Roman" w:hAnsi="Times New Roman"/>
                <w:sz w:val="24"/>
                <w:szCs w:val="24"/>
                <w:lang w:val="lv-LV" w:eastAsia="lv-LV"/>
              </w:rPr>
            </w:pPr>
          </w:p>
        </w:tc>
      </w:tr>
      <w:tr w:rsidR="00687BA0" w:rsidRPr="00791A30" w14:paraId="7435D2BD" w14:textId="77777777" w:rsidTr="00C04892">
        <w:tc>
          <w:tcPr>
            <w:tcW w:w="626" w:type="dxa"/>
            <w:tcBorders>
              <w:top w:val="outset" w:sz="6" w:space="0" w:color="000000"/>
              <w:left w:val="outset" w:sz="6" w:space="0" w:color="000000"/>
              <w:bottom w:val="outset" w:sz="6" w:space="0" w:color="000000"/>
              <w:right w:val="outset" w:sz="6" w:space="0" w:color="000000"/>
            </w:tcBorders>
          </w:tcPr>
          <w:p w14:paraId="1D4EDF85" w14:textId="1F906CB6" w:rsidR="00687BA0" w:rsidRPr="002433E5" w:rsidRDefault="00687BA0" w:rsidP="00687BA0">
            <w:pPr>
              <w:widowControl/>
              <w:spacing w:after="0" w:line="240" w:lineRule="auto"/>
              <w:ind w:left="57" w:right="57"/>
              <w:jc w:val="both"/>
              <w:rPr>
                <w:rFonts w:ascii="Times New Roman" w:eastAsia="Times New Roman" w:hAnsi="Times New Roman"/>
                <w:sz w:val="24"/>
                <w:szCs w:val="24"/>
                <w:lang w:val="lv-LV" w:eastAsia="lv-LV"/>
              </w:rPr>
            </w:pPr>
            <w:r w:rsidRPr="002433E5">
              <w:rPr>
                <w:rFonts w:ascii="Times New Roman" w:hAnsi="Times New Roman"/>
                <w:color w:val="000000"/>
                <w:sz w:val="24"/>
                <w:szCs w:val="24"/>
                <w:lang w:val="lv-LV" w:eastAsia="lv-LV"/>
              </w:rPr>
              <w:t>2.</w:t>
            </w:r>
          </w:p>
        </w:tc>
        <w:tc>
          <w:tcPr>
            <w:tcW w:w="2972" w:type="dxa"/>
            <w:tcBorders>
              <w:top w:val="outset" w:sz="6" w:space="0" w:color="000000"/>
              <w:left w:val="outset" w:sz="6" w:space="0" w:color="000000"/>
              <w:bottom w:val="outset" w:sz="6" w:space="0" w:color="000000"/>
              <w:right w:val="outset" w:sz="6" w:space="0" w:color="000000"/>
            </w:tcBorders>
          </w:tcPr>
          <w:p w14:paraId="75E1BF3D" w14:textId="02A73AD8" w:rsidR="00687BA0" w:rsidRPr="00C423C0" w:rsidRDefault="00687BA0" w:rsidP="00687BA0">
            <w:pPr>
              <w:widowControl/>
              <w:spacing w:after="0" w:line="240" w:lineRule="auto"/>
              <w:ind w:left="57" w:right="57"/>
              <w:rPr>
                <w:rFonts w:ascii="Times New Roman" w:eastAsia="Times New Roman" w:hAnsi="Times New Roman"/>
                <w:sz w:val="24"/>
                <w:szCs w:val="24"/>
                <w:lang w:val="lv-LV" w:eastAsia="lv-LV"/>
              </w:rPr>
            </w:pPr>
            <w:r w:rsidRPr="00C423C0">
              <w:rPr>
                <w:rFonts w:ascii="Times New Roman" w:hAnsi="Times New Roman"/>
                <w:color w:val="000000"/>
                <w:sz w:val="24"/>
                <w:szCs w:val="24"/>
                <w:lang w:val="lv-LV" w:eastAsia="lv-LV"/>
              </w:rPr>
              <w:t>Tiesiskā regulējuma ietekme uz tautsaimniecību un administratīvo slogu</w:t>
            </w:r>
          </w:p>
        </w:tc>
        <w:tc>
          <w:tcPr>
            <w:tcW w:w="5753" w:type="dxa"/>
            <w:tcBorders>
              <w:top w:val="outset" w:sz="6" w:space="0" w:color="000000"/>
              <w:left w:val="outset" w:sz="6" w:space="0" w:color="000000"/>
              <w:bottom w:val="outset" w:sz="6" w:space="0" w:color="000000"/>
              <w:right w:val="outset" w:sz="6" w:space="0" w:color="000000"/>
            </w:tcBorders>
          </w:tcPr>
          <w:p w14:paraId="707283C3" w14:textId="38760CC4" w:rsidR="00687BA0" w:rsidRPr="00C423C0" w:rsidRDefault="00687BA0" w:rsidP="00687BA0">
            <w:pPr>
              <w:widowControl/>
              <w:spacing w:after="0" w:line="240" w:lineRule="auto"/>
              <w:ind w:right="57"/>
              <w:jc w:val="both"/>
              <w:rPr>
                <w:rFonts w:ascii="Times New Roman" w:eastAsia="Times New Roman" w:hAnsi="Times New Roman"/>
                <w:sz w:val="24"/>
                <w:szCs w:val="24"/>
                <w:lang w:val="lv-LV" w:eastAsia="lv-LV"/>
              </w:rPr>
            </w:pPr>
            <w:r w:rsidRPr="00C423C0">
              <w:rPr>
                <w:rFonts w:ascii="Times New Roman" w:hAnsi="Times New Roman"/>
                <w:color w:val="000000"/>
                <w:sz w:val="24"/>
                <w:szCs w:val="24"/>
                <w:lang w:val="lv-LV" w:eastAsia="lv-LV"/>
              </w:rPr>
              <w:t xml:space="preserve">Projekts šo jomu neskar.   </w:t>
            </w:r>
          </w:p>
        </w:tc>
      </w:tr>
      <w:tr w:rsidR="00687BA0" w:rsidRPr="00791A30" w14:paraId="1608980F" w14:textId="77777777" w:rsidTr="00C04892">
        <w:tc>
          <w:tcPr>
            <w:tcW w:w="626" w:type="dxa"/>
            <w:tcBorders>
              <w:top w:val="outset" w:sz="6" w:space="0" w:color="000000"/>
              <w:left w:val="outset" w:sz="6" w:space="0" w:color="000000"/>
              <w:bottom w:val="outset" w:sz="6" w:space="0" w:color="000000"/>
              <w:right w:val="outset" w:sz="6" w:space="0" w:color="000000"/>
            </w:tcBorders>
          </w:tcPr>
          <w:p w14:paraId="4FE28316" w14:textId="23D493FF" w:rsidR="00687BA0" w:rsidRPr="002433E5" w:rsidRDefault="00687BA0" w:rsidP="00687BA0">
            <w:pPr>
              <w:widowControl/>
              <w:spacing w:after="0" w:line="240" w:lineRule="auto"/>
              <w:ind w:left="57" w:right="57"/>
              <w:jc w:val="both"/>
              <w:rPr>
                <w:rFonts w:ascii="Times New Roman" w:eastAsia="Times New Roman" w:hAnsi="Times New Roman"/>
                <w:sz w:val="24"/>
                <w:szCs w:val="24"/>
                <w:lang w:val="lv-LV" w:eastAsia="lv-LV"/>
              </w:rPr>
            </w:pPr>
            <w:r w:rsidRPr="002433E5">
              <w:rPr>
                <w:rFonts w:ascii="Times New Roman" w:hAnsi="Times New Roman"/>
                <w:color w:val="000000"/>
                <w:sz w:val="24"/>
                <w:szCs w:val="24"/>
                <w:lang w:val="lv-LV" w:eastAsia="lv-LV"/>
              </w:rPr>
              <w:t>3.</w:t>
            </w:r>
          </w:p>
        </w:tc>
        <w:tc>
          <w:tcPr>
            <w:tcW w:w="2972" w:type="dxa"/>
            <w:tcBorders>
              <w:top w:val="outset" w:sz="6" w:space="0" w:color="000000"/>
              <w:left w:val="outset" w:sz="6" w:space="0" w:color="000000"/>
              <w:bottom w:val="outset" w:sz="6" w:space="0" w:color="000000"/>
              <w:right w:val="outset" w:sz="6" w:space="0" w:color="000000"/>
            </w:tcBorders>
          </w:tcPr>
          <w:p w14:paraId="3FCBC885" w14:textId="2D3E5A7B" w:rsidR="00687BA0" w:rsidRPr="002433E5" w:rsidRDefault="00687BA0" w:rsidP="00687BA0">
            <w:pPr>
              <w:widowControl/>
              <w:spacing w:after="0" w:line="240" w:lineRule="auto"/>
              <w:ind w:left="57" w:right="57"/>
              <w:rPr>
                <w:rFonts w:ascii="Times New Roman" w:eastAsia="Times New Roman" w:hAnsi="Times New Roman"/>
                <w:sz w:val="24"/>
                <w:szCs w:val="24"/>
                <w:lang w:val="lv-LV" w:eastAsia="lv-LV"/>
              </w:rPr>
            </w:pPr>
            <w:r w:rsidRPr="002433E5">
              <w:rPr>
                <w:rFonts w:ascii="Times New Roman" w:hAnsi="Times New Roman"/>
                <w:color w:val="000000"/>
                <w:sz w:val="24"/>
                <w:szCs w:val="24"/>
                <w:lang w:val="lv-LV" w:eastAsia="lv-LV"/>
              </w:rPr>
              <w:t>Administratīvo izmaksu monetārs novērtējums</w:t>
            </w:r>
          </w:p>
        </w:tc>
        <w:tc>
          <w:tcPr>
            <w:tcW w:w="5753" w:type="dxa"/>
            <w:tcBorders>
              <w:top w:val="outset" w:sz="6" w:space="0" w:color="000000"/>
              <w:left w:val="outset" w:sz="6" w:space="0" w:color="000000"/>
              <w:bottom w:val="outset" w:sz="6" w:space="0" w:color="000000"/>
              <w:right w:val="outset" w:sz="6" w:space="0" w:color="000000"/>
            </w:tcBorders>
          </w:tcPr>
          <w:p w14:paraId="07D874E1" w14:textId="4BA959FA" w:rsidR="00687BA0" w:rsidRPr="002433E5" w:rsidRDefault="00687BA0" w:rsidP="00687BA0">
            <w:pPr>
              <w:widowControl/>
              <w:spacing w:after="0" w:line="240" w:lineRule="auto"/>
              <w:ind w:right="57"/>
              <w:jc w:val="both"/>
              <w:rPr>
                <w:rFonts w:ascii="Times New Roman" w:eastAsia="Times New Roman" w:hAnsi="Times New Roman"/>
                <w:iCs/>
                <w:sz w:val="24"/>
                <w:szCs w:val="24"/>
                <w:lang w:val="lv-LV" w:eastAsia="lv-LV"/>
              </w:rPr>
            </w:pPr>
            <w:r w:rsidRPr="002433E5">
              <w:rPr>
                <w:rFonts w:ascii="Times New Roman" w:hAnsi="Times New Roman"/>
                <w:color w:val="000000"/>
                <w:sz w:val="24"/>
                <w:szCs w:val="24"/>
                <w:lang w:val="lv-LV" w:eastAsia="lv-LV"/>
              </w:rPr>
              <w:t>Projekts šo jomu neskar.</w:t>
            </w:r>
          </w:p>
        </w:tc>
      </w:tr>
      <w:tr w:rsidR="00687BA0" w:rsidRPr="00791A30" w14:paraId="39F9C5E2" w14:textId="77777777" w:rsidTr="00C04892">
        <w:tc>
          <w:tcPr>
            <w:tcW w:w="626" w:type="dxa"/>
            <w:tcBorders>
              <w:top w:val="outset" w:sz="6" w:space="0" w:color="000000"/>
              <w:left w:val="outset" w:sz="6" w:space="0" w:color="000000"/>
              <w:bottom w:val="outset" w:sz="6" w:space="0" w:color="000000"/>
              <w:right w:val="outset" w:sz="6" w:space="0" w:color="000000"/>
            </w:tcBorders>
          </w:tcPr>
          <w:p w14:paraId="62BE3364" w14:textId="3AEDA283" w:rsidR="00687BA0" w:rsidRPr="002433E5" w:rsidRDefault="00687BA0" w:rsidP="00687BA0">
            <w:pPr>
              <w:widowControl/>
              <w:spacing w:after="0" w:line="240" w:lineRule="auto"/>
              <w:ind w:left="57" w:right="57"/>
              <w:jc w:val="both"/>
              <w:rPr>
                <w:rFonts w:ascii="Times New Roman" w:eastAsia="Times New Roman" w:hAnsi="Times New Roman"/>
                <w:sz w:val="24"/>
                <w:szCs w:val="24"/>
                <w:lang w:val="lv-LV" w:eastAsia="lv-LV"/>
              </w:rPr>
            </w:pPr>
            <w:r w:rsidRPr="002433E5">
              <w:rPr>
                <w:rFonts w:ascii="Times New Roman" w:hAnsi="Times New Roman"/>
                <w:color w:val="000000"/>
                <w:sz w:val="24"/>
                <w:szCs w:val="24"/>
                <w:lang w:val="lv-LV" w:eastAsia="lv-LV"/>
              </w:rPr>
              <w:t>4.</w:t>
            </w:r>
          </w:p>
        </w:tc>
        <w:tc>
          <w:tcPr>
            <w:tcW w:w="2972" w:type="dxa"/>
            <w:tcBorders>
              <w:top w:val="outset" w:sz="6" w:space="0" w:color="000000"/>
              <w:left w:val="outset" w:sz="6" w:space="0" w:color="000000"/>
              <w:bottom w:val="outset" w:sz="6" w:space="0" w:color="000000"/>
              <w:right w:val="outset" w:sz="6" w:space="0" w:color="000000"/>
            </w:tcBorders>
          </w:tcPr>
          <w:p w14:paraId="35C66928" w14:textId="49805B7F" w:rsidR="00687BA0" w:rsidRPr="002433E5" w:rsidRDefault="00687BA0" w:rsidP="00687BA0">
            <w:pPr>
              <w:widowControl/>
              <w:spacing w:after="0" w:line="240" w:lineRule="auto"/>
              <w:ind w:left="57" w:right="57"/>
              <w:rPr>
                <w:rFonts w:ascii="Times New Roman" w:eastAsia="Times New Roman" w:hAnsi="Times New Roman"/>
                <w:sz w:val="24"/>
                <w:szCs w:val="24"/>
                <w:lang w:val="lv-LV" w:eastAsia="lv-LV"/>
              </w:rPr>
            </w:pPr>
            <w:r w:rsidRPr="002433E5">
              <w:rPr>
                <w:rFonts w:ascii="Times New Roman" w:hAnsi="Times New Roman"/>
                <w:color w:val="000000"/>
                <w:sz w:val="24"/>
                <w:szCs w:val="24"/>
                <w:lang w:val="lv-LV" w:eastAsia="lv-LV"/>
              </w:rPr>
              <w:t>Atbilstības izmaksu monetārs novērtējums</w:t>
            </w:r>
          </w:p>
        </w:tc>
        <w:tc>
          <w:tcPr>
            <w:tcW w:w="5753" w:type="dxa"/>
            <w:tcBorders>
              <w:top w:val="outset" w:sz="6" w:space="0" w:color="000000"/>
              <w:left w:val="outset" w:sz="6" w:space="0" w:color="000000"/>
              <w:bottom w:val="outset" w:sz="6" w:space="0" w:color="000000"/>
              <w:right w:val="outset" w:sz="6" w:space="0" w:color="000000"/>
            </w:tcBorders>
          </w:tcPr>
          <w:p w14:paraId="4773A124" w14:textId="253C372D" w:rsidR="00687BA0" w:rsidRPr="002433E5" w:rsidRDefault="00687BA0" w:rsidP="00842BDD">
            <w:pPr>
              <w:widowControl/>
              <w:spacing w:after="0" w:line="240" w:lineRule="auto"/>
              <w:ind w:right="57"/>
              <w:jc w:val="both"/>
              <w:rPr>
                <w:rFonts w:ascii="Times New Roman" w:eastAsia="Times New Roman" w:hAnsi="Times New Roman"/>
                <w:sz w:val="24"/>
                <w:szCs w:val="24"/>
                <w:lang w:val="lv-LV" w:eastAsia="lv-LV"/>
              </w:rPr>
            </w:pPr>
            <w:r w:rsidRPr="002433E5">
              <w:rPr>
                <w:rFonts w:ascii="Times New Roman" w:hAnsi="Times New Roman"/>
                <w:color w:val="000000"/>
                <w:sz w:val="24"/>
                <w:szCs w:val="24"/>
                <w:lang w:val="lv-LV" w:eastAsia="lv-LV"/>
              </w:rPr>
              <w:t>Projekts šo jomu neskar.</w:t>
            </w:r>
          </w:p>
        </w:tc>
      </w:tr>
      <w:tr w:rsidR="00687BA0" w:rsidRPr="00791A30" w14:paraId="20A0F6B3" w14:textId="77777777" w:rsidTr="00C04892">
        <w:tc>
          <w:tcPr>
            <w:tcW w:w="626" w:type="dxa"/>
            <w:tcBorders>
              <w:top w:val="outset" w:sz="6" w:space="0" w:color="000000"/>
              <w:left w:val="outset" w:sz="6" w:space="0" w:color="000000"/>
              <w:bottom w:val="outset" w:sz="6" w:space="0" w:color="000000"/>
              <w:right w:val="outset" w:sz="6" w:space="0" w:color="000000"/>
            </w:tcBorders>
          </w:tcPr>
          <w:p w14:paraId="238E5B5F" w14:textId="67F5CB86" w:rsidR="00687BA0" w:rsidRPr="002433E5" w:rsidRDefault="00687BA0" w:rsidP="00687BA0">
            <w:pPr>
              <w:widowControl/>
              <w:spacing w:after="0" w:line="240" w:lineRule="auto"/>
              <w:ind w:left="57" w:right="57"/>
              <w:jc w:val="both"/>
              <w:rPr>
                <w:rFonts w:ascii="Times New Roman" w:hAnsi="Times New Roman"/>
                <w:color w:val="000000"/>
                <w:sz w:val="24"/>
                <w:szCs w:val="24"/>
                <w:lang w:val="lv-LV" w:eastAsia="lv-LV"/>
              </w:rPr>
            </w:pPr>
            <w:r w:rsidRPr="002433E5">
              <w:rPr>
                <w:rFonts w:ascii="Times New Roman" w:hAnsi="Times New Roman"/>
                <w:color w:val="000000"/>
                <w:sz w:val="24"/>
                <w:szCs w:val="24"/>
                <w:lang w:val="lv-LV" w:eastAsia="lv-LV"/>
              </w:rPr>
              <w:t>5.</w:t>
            </w:r>
          </w:p>
        </w:tc>
        <w:tc>
          <w:tcPr>
            <w:tcW w:w="2972" w:type="dxa"/>
            <w:tcBorders>
              <w:top w:val="outset" w:sz="6" w:space="0" w:color="000000"/>
              <w:left w:val="outset" w:sz="6" w:space="0" w:color="000000"/>
              <w:bottom w:val="outset" w:sz="6" w:space="0" w:color="000000"/>
              <w:right w:val="outset" w:sz="6" w:space="0" w:color="000000"/>
            </w:tcBorders>
          </w:tcPr>
          <w:p w14:paraId="27540B34" w14:textId="5B8DC9D7" w:rsidR="00687BA0" w:rsidRPr="002433E5" w:rsidRDefault="00687BA0" w:rsidP="00687BA0">
            <w:pPr>
              <w:widowControl/>
              <w:spacing w:after="0" w:line="240" w:lineRule="auto"/>
              <w:ind w:left="57" w:right="57"/>
              <w:rPr>
                <w:rFonts w:ascii="Times New Roman" w:hAnsi="Times New Roman"/>
                <w:color w:val="000000"/>
                <w:sz w:val="24"/>
                <w:szCs w:val="24"/>
                <w:lang w:val="lv-LV" w:eastAsia="lv-LV"/>
              </w:rPr>
            </w:pPr>
            <w:r w:rsidRPr="002433E5">
              <w:rPr>
                <w:rFonts w:ascii="Times New Roman" w:hAnsi="Times New Roman"/>
                <w:color w:val="000000"/>
                <w:sz w:val="24"/>
                <w:szCs w:val="24"/>
                <w:lang w:val="lv-LV" w:eastAsia="lv-LV"/>
              </w:rPr>
              <w:t> Cita informācija</w:t>
            </w:r>
          </w:p>
        </w:tc>
        <w:tc>
          <w:tcPr>
            <w:tcW w:w="5753" w:type="dxa"/>
            <w:tcBorders>
              <w:top w:val="outset" w:sz="6" w:space="0" w:color="000000"/>
              <w:left w:val="outset" w:sz="6" w:space="0" w:color="000000"/>
              <w:bottom w:val="outset" w:sz="6" w:space="0" w:color="000000"/>
              <w:right w:val="outset" w:sz="6" w:space="0" w:color="000000"/>
            </w:tcBorders>
          </w:tcPr>
          <w:p w14:paraId="6985281A" w14:textId="77777777" w:rsidR="00687BA0" w:rsidRPr="002433E5" w:rsidRDefault="00687BA0" w:rsidP="00687BA0">
            <w:pPr>
              <w:spacing w:after="0" w:line="240" w:lineRule="auto"/>
              <w:ind w:left="57" w:right="57"/>
              <w:jc w:val="both"/>
              <w:rPr>
                <w:rFonts w:ascii="Times New Roman" w:hAnsi="Times New Roman"/>
                <w:color w:val="000000"/>
                <w:sz w:val="24"/>
                <w:szCs w:val="24"/>
                <w:lang w:val="lv-LV" w:eastAsia="lv-LV"/>
              </w:rPr>
            </w:pPr>
            <w:r w:rsidRPr="002433E5">
              <w:rPr>
                <w:rFonts w:ascii="Times New Roman" w:hAnsi="Times New Roman"/>
                <w:color w:val="000000"/>
                <w:sz w:val="24"/>
                <w:szCs w:val="24"/>
                <w:lang w:val="lv-LV" w:eastAsia="lv-LV"/>
              </w:rPr>
              <w:t>Nav.</w:t>
            </w:r>
          </w:p>
          <w:p w14:paraId="5E3E8C80" w14:textId="77777777" w:rsidR="00687BA0" w:rsidRPr="002433E5" w:rsidRDefault="00687BA0" w:rsidP="00687BA0">
            <w:pPr>
              <w:widowControl/>
              <w:spacing w:after="0" w:line="240" w:lineRule="auto"/>
              <w:ind w:right="57"/>
              <w:jc w:val="both"/>
              <w:rPr>
                <w:rFonts w:ascii="Times New Roman" w:hAnsi="Times New Roman"/>
                <w:color w:val="000000"/>
                <w:sz w:val="24"/>
                <w:szCs w:val="24"/>
                <w:lang w:val="lv-LV" w:eastAsia="lv-LV"/>
              </w:rPr>
            </w:pPr>
          </w:p>
        </w:tc>
      </w:tr>
    </w:tbl>
    <w:p w14:paraId="6BFF4FA3" w14:textId="77777777" w:rsidR="009B1F24" w:rsidRPr="00791A30" w:rsidRDefault="009B1F24" w:rsidP="0024095F">
      <w:pPr>
        <w:widowControl/>
        <w:spacing w:after="0" w:line="240" w:lineRule="auto"/>
        <w:rPr>
          <w:rFonts w:ascii="Times New Roman" w:eastAsia="Times New Roman" w:hAnsi="Times New Roman"/>
          <w:sz w:val="24"/>
          <w:szCs w:val="24"/>
          <w:lang w:val="lv-LV" w:eastAsia="lv-LV"/>
        </w:rPr>
      </w:pPr>
    </w:p>
    <w:tbl>
      <w:tblPr>
        <w:tblW w:w="9356" w:type="dxa"/>
        <w:tblInd w:w="-8"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356"/>
      </w:tblGrid>
      <w:tr w:rsidR="00E40127" w:rsidRPr="00791A30" w14:paraId="30342A29" w14:textId="77777777" w:rsidTr="00C04892">
        <w:trPr>
          <w:trHeight w:val="372"/>
        </w:trPr>
        <w:tc>
          <w:tcPr>
            <w:tcW w:w="9356" w:type="dxa"/>
            <w:tcBorders>
              <w:top w:val="outset" w:sz="6" w:space="0" w:color="000000"/>
              <w:left w:val="outset" w:sz="6" w:space="0" w:color="000000"/>
              <w:bottom w:val="outset" w:sz="6" w:space="0" w:color="000000"/>
              <w:right w:val="outset" w:sz="6" w:space="0" w:color="000000"/>
            </w:tcBorders>
            <w:hideMark/>
          </w:tcPr>
          <w:p w14:paraId="508F9AD8" w14:textId="77777777" w:rsidR="00E40127" w:rsidRPr="00791A30" w:rsidRDefault="00A35B4B" w:rsidP="00895E3C">
            <w:pPr>
              <w:widowControl/>
              <w:spacing w:after="0" w:line="240" w:lineRule="auto"/>
              <w:jc w:val="center"/>
              <w:rPr>
                <w:rFonts w:ascii="Times New Roman" w:eastAsia="Times New Roman" w:hAnsi="Times New Roman"/>
                <w:sz w:val="24"/>
                <w:szCs w:val="24"/>
                <w:lang w:val="lv-LV" w:eastAsia="lv-LV"/>
              </w:rPr>
            </w:pPr>
            <w:r w:rsidRPr="00791A30">
              <w:rPr>
                <w:rFonts w:ascii="Times New Roman" w:eastAsia="Times New Roman" w:hAnsi="Times New Roman"/>
                <w:b/>
                <w:sz w:val="24"/>
                <w:szCs w:val="24"/>
                <w:lang w:val="lv-LV" w:eastAsia="lv-LV"/>
              </w:rPr>
              <w:t>III. Tiesību akta projekta ietekme uz valsts budžetu un pašvaldību budžetiem</w:t>
            </w:r>
          </w:p>
        </w:tc>
      </w:tr>
      <w:tr w:rsidR="00E40127" w:rsidRPr="00791A30" w14:paraId="716A441E" w14:textId="77777777" w:rsidTr="00AC6ED8">
        <w:trPr>
          <w:trHeight w:val="334"/>
        </w:trPr>
        <w:tc>
          <w:tcPr>
            <w:tcW w:w="9356" w:type="dxa"/>
            <w:tcBorders>
              <w:top w:val="outset" w:sz="6" w:space="0" w:color="000000"/>
              <w:left w:val="outset" w:sz="6" w:space="0" w:color="000000"/>
              <w:bottom w:val="outset" w:sz="6" w:space="0" w:color="000000"/>
              <w:right w:val="outset" w:sz="6" w:space="0" w:color="000000"/>
            </w:tcBorders>
            <w:vAlign w:val="center"/>
            <w:hideMark/>
          </w:tcPr>
          <w:p w14:paraId="5C422AA1" w14:textId="2161F1E3" w:rsidR="002426AE" w:rsidRPr="00AC6ED8" w:rsidRDefault="00E40127" w:rsidP="00AC6ED8">
            <w:pPr>
              <w:widowControl/>
              <w:spacing w:after="0" w:line="240" w:lineRule="auto"/>
              <w:jc w:val="center"/>
              <w:rPr>
                <w:rFonts w:ascii="Times New Roman" w:eastAsia="Times New Roman" w:hAnsi="Times New Roman"/>
                <w:iCs/>
                <w:sz w:val="24"/>
                <w:szCs w:val="24"/>
                <w:lang w:val="lv-LV" w:eastAsia="lv-LV"/>
              </w:rPr>
            </w:pPr>
            <w:r w:rsidRPr="00791A30">
              <w:rPr>
                <w:rFonts w:ascii="Times New Roman" w:eastAsia="Times New Roman" w:hAnsi="Times New Roman"/>
                <w:iCs/>
                <w:sz w:val="24"/>
                <w:szCs w:val="24"/>
                <w:lang w:val="lv-LV" w:eastAsia="lv-LV"/>
              </w:rPr>
              <w:t>Projekts šo jomu neskar</w:t>
            </w:r>
          </w:p>
        </w:tc>
      </w:tr>
    </w:tbl>
    <w:p w14:paraId="14C426BE" w14:textId="77777777" w:rsidR="006840F4" w:rsidRDefault="006840F4" w:rsidP="0024095F">
      <w:pPr>
        <w:widowControl/>
        <w:spacing w:after="0" w:line="240" w:lineRule="auto"/>
        <w:rPr>
          <w:rFonts w:ascii="Times New Roman" w:eastAsia="Times New Roman" w:hAnsi="Times New Roman"/>
          <w:sz w:val="24"/>
          <w:szCs w:val="24"/>
          <w:lang w:val="lv-LV" w:eastAsia="lv-LV"/>
        </w:rPr>
      </w:pPr>
    </w:p>
    <w:p w14:paraId="402C0BF2" w14:textId="77777777" w:rsidR="00AC6ED8" w:rsidRPr="00791A30" w:rsidRDefault="00AC6ED8" w:rsidP="0024095F">
      <w:pPr>
        <w:widowControl/>
        <w:spacing w:after="0" w:line="240" w:lineRule="auto"/>
        <w:rPr>
          <w:rFonts w:ascii="Times New Roman" w:eastAsia="Times New Roman" w:hAnsi="Times New Roman"/>
          <w:sz w:val="24"/>
          <w:szCs w:val="24"/>
          <w:lang w:val="lv-LV" w:eastAsia="lv-LV"/>
        </w:rPr>
      </w:pPr>
      <w:bookmarkStart w:id="1" w:name="_GoBack"/>
      <w:bookmarkEnd w:id="1"/>
    </w:p>
    <w:tbl>
      <w:tblPr>
        <w:tblW w:w="9356" w:type="dxa"/>
        <w:tblInd w:w="-8"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356"/>
      </w:tblGrid>
      <w:tr w:rsidR="006840F4" w:rsidRPr="00791A30" w14:paraId="0CA45E13" w14:textId="77777777" w:rsidTr="00D44FC4">
        <w:trPr>
          <w:trHeight w:val="372"/>
        </w:trPr>
        <w:tc>
          <w:tcPr>
            <w:tcW w:w="9356" w:type="dxa"/>
            <w:tcBorders>
              <w:top w:val="outset" w:sz="6" w:space="0" w:color="000000"/>
              <w:left w:val="outset" w:sz="6" w:space="0" w:color="000000"/>
              <w:bottom w:val="outset" w:sz="6" w:space="0" w:color="000000"/>
              <w:right w:val="outset" w:sz="6" w:space="0" w:color="000000"/>
            </w:tcBorders>
            <w:hideMark/>
          </w:tcPr>
          <w:p w14:paraId="440EF39B" w14:textId="77777777" w:rsidR="006840F4" w:rsidRPr="00791A30" w:rsidRDefault="006840F4" w:rsidP="00895E3C">
            <w:pPr>
              <w:widowControl/>
              <w:spacing w:after="0" w:line="240" w:lineRule="auto"/>
              <w:jc w:val="center"/>
              <w:rPr>
                <w:rFonts w:ascii="Times New Roman" w:eastAsia="Times New Roman" w:hAnsi="Times New Roman"/>
                <w:sz w:val="24"/>
                <w:szCs w:val="24"/>
                <w:lang w:val="lv-LV" w:eastAsia="lv-LV"/>
              </w:rPr>
            </w:pPr>
            <w:r w:rsidRPr="00791A30">
              <w:rPr>
                <w:rFonts w:ascii="Times New Roman" w:eastAsia="Times New Roman" w:hAnsi="Times New Roman"/>
                <w:b/>
                <w:sz w:val="24"/>
                <w:szCs w:val="24"/>
                <w:lang w:val="lv-LV" w:eastAsia="lv-LV"/>
              </w:rPr>
              <w:lastRenderedPageBreak/>
              <w:t>IV. Tiesību akta projekta ietekme uz spēkā esošo tiesību normu sistēmu</w:t>
            </w:r>
          </w:p>
        </w:tc>
      </w:tr>
      <w:tr w:rsidR="006840F4" w:rsidRPr="00791A30" w14:paraId="263F4D73" w14:textId="77777777" w:rsidTr="00AC6ED8">
        <w:trPr>
          <w:trHeight w:val="353"/>
        </w:trPr>
        <w:tc>
          <w:tcPr>
            <w:tcW w:w="9356" w:type="dxa"/>
            <w:tcBorders>
              <w:top w:val="outset" w:sz="6" w:space="0" w:color="000000"/>
              <w:left w:val="outset" w:sz="6" w:space="0" w:color="000000"/>
              <w:bottom w:val="outset" w:sz="6" w:space="0" w:color="000000"/>
              <w:right w:val="outset" w:sz="6" w:space="0" w:color="000000"/>
            </w:tcBorders>
            <w:vAlign w:val="center"/>
            <w:hideMark/>
          </w:tcPr>
          <w:p w14:paraId="18B9AD6F" w14:textId="4589526D" w:rsidR="002426AE" w:rsidRPr="00AC6ED8" w:rsidRDefault="006840F4" w:rsidP="00AC6ED8">
            <w:pPr>
              <w:widowControl/>
              <w:spacing w:after="0" w:line="240" w:lineRule="auto"/>
              <w:jc w:val="center"/>
              <w:rPr>
                <w:rFonts w:ascii="Times New Roman" w:eastAsia="Times New Roman" w:hAnsi="Times New Roman"/>
                <w:iCs/>
                <w:sz w:val="24"/>
                <w:szCs w:val="24"/>
                <w:lang w:val="lv-LV" w:eastAsia="lv-LV"/>
              </w:rPr>
            </w:pPr>
            <w:r w:rsidRPr="00791A30">
              <w:rPr>
                <w:rFonts w:ascii="Times New Roman" w:eastAsia="Times New Roman" w:hAnsi="Times New Roman"/>
                <w:iCs/>
                <w:sz w:val="24"/>
                <w:szCs w:val="24"/>
                <w:lang w:val="lv-LV" w:eastAsia="lv-LV"/>
              </w:rPr>
              <w:t>Projekts šo jomu neskar</w:t>
            </w:r>
          </w:p>
        </w:tc>
      </w:tr>
    </w:tbl>
    <w:p w14:paraId="658AEB40" w14:textId="77777777" w:rsidR="0024095F" w:rsidRPr="00791A30" w:rsidRDefault="0024095F" w:rsidP="0024095F">
      <w:pPr>
        <w:widowControl/>
        <w:spacing w:after="0" w:line="240" w:lineRule="auto"/>
        <w:rPr>
          <w:rFonts w:ascii="Times New Roman" w:eastAsia="Times New Roman" w:hAnsi="Times New Roman"/>
          <w:sz w:val="24"/>
          <w:szCs w:val="24"/>
          <w:lang w:val="lv-LV" w:eastAsia="lv-LV"/>
        </w:rPr>
      </w:pPr>
    </w:p>
    <w:tbl>
      <w:tblPr>
        <w:tblW w:w="9310" w:type="dxa"/>
        <w:tblInd w:w="38"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310"/>
      </w:tblGrid>
      <w:tr w:rsidR="00791A30" w:rsidRPr="00791A30" w14:paraId="018E000E" w14:textId="77777777" w:rsidTr="00D857A5">
        <w:trPr>
          <w:trHeight w:val="372"/>
        </w:trPr>
        <w:tc>
          <w:tcPr>
            <w:tcW w:w="9310" w:type="dxa"/>
            <w:tcBorders>
              <w:top w:val="outset" w:sz="6" w:space="0" w:color="000000"/>
              <w:left w:val="outset" w:sz="6" w:space="0" w:color="000000"/>
              <w:bottom w:val="outset" w:sz="6" w:space="0" w:color="000000"/>
              <w:right w:val="outset" w:sz="6" w:space="0" w:color="000000"/>
            </w:tcBorders>
            <w:hideMark/>
          </w:tcPr>
          <w:p w14:paraId="0A873F24" w14:textId="77777777" w:rsidR="00791A30" w:rsidRPr="00791A30" w:rsidRDefault="00791A30" w:rsidP="00791A30">
            <w:pPr>
              <w:widowControl/>
              <w:spacing w:after="0" w:line="240" w:lineRule="auto"/>
              <w:jc w:val="center"/>
              <w:rPr>
                <w:rFonts w:ascii="Times New Roman" w:eastAsia="Times New Roman" w:hAnsi="Times New Roman"/>
                <w:b/>
                <w:sz w:val="24"/>
                <w:szCs w:val="24"/>
                <w:lang w:val="lv-LV" w:eastAsia="lv-LV"/>
              </w:rPr>
            </w:pPr>
            <w:r w:rsidRPr="00791A30">
              <w:rPr>
                <w:rFonts w:ascii="Times New Roman" w:eastAsia="Times New Roman" w:hAnsi="Times New Roman"/>
                <w:b/>
                <w:sz w:val="24"/>
                <w:szCs w:val="24"/>
                <w:lang w:val="lv-LV" w:eastAsia="lv-LV"/>
              </w:rPr>
              <w:t>V. Tiesību akta projekta atbilstība Latvijas Republikas starptautiskajām saistībām</w:t>
            </w:r>
          </w:p>
        </w:tc>
      </w:tr>
      <w:tr w:rsidR="005E18BD" w:rsidRPr="00791A30" w14:paraId="5E823272" w14:textId="77777777" w:rsidTr="00F74D28">
        <w:tblPrEx>
          <w:tblBorders>
            <w:top w:val="outset" w:sz="6" w:space="0" w:color="414142"/>
            <w:left w:val="outset" w:sz="6" w:space="0" w:color="414142"/>
            <w:bottom w:val="outset" w:sz="6" w:space="0" w:color="414142"/>
            <w:right w:val="outset" w:sz="6" w:space="0" w:color="414142"/>
          </w:tblBorders>
        </w:tblPrEx>
        <w:trPr>
          <w:trHeight w:val="563"/>
        </w:trPr>
        <w:tc>
          <w:tcPr>
            <w:tcW w:w="9310" w:type="dxa"/>
            <w:tcBorders>
              <w:top w:val="outset" w:sz="6" w:space="0" w:color="414142"/>
              <w:left w:val="outset" w:sz="6" w:space="0" w:color="414142"/>
              <w:bottom w:val="outset" w:sz="6" w:space="0" w:color="414142"/>
              <w:right w:val="outset" w:sz="6" w:space="0" w:color="414142"/>
            </w:tcBorders>
            <w:vAlign w:val="center"/>
          </w:tcPr>
          <w:p w14:paraId="7D91D415" w14:textId="64791405" w:rsidR="00F74D28" w:rsidRPr="00BA3859" w:rsidRDefault="005E18BD" w:rsidP="00F74D28">
            <w:pPr>
              <w:pStyle w:val="tvhtml"/>
              <w:spacing w:after="0" w:afterAutospacing="0"/>
              <w:jc w:val="center"/>
            </w:pPr>
            <w:r w:rsidRPr="001B5E28">
              <w:t>Projekts šo jomu neskar.</w:t>
            </w:r>
          </w:p>
        </w:tc>
      </w:tr>
    </w:tbl>
    <w:p w14:paraId="6E608618" w14:textId="77777777" w:rsidR="00D9480C" w:rsidRPr="0075023C" w:rsidRDefault="00D9480C" w:rsidP="0024095F">
      <w:pPr>
        <w:widowControl/>
        <w:spacing w:after="0" w:line="240" w:lineRule="auto"/>
        <w:rPr>
          <w:rFonts w:ascii="Times New Roman" w:eastAsia="Times New Roman" w:hAnsi="Times New Roman"/>
          <w:sz w:val="24"/>
          <w:szCs w:val="24"/>
          <w:lang w:val="lv-LV" w:eastAsia="lv-LV"/>
        </w:rPr>
      </w:pPr>
    </w:p>
    <w:tbl>
      <w:tblPr>
        <w:tblW w:w="93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1"/>
        <w:gridCol w:w="3412"/>
        <w:gridCol w:w="5528"/>
      </w:tblGrid>
      <w:tr w:rsidR="008A4FA5" w:rsidRPr="0014329A" w14:paraId="50CD6CFE" w14:textId="77777777" w:rsidTr="008A4FA5">
        <w:trPr>
          <w:trHeight w:val="421"/>
        </w:trPr>
        <w:tc>
          <w:tcPr>
            <w:tcW w:w="9351" w:type="dxa"/>
            <w:gridSpan w:val="3"/>
          </w:tcPr>
          <w:p w14:paraId="7518BB11" w14:textId="77777777" w:rsidR="008A4FA5" w:rsidRPr="00E82963" w:rsidRDefault="008A4FA5" w:rsidP="00783FAB">
            <w:pPr>
              <w:spacing w:after="0" w:line="240" w:lineRule="auto"/>
              <w:ind w:left="57" w:right="57"/>
              <w:jc w:val="center"/>
              <w:rPr>
                <w:rFonts w:ascii="Times New Roman" w:hAnsi="Times New Roman"/>
                <w:color w:val="000000"/>
                <w:sz w:val="24"/>
                <w:szCs w:val="24"/>
                <w:lang w:eastAsia="lv-LV"/>
              </w:rPr>
            </w:pPr>
            <w:r w:rsidRPr="00E82963">
              <w:rPr>
                <w:rFonts w:ascii="Times New Roman" w:hAnsi="Times New Roman"/>
                <w:b/>
                <w:bCs/>
                <w:color w:val="000000"/>
                <w:sz w:val="24"/>
                <w:szCs w:val="24"/>
                <w:lang w:eastAsia="lv-LV"/>
              </w:rPr>
              <w:t>V</w:t>
            </w:r>
            <w:r>
              <w:rPr>
                <w:rFonts w:ascii="Times New Roman" w:hAnsi="Times New Roman"/>
                <w:b/>
                <w:bCs/>
                <w:color w:val="000000"/>
                <w:sz w:val="24"/>
                <w:szCs w:val="24"/>
                <w:lang w:eastAsia="lv-LV"/>
              </w:rPr>
              <w:t>I. </w:t>
            </w:r>
            <w:r w:rsidRPr="0070379B">
              <w:rPr>
                <w:rFonts w:ascii="Times New Roman" w:hAnsi="Times New Roman"/>
                <w:b/>
                <w:bCs/>
                <w:color w:val="000000"/>
                <w:sz w:val="24"/>
                <w:szCs w:val="24"/>
                <w:lang w:val="lv-LV" w:eastAsia="lv-LV"/>
              </w:rPr>
              <w:t>Sabiedrības līdzdalība un komunikācijas aktivitātes</w:t>
            </w:r>
          </w:p>
        </w:tc>
      </w:tr>
      <w:tr w:rsidR="008A4FA5" w:rsidRPr="0014329A" w14:paraId="040A98FD" w14:textId="77777777" w:rsidTr="00AC6ED8">
        <w:trPr>
          <w:trHeight w:val="1489"/>
        </w:trPr>
        <w:tc>
          <w:tcPr>
            <w:tcW w:w="411" w:type="dxa"/>
          </w:tcPr>
          <w:p w14:paraId="73DB22D0" w14:textId="77777777" w:rsidR="008A4FA5" w:rsidRPr="0070379B" w:rsidRDefault="008A4FA5" w:rsidP="00783FAB">
            <w:pPr>
              <w:spacing w:after="0" w:line="240" w:lineRule="auto"/>
              <w:ind w:left="57" w:right="57"/>
              <w:jc w:val="both"/>
              <w:rPr>
                <w:rFonts w:ascii="Times New Roman" w:hAnsi="Times New Roman"/>
                <w:color w:val="000000"/>
                <w:sz w:val="24"/>
                <w:szCs w:val="24"/>
                <w:lang w:val="lv-LV" w:eastAsia="lv-LV"/>
              </w:rPr>
            </w:pPr>
            <w:r w:rsidRPr="0070379B">
              <w:rPr>
                <w:rFonts w:ascii="Times New Roman" w:hAnsi="Times New Roman"/>
                <w:color w:val="000000"/>
                <w:sz w:val="24"/>
                <w:szCs w:val="24"/>
                <w:lang w:val="lv-LV" w:eastAsia="lv-LV"/>
              </w:rPr>
              <w:t>1.</w:t>
            </w:r>
          </w:p>
        </w:tc>
        <w:tc>
          <w:tcPr>
            <w:tcW w:w="3412" w:type="dxa"/>
          </w:tcPr>
          <w:p w14:paraId="38D37DE6" w14:textId="77777777" w:rsidR="008A4FA5" w:rsidRPr="0070379B" w:rsidRDefault="008A4FA5" w:rsidP="00783FAB">
            <w:pPr>
              <w:tabs>
                <w:tab w:val="left" w:pos="170"/>
              </w:tabs>
              <w:spacing w:after="0" w:line="240" w:lineRule="auto"/>
              <w:ind w:left="57" w:right="57"/>
              <w:jc w:val="both"/>
              <w:rPr>
                <w:rFonts w:ascii="Times New Roman" w:hAnsi="Times New Roman"/>
                <w:color w:val="000000"/>
                <w:sz w:val="24"/>
                <w:szCs w:val="24"/>
                <w:lang w:val="lv-LV" w:eastAsia="lv-LV"/>
              </w:rPr>
            </w:pPr>
            <w:r w:rsidRPr="0070379B">
              <w:rPr>
                <w:rFonts w:ascii="Times New Roman" w:hAnsi="Times New Roman"/>
                <w:color w:val="000000"/>
                <w:sz w:val="24"/>
                <w:szCs w:val="24"/>
                <w:lang w:val="lv-LV" w:eastAsia="lv-LV"/>
              </w:rPr>
              <w:t>Plānotās sabiedrības līdzdalības un komunikācijas aktivitātes saistībā ar projektu</w:t>
            </w:r>
          </w:p>
        </w:tc>
        <w:tc>
          <w:tcPr>
            <w:tcW w:w="5528" w:type="dxa"/>
          </w:tcPr>
          <w:p w14:paraId="2491AF9B" w14:textId="32435088" w:rsidR="00674F68" w:rsidRPr="0070379B" w:rsidRDefault="008A4FA5" w:rsidP="00AC6ED8">
            <w:pPr>
              <w:shd w:val="clear" w:color="auto" w:fill="FFFFFF"/>
              <w:spacing w:after="0" w:line="240" w:lineRule="auto"/>
              <w:ind w:left="129" w:right="144" w:firstLine="143"/>
              <w:jc w:val="both"/>
              <w:rPr>
                <w:rFonts w:ascii="Times New Roman" w:hAnsi="Times New Roman"/>
                <w:color w:val="000000"/>
                <w:sz w:val="24"/>
                <w:szCs w:val="24"/>
                <w:lang w:val="lv-LV" w:eastAsia="lv-LV"/>
              </w:rPr>
            </w:pPr>
            <w:r w:rsidRPr="0070379B">
              <w:rPr>
                <w:rFonts w:ascii="Times New Roman" w:hAnsi="Times New Roman"/>
                <w:color w:val="000000"/>
                <w:sz w:val="24"/>
                <w:szCs w:val="24"/>
                <w:lang w:val="lv-LV" w:eastAsia="lv-LV"/>
              </w:rPr>
              <w:t>Atbilstoši Ministru kabineta 2009.</w:t>
            </w:r>
            <w:r w:rsidR="00F74D28">
              <w:rPr>
                <w:rFonts w:ascii="Times New Roman" w:hAnsi="Times New Roman"/>
                <w:color w:val="000000"/>
                <w:sz w:val="24"/>
                <w:szCs w:val="24"/>
                <w:lang w:val="lv-LV" w:eastAsia="lv-LV"/>
              </w:rPr>
              <w:t> </w:t>
            </w:r>
            <w:r w:rsidRPr="0070379B">
              <w:rPr>
                <w:rFonts w:ascii="Times New Roman" w:hAnsi="Times New Roman"/>
                <w:color w:val="000000"/>
                <w:sz w:val="24"/>
                <w:szCs w:val="24"/>
                <w:lang w:val="lv-LV" w:eastAsia="lv-LV"/>
              </w:rPr>
              <w:t>gada 25.</w:t>
            </w:r>
            <w:r w:rsidR="00F74D28">
              <w:rPr>
                <w:rFonts w:ascii="Times New Roman" w:hAnsi="Times New Roman"/>
                <w:color w:val="000000"/>
                <w:sz w:val="24"/>
                <w:szCs w:val="24"/>
                <w:lang w:val="lv-LV" w:eastAsia="lv-LV"/>
              </w:rPr>
              <w:t> </w:t>
            </w:r>
            <w:r w:rsidRPr="0070379B">
              <w:rPr>
                <w:rFonts w:ascii="Times New Roman" w:hAnsi="Times New Roman"/>
                <w:color w:val="000000"/>
                <w:sz w:val="24"/>
                <w:szCs w:val="24"/>
                <w:lang w:val="lv-LV" w:eastAsia="lv-LV"/>
              </w:rPr>
              <w:t>augusta noteikumiem Nr.</w:t>
            </w:r>
            <w:r w:rsidR="00F74D28">
              <w:rPr>
                <w:rFonts w:ascii="Times New Roman" w:hAnsi="Times New Roman"/>
                <w:color w:val="000000"/>
                <w:sz w:val="24"/>
                <w:szCs w:val="24"/>
                <w:lang w:val="lv-LV" w:eastAsia="lv-LV"/>
              </w:rPr>
              <w:t> </w:t>
            </w:r>
            <w:r w:rsidRPr="0070379B">
              <w:rPr>
                <w:rFonts w:ascii="Times New Roman" w:hAnsi="Times New Roman"/>
                <w:color w:val="000000"/>
                <w:sz w:val="24"/>
                <w:szCs w:val="24"/>
                <w:lang w:val="lv-LV" w:eastAsia="lv-LV"/>
              </w:rPr>
              <w:t>970 „Sabiedrības līdzdalības kārtība attīstības plānošanas procesā” 7.4.</w:t>
            </w:r>
            <w:r w:rsidRPr="005A0741">
              <w:rPr>
                <w:rFonts w:ascii="Times New Roman" w:hAnsi="Times New Roman"/>
                <w:color w:val="000000"/>
                <w:sz w:val="24"/>
                <w:szCs w:val="24"/>
                <w:vertAlign w:val="superscript"/>
                <w:lang w:val="lv-LV" w:eastAsia="lv-LV"/>
              </w:rPr>
              <w:t>1</w:t>
            </w:r>
            <w:r w:rsidRPr="0070379B">
              <w:rPr>
                <w:rFonts w:ascii="Times New Roman" w:hAnsi="Times New Roman"/>
                <w:color w:val="000000"/>
                <w:sz w:val="24"/>
                <w:szCs w:val="24"/>
                <w:lang w:val="lv-LV" w:eastAsia="lv-LV"/>
              </w:rPr>
              <w:t xml:space="preserve"> apakšpunktam sabiedrībai tika dota iespēja rakstiski sniegt viedokli par </w:t>
            </w:r>
            <w:r w:rsidR="00455A44">
              <w:rPr>
                <w:rFonts w:ascii="Times New Roman" w:hAnsi="Times New Roman"/>
                <w:color w:val="000000"/>
                <w:sz w:val="24"/>
                <w:szCs w:val="24"/>
                <w:lang w:val="lv-LV" w:eastAsia="lv-LV"/>
              </w:rPr>
              <w:t>Projektu</w:t>
            </w:r>
            <w:r w:rsidRPr="0070379B">
              <w:rPr>
                <w:rFonts w:ascii="Times New Roman" w:hAnsi="Times New Roman"/>
                <w:color w:val="000000"/>
                <w:sz w:val="24"/>
                <w:szCs w:val="24"/>
                <w:lang w:val="lv-LV" w:eastAsia="lv-LV"/>
              </w:rPr>
              <w:t xml:space="preserve"> izstrādes stadijā.</w:t>
            </w:r>
          </w:p>
        </w:tc>
      </w:tr>
      <w:tr w:rsidR="008A4FA5" w:rsidRPr="0014329A" w14:paraId="2F664B9C" w14:textId="77777777" w:rsidTr="00674F68">
        <w:trPr>
          <w:trHeight w:val="2919"/>
        </w:trPr>
        <w:tc>
          <w:tcPr>
            <w:tcW w:w="411" w:type="dxa"/>
          </w:tcPr>
          <w:p w14:paraId="259BE6EC" w14:textId="77777777" w:rsidR="008A4FA5" w:rsidRPr="0070379B" w:rsidRDefault="008A4FA5" w:rsidP="00783FAB">
            <w:pPr>
              <w:spacing w:after="0" w:line="240" w:lineRule="auto"/>
              <w:ind w:left="57" w:right="57"/>
              <w:jc w:val="both"/>
              <w:rPr>
                <w:rFonts w:ascii="Times New Roman" w:hAnsi="Times New Roman"/>
                <w:color w:val="000000"/>
                <w:sz w:val="24"/>
                <w:szCs w:val="24"/>
                <w:lang w:val="lv-LV" w:eastAsia="lv-LV"/>
              </w:rPr>
            </w:pPr>
            <w:r w:rsidRPr="0070379B">
              <w:rPr>
                <w:rFonts w:ascii="Times New Roman" w:hAnsi="Times New Roman"/>
                <w:color w:val="000000"/>
                <w:sz w:val="24"/>
                <w:szCs w:val="24"/>
                <w:lang w:val="lv-LV" w:eastAsia="lv-LV"/>
              </w:rPr>
              <w:t>2.</w:t>
            </w:r>
          </w:p>
        </w:tc>
        <w:tc>
          <w:tcPr>
            <w:tcW w:w="3412" w:type="dxa"/>
          </w:tcPr>
          <w:p w14:paraId="68F6AA5F" w14:textId="77777777" w:rsidR="008A4FA5" w:rsidRPr="0070379B" w:rsidRDefault="008A4FA5" w:rsidP="00783FAB">
            <w:pPr>
              <w:spacing w:after="0" w:line="240" w:lineRule="auto"/>
              <w:ind w:left="57" w:right="57"/>
              <w:jc w:val="both"/>
              <w:rPr>
                <w:rFonts w:ascii="Times New Roman" w:hAnsi="Times New Roman"/>
                <w:color w:val="000000"/>
                <w:sz w:val="24"/>
                <w:szCs w:val="24"/>
                <w:lang w:val="lv-LV" w:eastAsia="lv-LV"/>
              </w:rPr>
            </w:pPr>
            <w:r w:rsidRPr="0070379B">
              <w:rPr>
                <w:rFonts w:ascii="Times New Roman" w:hAnsi="Times New Roman"/>
                <w:color w:val="000000"/>
                <w:sz w:val="24"/>
                <w:szCs w:val="24"/>
                <w:lang w:val="lv-LV" w:eastAsia="lv-LV"/>
              </w:rPr>
              <w:t>Sabiedrības līdzdalība projekta izstrādē</w:t>
            </w:r>
          </w:p>
        </w:tc>
        <w:tc>
          <w:tcPr>
            <w:tcW w:w="5528" w:type="dxa"/>
          </w:tcPr>
          <w:p w14:paraId="59F2F905" w14:textId="578612FA" w:rsidR="008A4FA5" w:rsidRPr="00803B2E" w:rsidRDefault="00455A44" w:rsidP="00783FAB">
            <w:pPr>
              <w:shd w:val="clear" w:color="auto" w:fill="FFFFFF"/>
              <w:spacing w:after="0" w:line="240" w:lineRule="auto"/>
              <w:ind w:left="141" w:right="139"/>
              <w:jc w:val="both"/>
              <w:rPr>
                <w:rFonts w:ascii="Times New Roman" w:hAnsi="Times New Roman"/>
                <w:color w:val="000000"/>
                <w:sz w:val="24"/>
                <w:szCs w:val="24"/>
                <w:lang w:val="lv-LV" w:eastAsia="lv-LV"/>
              </w:rPr>
            </w:pPr>
            <w:r>
              <w:rPr>
                <w:rFonts w:ascii="Times New Roman" w:hAnsi="Times New Roman"/>
                <w:color w:val="000000"/>
                <w:sz w:val="24"/>
                <w:szCs w:val="24"/>
                <w:lang w:val="lv-LV" w:eastAsia="lv-LV"/>
              </w:rPr>
              <w:t xml:space="preserve">Projekts </w:t>
            </w:r>
            <w:r w:rsidR="008A4FA5" w:rsidRPr="0070379B">
              <w:rPr>
                <w:rFonts w:ascii="Times New Roman" w:hAnsi="Times New Roman"/>
                <w:color w:val="000000"/>
                <w:sz w:val="24"/>
                <w:szCs w:val="24"/>
                <w:lang w:val="lv-LV" w:eastAsia="lv-LV"/>
              </w:rPr>
              <w:t>un tā sākotnējās iet</w:t>
            </w:r>
            <w:r w:rsidR="008A4FA5" w:rsidRPr="00803B2E">
              <w:rPr>
                <w:rFonts w:ascii="Times New Roman" w:hAnsi="Times New Roman"/>
                <w:color w:val="000000"/>
                <w:sz w:val="24"/>
                <w:szCs w:val="24"/>
                <w:lang w:val="lv-LV" w:eastAsia="lv-LV"/>
              </w:rPr>
              <w:t xml:space="preserve">ekmes novērtējuma ziņojums (anotācija) 2021. gada </w:t>
            </w:r>
            <w:r w:rsidR="00674F68" w:rsidRPr="00803B2E">
              <w:rPr>
                <w:rFonts w:ascii="Times New Roman" w:hAnsi="Times New Roman"/>
                <w:color w:val="000000"/>
                <w:sz w:val="24"/>
                <w:szCs w:val="24"/>
                <w:lang w:val="lv-LV" w:eastAsia="lv-LV"/>
              </w:rPr>
              <w:t>30</w:t>
            </w:r>
            <w:r w:rsidR="008A4FA5" w:rsidRPr="00803B2E">
              <w:rPr>
                <w:rFonts w:ascii="Times New Roman" w:hAnsi="Times New Roman"/>
                <w:color w:val="000000"/>
                <w:sz w:val="24"/>
                <w:szCs w:val="24"/>
                <w:lang w:val="lv-LV" w:eastAsia="lv-LV"/>
              </w:rPr>
              <w:t>. </w:t>
            </w:r>
            <w:r w:rsidR="00F74D28" w:rsidRPr="00803B2E">
              <w:rPr>
                <w:rFonts w:ascii="Times New Roman" w:hAnsi="Times New Roman"/>
                <w:color w:val="000000"/>
                <w:sz w:val="24"/>
                <w:szCs w:val="24"/>
                <w:lang w:val="lv-LV" w:eastAsia="lv-LV"/>
              </w:rPr>
              <w:t>martā</w:t>
            </w:r>
            <w:r w:rsidR="008A4FA5" w:rsidRPr="00803B2E">
              <w:rPr>
                <w:rFonts w:ascii="Times New Roman" w:hAnsi="Times New Roman"/>
                <w:color w:val="000000"/>
                <w:sz w:val="24"/>
                <w:szCs w:val="24"/>
                <w:lang w:val="lv-LV" w:eastAsia="lv-LV"/>
              </w:rPr>
              <w:t xml:space="preserve"> tika ievietots tīmekļvietnē:</w:t>
            </w:r>
          </w:p>
          <w:p w14:paraId="7A4DC2C9" w14:textId="66B6393A" w:rsidR="00F74D28" w:rsidRDefault="00AC6ED8" w:rsidP="00783FAB">
            <w:pPr>
              <w:pStyle w:val="NormalWeb"/>
              <w:ind w:left="141" w:right="139"/>
              <w:rPr>
                <w:rStyle w:val="Hyperlink"/>
                <w:rFonts w:eastAsia="Calibri"/>
                <w:lang w:eastAsia="en-US"/>
              </w:rPr>
            </w:pPr>
            <w:hyperlink r:id="rId8" w:history="1">
              <w:r w:rsidR="00F74D28" w:rsidRPr="00803B2E">
                <w:rPr>
                  <w:rStyle w:val="Hyperlink"/>
                  <w:rFonts w:eastAsia="Calibri"/>
                  <w:lang w:eastAsia="en-US"/>
                </w:rPr>
                <w:t>https://www.sam.gov.lv/lv/izstrade-esosie-attistibas-planosanas-dokumenti-un-tiesibu-akti</w:t>
              </w:r>
            </w:hyperlink>
          </w:p>
          <w:p w14:paraId="3C4D35DE" w14:textId="143683A5" w:rsidR="008A4FA5" w:rsidRPr="0070379B" w:rsidRDefault="008A4FA5" w:rsidP="00783FAB">
            <w:pPr>
              <w:pStyle w:val="NormalWeb"/>
              <w:ind w:left="141" w:right="139"/>
            </w:pPr>
            <w:r w:rsidRPr="0070379B">
              <w:rPr>
                <w:iCs/>
              </w:rPr>
              <w:t>Ministru kabineta tīmekļvietnē sadaļā “Valsts kanceleja” – “Sabiedrības līdzdalība</w:t>
            </w:r>
            <w:r w:rsidRPr="0070379B">
              <w:t>”</w:t>
            </w:r>
            <w:r w:rsidRPr="0070379B">
              <w:rPr>
                <w:iCs/>
              </w:rPr>
              <w:t>:</w:t>
            </w:r>
            <w:r w:rsidRPr="0070379B">
              <w:t xml:space="preserve"> </w:t>
            </w:r>
          </w:p>
          <w:p w14:paraId="36D1F30F" w14:textId="1DBF652C" w:rsidR="00F74D28" w:rsidRPr="00AC6ED8" w:rsidRDefault="00AC6ED8" w:rsidP="00AC6ED8">
            <w:pPr>
              <w:pStyle w:val="NormalWeb"/>
              <w:ind w:left="141" w:right="139"/>
              <w:rPr>
                <w:color w:val="0563C1" w:themeColor="hyperlink"/>
                <w:u w:val="single"/>
              </w:rPr>
            </w:pPr>
            <w:hyperlink r:id="rId9" w:history="1">
              <w:r w:rsidR="008A4FA5" w:rsidRPr="0070379B">
                <w:rPr>
                  <w:rStyle w:val="Hyperlink"/>
                </w:rPr>
                <w:t>https://mk.gov.lv/content/ministru-kabineta-diskusiju-dokumenti</w:t>
              </w:r>
            </w:hyperlink>
          </w:p>
        </w:tc>
      </w:tr>
      <w:tr w:rsidR="008A4FA5" w:rsidRPr="0014329A" w14:paraId="7C7E9642" w14:textId="77777777" w:rsidTr="00AC6ED8">
        <w:trPr>
          <w:trHeight w:val="874"/>
        </w:trPr>
        <w:tc>
          <w:tcPr>
            <w:tcW w:w="411" w:type="dxa"/>
          </w:tcPr>
          <w:p w14:paraId="026F6C41" w14:textId="77777777" w:rsidR="008A4FA5" w:rsidRPr="0070379B" w:rsidRDefault="008A4FA5" w:rsidP="00783FAB">
            <w:pPr>
              <w:spacing w:after="0" w:line="240" w:lineRule="auto"/>
              <w:ind w:left="57" w:right="57"/>
              <w:jc w:val="both"/>
              <w:rPr>
                <w:rFonts w:ascii="Times New Roman" w:hAnsi="Times New Roman"/>
                <w:color w:val="000000"/>
                <w:sz w:val="24"/>
                <w:szCs w:val="24"/>
                <w:lang w:val="lv-LV" w:eastAsia="lv-LV"/>
              </w:rPr>
            </w:pPr>
            <w:r w:rsidRPr="0070379B">
              <w:rPr>
                <w:rFonts w:ascii="Times New Roman" w:hAnsi="Times New Roman"/>
                <w:color w:val="000000"/>
                <w:sz w:val="24"/>
                <w:szCs w:val="24"/>
                <w:lang w:val="lv-LV" w:eastAsia="lv-LV"/>
              </w:rPr>
              <w:t>3.</w:t>
            </w:r>
          </w:p>
        </w:tc>
        <w:tc>
          <w:tcPr>
            <w:tcW w:w="3412" w:type="dxa"/>
          </w:tcPr>
          <w:p w14:paraId="07989F28" w14:textId="77777777" w:rsidR="008A4FA5" w:rsidRPr="0070379B" w:rsidRDefault="008A4FA5" w:rsidP="00783FAB">
            <w:pPr>
              <w:spacing w:after="0" w:line="240" w:lineRule="auto"/>
              <w:ind w:left="57" w:right="57"/>
              <w:jc w:val="both"/>
              <w:rPr>
                <w:rFonts w:ascii="Times New Roman" w:hAnsi="Times New Roman"/>
                <w:color w:val="000000"/>
                <w:sz w:val="24"/>
                <w:szCs w:val="24"/>
                <w:lang w:val="lv-LV" w:eastAsia="lv-LV"/>
              </w:rPr>
            </w:pPr>
            <w:r w:rsidRPr="0070379B">
              <w:rPr>
                <w:rFonts w:ascii="Times New Roman" w:hAnsi="Times New Roman"/>
                <w:color w:val="000000"/>
                <w:sz w:val="24"/>
                <w:szCs w:val="24"/>
                <w:lang w:val="lv-LV" w:eastAsia="lv-LV"/>
              </w:rPr>
              <w:t>Sabiedrības līdzdalības rezultāti</w:t>
            </w:r>
          </w:p>
        </w:tc>
        <w:tc>
          <w:tcPr>
            <w:tcW w:w="5528" w:type="dxa"/>
          </w:tcPr>
          <w:p w14:paraId="671E5875" w14:textId="613EDF8E" w:rsidR="009336ED" w:rsidRDefault="005E18BD" w:rsidP="00803B2E">
            <w:pPr>
              <w:shd w:val="clear" w:color="auto" w:fill="FFFFFF"/>
              <w:spacing w:after="0" w:line="240" w:lineRule="auto"/>
              <w:ind w:right="144"/>
              <w:jc w:val="both"/>
              <w:rPr>
                <w:rFonts w:ascii="Times New Roman" w:hAnsi="Times New Roman"/>
                <w:color w:val="000000"/>
                <w:sz w:val="24"/>
                <w:szCs w:val="24"/>
                <w:lang w:val="lv-LV" w:eastAsia="lv-LV"/>
              </w:rPr>
            </w:pPr>
            <w:r>
              <w:rPr>
                <w:rFonts w:ascii="Times New Roman" w:hAnsi="Times New Roman"/>
                <w:color w:val="000000"/>
                <w:sz w:val="24"/>
                <w:szCs w:val="24"/>
                <w:lang w:val="lv-LV" w:eastAsia="lv-LV"/>
              </w:rPr>
              <w:t xml:space="preserve"> </w:t>
            </w:r>
            <w:r w:rsidR="009336ED">
              <w:rPr>
                <w:rFonts w:ascii="Times New Roman" w:hAnsi="Times New Roman"/>
                <w:color w:val="000000"/>
                <w:sz w:val="24"/>
                <w:szCs w:val="24"/>
                <w:lang w:val="lv-LV" w:eastAsia="lv-LV"/>
              </w:rPr>
              <w:t>Ja sabiedrības līdzdalības laikā tiks saņemti priekšlikumi vai iebildumi, tie tiks izvērtēti un attiecīgi precizēts Projekts.</w:t>
            </w:r>
          </w:p>
          <w:p w14:paraId="051E7517" w14:textId="529900A8" w:rsidR="008A4FA5" w:rsidRPr="0070379B" w:rsidRDefault="008A4FA5" w:rsidP="00803B2E">
            <w:pPr>
              <w:shd w:val="clear" w:color="auto" w:fill="FFFFFF"/>
              <w:spacing w:after="0" w:line="240" w:lineRule="auto"/>
              <w:ind w:right="144"/>
              <w:jc w:val="both"/>
              <w:rPr>
                <w:rFonts w:ascii="Times New Roman" w:hAnsi="Times New Roman"/>
                <w:color w:val="000000"/>
                <w:sz w:val="24"/>
                <w:szCs w:val="24"/>
                <w:lang w:val="lv-LV" w:eastAsia="lv-LV"/>
              </w:rPr>
            </w:pPr>
          </w:p>
        </w:tc>
      </w:tr>
      <w:tr w:rsidR="008A4FA5" w:rsidRPr="0014329A" w14:paraId="6A14FB82" w14:textId="77777777" w:rsidTr="005E18BD">
        <w:trPr>
          <w:trHeight w:val="476"/>
        </w:trPr>
        <w:tc>
          <w:tcPr>
            <w:tcW w:w="411" w:type="dxa"/>
          </w:tcPr>
          <w:p w14:paraId="1F576BA6" w14:textId="77777777" w:rsidR="008A4FA5" w:rsidRPr="0070379B" w:rsidRDefault="008A4FA5" w:rsidP="00783FAB">
            <w:pPr>
              <w:spacing w:after="0" w:line="240" w:lineRule="auto"/>
              <w:ind w:left="57" w:right="57"/>
              <w:jc w:val="both"/>
              <w:rPr>
                <w:rFonts w:ascii="Times New Roman" w:hAnsi="Times New Roman"/>
                <w:color w:val="000000"/>
                <w:sz w:val="24"/>
                <w:szCs w:val="24"/>
                <w:lang w:val="lv-LV" w:eastAsia="lv-LV"/>
              </w:rPr>
            </w:pPr>
            <w:r w:rsidRPr="0070379B">
              <w:rPr>
                <w:rFonts w:ascii="Times New Roman" w:hAnsi="Times New Roman"/>
                <w:color w:val="000000"/>
                <w:sz w:val="24"/>
                <w:szCs w:val="24"/>
                <w:lang w:val="lv-LV" w:eastAsia="lv-LV"/>
              </w:rPr>
              <w:t>4.</w:t>
            </w:r>
          </w:p>
        </w:tc>
        <w:tc>
          <w:tcPr>
            <w:tcW w:w="3412" w:type="dxa"/>
          </w:tcPr>
          <w:p w14:paraId="77C9940C" w14:textId="77777777" w:rsidR="008A4FA5" w:rsidRPr="0070379B" w:rsidRDefault="008A4FA5" w:rsidP="00783FAB">
            <w:pPr>
              <w:spacing w:after="0" w:line="240" w:lineRule="auto"/>
              <w:ind w:left="57" w:right="57"/>
              <w:jc w:val="both"/>
              <w:rPr>
                <w:rFonts w:ascii="Times New Roman" w:hAnsi="Times New Roman"/>
                <w:color w:val="000000"/>
                <w:sz w:val="24"/>
                <w:szCs w:val="24"/>
                <w:lang w:val="lv-LV" w:eastAsia="lv-LV"/>
              </w:rPr>
            </w:pPr>
            <w:r w:rsidRPr="0070379B">
              <w:rPr>
                <w:rFonts w:ascii="Times New Roman" w:hAnsi="Times New Roman"/>
                <w:color w:val="000000"/>
                <w:sz w:val="24"/>
                <w:szCs w:val="24"/>
                <w:lang w:val="lv-LV" w:eastAsia="lv-LV"/>
              </w:rPr>
              <w:t>Cita informācija</w:t>
            </w:r>
          </w:p>
        </w:tc>
        <w:tc>
          <w:tcPr>
            <w:tcW w:w="5528" w:type="dxa"/>
          </w:tcPr>
          <w:p w14:paraId="0B417AE9" w14:textId="77777777" w:rsidR="008A4FA5" w:rsidRPr="0070379B" w:rsidRDefault="008A4FA5" w:rsidP="00783FAB">
            <w:pPr>
              <w:spacing w:after="0" w:line="240" w:lineRule="auto"/>
              <w:ind w:right="57" w:firstLine="146"/>
              <w:jc w:val="both"/>
              <w:rPr>
                <w:rFonts w:ascii="Times New Roman" w:hAnsi="Times New Roman"/>
                <w:color w:val="000000"/>
                <w:sz w:val="24"/>
                <w:szCs w:val="24"/>
                <w:lang w:val="lv-LV" w:eastAsia="lv-LV"/>
              </w:rPr>
            </w:pPr>
            <w:r w:rsidRPr="0070379B">
              <w:rPr>
                <w:rFonts w:ascii="Times New Roman" w:hAnsi="Times New Roman"/>
                <w:color w:val="000000"/>
                <w:sz w:val="24"/>
                <w:szCs w:val="24"/>
                <w:lang w:val="lv-LV" w:eastAsia="lv-LV"/>
              </w:rPr>
              <w:t>Nav.</w:t>
            </w:r>
          </w:p>
        </w:tc>
      </w:tr>
    </w:tbl>
    <w:p w14:paraId="40D7DE3F" w14:textId="77777777" w:rsidR="00195A92" w:rsidRPr="0075023C" w:rsidRDefault="00195A92" w:rsidP="00284F34">
      <w:pPr>
        <w:widowControl/>
        <w:spacing w:after="0" w:line="240" w:lineRule="auto"/>
        <w:rPr>
          <w:rFonts w:ascii="Times New Roman" w:eastAsia="Times New Roman" w:hAnsi="Times New Roman"/>
          <w:iCs/>
          <w:sz w:val="28"/>
          <w:szCs w:val="28"/>
          <w:lang w:val="lv-LV" w:eastAsia="lv-LV"/>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26"/>
        <w:gridCol w:w="3435"/>
        <w:gridCol w:w="5495"/>
      </w:tblGrid>
      <w:tr w:rsidR="0024095F" w:rsidRPr="0075023C" w14:paraId="2D16906E" w14:textId="77777777" w:rsidTr="00FC6C3D">
        <w:trPr>
          <w:trHeight w:val="381"/>
        </w:trPr>
        <w:tc>
          <w:tcPr>
            <w:tcW w:w="9356" w:type="dxa"/>
            <w:gridSpan w:val="3"/>
          </w:tcPr>
          <w:p w14:paraId="3475FA78" w14:textId="77777777" w:rsidR="0024095F" w:rsidRPr="0075023C" w:rsidRDefault="0024095F" w:rsidP="00895E3C">
            <w:pPr>
              <w:widowControl/>
              <w:spacing w:after="0" w:line="240" w:lineRule="auto"/>
              <w:ind w:left="57" w:right="57"/>
              <w:jc w:val="center"/>
              <w:rPr>
                <w:rFonts w:ascii="Times New Roman" w:eastAsia="Times New Roman" w:hAnsi="Times New Roman"/>
                <w:sz w:val="24"/>
                <w:szCs w:val="24"/>
                <w:lang w:val="lv-LV" w:eastAsia="lv-LV"/>
              </w:rPr>
            </w:pPr>
            <w:r w:rsidRPr="0075023C">
              <w:rPr>
                <w:rFonts w:ascii="Times New Roman" w:eastAsia="Times New Roman" w:hAnsi="Times New Roman"/>
                <w:b/>
                <w:sz w:val="24"/>
                <w:szCs w:val="24"/>
                <w:lang w:val="lv-LV" w:eastAsia="lv-LV"/>
              </w:rPr>
              <w:t>VII. Tiesību akta projekta izpildes nodrošināšana un tās ietekme uz institūcijām</w:t>
            </w:r>
          </w:p>
        </w:tc>
      </w:tr>
      <w:tr w:rsidR="0024095F" w:rsidRPr="0075023C" w14:paraId="27AE630A" w14:textId="77777777" w:rsidTr="005E18BD">
        <w:trPr>
          <w:trHeight w:val="427"/>
        </w:trPr>
        <w:tc>
          <w:tcPr>
            <w:tcW w:w="426" w:type="dxa"/>
          </w:tcPr>
          <w:p w14:paraId="55AFA6B3" w14:textId="77777777" w:rsidR="0024095F" w:rsidRPr="0075023C" w:rsidRDefault="0024095F" w:rsidP="00895E3C">
            <w:pPr>
              <w:widowControl/>
              <w:spacing w:after="0" w:line="240" w:lineRule="auto"/>
              <w:ind w:left="57" w:right="57"/>
              <w:jc w:val="both"/>
              <w:rPr>
                <w:rFonts w:ascii="Times New Roman" w:eastAsia="Times New Roman" w:hAnsi="Times New Roman"/>
                <w:sz w:val="24"/>
                <w:szCs w:val="24"/>
                <w:lang w:val="lv-LV" w:eastAsia="lv-LV"/>
              </w:rPr>
            </w:pPr>
            <w:r w:rsidRPr="0075023C">
              <w:rPr>
                <w:rFonts w:ascii="Times New Roman" w:eastAsia="Times New Roman" w:hAnsi="Times New Roman"/>
                <w:sz w:val="24"/>
                <w:szCs w:val="24"/>
                <w:lang w:val="lv-LV" w:eastAsia="lv-LV"/>
              </w:rPr>
              <w:t>1.</w:t>
            </w:r>
          </w:p>
        </w:tc>
        <w:tc>
          <w:tcPr>
            <w:tcW w:w="3435" w:type="dxa"/>
          </w:tcPr>
          <w:p w14:paraId="4E9AF998" w14:textId="77777777" w:rsidR="0024095F" w:rsidRPr="0075023C" w:rsidRDefault="0024095F" w:rsidP="00895E3C">
            <w:pPr>
              <w:widowControl/>
              <w:spacing w:after="0" w:line="240" w:lineRule="auto"/>
              <w:ind w:left="57" w:right="57"/>
              <w:jc w:val="both"/>
              <w:rPr>
                <w:rFonts w:ascii="Times New Roman" w:eastAsia="Times New Roman" w:hAnsi="Times New Roman"/>
                <w:sz w:val="24"/>
                <w:szCs w:val="24"/>
                <w:lang w:val="lv-LV"/>
              </w:rPr>
            </w:pPr>
            <w:r w:rsidRPr="0075023C">
              <w:rPr>
                <w:rFonts w:ascii="Times New Roman" w:eastAsia="Times New Roman" w:hAnsi="Times New Roman"/>
                <w:sz w:val="24"/>
                <w:szCs w:val="24"/>
                <w:lang w:val="lv-LV"/>
              </w:rPr>
              <w:t>Projekta izpildē iesaistītās institūcijas</w:t>
            </w:r>
          </w:p>
        </w:tc>
        <w:tc>
          <w:tcPr>
            <w:tcW w:w="5495" w:type="dxa"/>
          </w:tcPr>
          <w:p w14:paraId="2A660A85" w14:textId="544CF211" w:rsidR="0024095F" w:rsidRPr="0075023C" w:rsidRDefault="008F0265" w:rsidP="008D7DFE">
            <w:pPr>
              <w:widowControl/>
              <w:shd w:val="clear" w:color="auto" w:fill="FFFFFF"/>
              <w:spacing w:after="0" w:line="240" w:lineRule="auto"/>
              <w:ind w:left="57" w:right="57"/>
              <w:jc w:val="both"/>
              <w:rPr>
                <w:rFonts w:ascii="Times New Roman" w:eastAsia="Times New Roman" w:hAnsi="Times New Roman"/>
                <w:sz w:val="24"/>
                <w:szCs w:val="24"/>
                <w:lang w:val="lv-LV" w:eastAsia="lv-LV"/>
              </w:rPr>
            </w:pPr>
            <w:bookmarkStart w:id="2" w:name="p66"/>
            <w:bookmarkStart w:id="3" w:name="p67"/>
            <w:bookmarkStart w:id="4" w:name="p68"/>
            <w:bookmarkStart w:id="5" w:name="p69"/>
            <w:bookmarkEnd w:id="2"/>
            <w:bookmarkEnd w:id="3"/>
            <w:bookmarkEnd w:id="4"/>
            <w:bookmarkEnd w:id="5"/>
            <w:r>
              <w:rPr>
                <w:rFonts w:ascii="Times New Roman" w:eastAsia="Times New Roman" w:hAnsi="Times New Roman"/>
                <w:sz w:val="24"/>
                <w:szCs w:val="24"/>
                <w:lang w:val="lv-LV" w:eastAsia="lv-LV"/>
              </w:rPr>
              <w:t>Labklājība</w:t>
            </w:r>
            <w:r w:rsidR="00500BC6">
              <w:rPr>
                <w:rFonts w:ascii="Times New Roman" w:eastAsia="Times New Roman" w:hAnsi="Times New Roman"/>
                <w:sz w:val="24"/>
                <w:szCs w:val="24"/>
                <w:lang w:val="lv-LV" w:eastAsia="lv-LV"/>
              </w:rPr>
              <w:t>s ministrija.</w:t>
            </w:r>
          </w:p>
        </w:tc>
      </w:tr>
      <w:tr w:rsidR="0024095F" w:rsidRPr="0075023C" w14:paraId="1C30977B" w14:textId="77777777" w:rsidTr="005E18BD">
        <w:trPr>
          <w:trHeight w:val="463"/>
        </w:trPr>
        <w:tc>
          <w:tcPr>
            <w:tcW w:w="426" w:type="dxa"/>
          </w:tcPr>
          <w:p w14:paraId="681A3E7D" w14:textId="77777777" w:rsidR="0024095F" w:rsidRPr="0075023C" w:rsidRDefault="0024095F" w:rsidP="00895E3C">
            <w:pPr>
              <w:widowControl/>
              <w:spacing w:after="0" w:line="240" w:lineRule="auto"/>
              <w:ind w:left="57" w:right="57"/>
              <w:jc w:val="both"/>
              <w:rPr>
                <w:rFonts w:ascii="Times New Roman" w:eastAsia="Times New Roman" w:hAnsi="Times New Roman"/>
                <w:sz w:val="24"/>
                <w:szCs w:val="24"/>
                <w:lang w:val="lv-LV" w:eastAsia="lv-LV"/>
              </w:rPr>
            </w:pPr>
            <w:r w:rsidRPr="0075023C">
              <w:rPr>
                <w:rFonts w:ascii="Times New Roman" w:eastAsia="Times New Roman" w:hAnsi="Times New Roman"/>
                <w:sz w:val="24"/>
                <w:szCs w:val="24"/>
                <w:lang w:val="lv-LV" w:eastAsia="lv-LV"/>
              </w:rPr>
              <w:t>2.</w:t>
            </w:r>
          </w:p>
        </w:tc>
        <w:tc>
          <w:tcPr>
            <w:tcW w:w="3435" w:type="dxa"/>
          </w:tcPr>
          <w:p w14:paraId="51DC22AB" w14:textId="77777777" w:rsidR="0024095F" w:rsidRPr="0075023C" w:rsidRDefault="0024095F" w:rsidP="00895E3C">
            <w:pPr>
              <w:widowControl/>
              <w:spacing w:after="0" w:line="240" w:lineRule="auto"/>
              <w:ind w:left="57" w:right="57"/>
              <w:jc w:val="both"/>
              <w:rPr>
                <w:rFonts w:ascii="Times New Roman" w:eastAsia="Times New Roman" w:hAnsi="Times New Roman"/>
                <w:sz w:val="24"/>
                <w:szCs w:val="24"/>
                <w:lang w:val="lv-LV"/>
              </w:rPr>
            </w:pPr>
            <w:r w:rsidRPr="0075023C">
              <w:rPr>
                <w:rFonts w:ascii="Times New Roman" w:eastAsia="Times New Roman" w:hAnsi="Times New Roman"/>
                <w:sz w:val="24"/>
                <w:szCs w:val="24"/>
                <w:lang w:val="lv-LV"/>
              </w:rPr>
              <w:t>Projekta izpildes ietekme uz pār</w:t>
            </w:r>
            <w:r w:rsidRPr="0075023C">
              <w:rPr>
                <w:rFonts w:ascii="Times New Roman" w:eastAsia="Times New Roman" w:hAnsi="Times New Roman"/>
                <w:sz w:val="24"/>
                <w:szCs w:val="24"/>
                <w:lang w:val="lv-LV"/>
              </w:rPr>
              <w:softHyphen/>
              <w:t>valdes funkcijām un institucionālo struktūru.</w:t>
            </w:r>
          </w:p>
          <w:p w14:paraId="052ACB1F" w14:textId="77777777" w:rsidR="0024095F" w:rsidRPr="0075023C" w:rsidRDefault="0024095F" w:rsidP="00895E3C">
            <w:pPr>
              <w:widowControl/>
              <w:spacing w:after="0" w:line="240" w:lineRule="auto"/>
              <w:ind w:left="57" w:right="57"/>
              <w:jc w:val="both"/>
              <w:rPr>
                <w:rFonts w:ascii="Times New Roman" w:eastAsia="Times New Roman" w:hAnsi="Times New Roman"/>
                <w:sz w:val="24"/>
                <w:szCs w:val="24"/>
                <w:lang w:val="lv-LV"/>
              </w:rPr>
            </w:pPr>
            <w:r w:rsidRPr="0075023C">
              <w:rPr>
                <w:rFonts w:ascii="Times New Roman" w:eastAsia="Times New Roman" w:hAnsi="Times New Roman"/>
                <w:sz w:val="24"/>
                <w:szCs w:val="24"/>
                <w:lang w:val="lv-LV"/>
              </w:rPr>
              <w:t>Jaunu institūciju izveide, esošu institūciju likvidācija vai reorga</w:t>
            </w:r>
            <w:r w:rsidRPr="0075023C">
              <w:rPr>
                <w:rFonts w:ascii="Times New Roman" w:eastAsia="Times New Roman" w:hAnsi="Times New Roman"/>
                <w:sz w:val="24"/>
                <w:szCs w:val="24"/>
                <w:lang w:val="lv-LV"/>
              </w:rPr>
              <w:softHyphen/>
              <w:t>nizācija, to ietekme uz institūcijas cilvēkresursiem</w:t>
            </w:r>
          </w:p>
        </w:tc>
        <w:tc>
          <w:tcPr>
            <w:tcW w:w="5495" w:type="dxa"/>
          </w:tcPr>
          <w:p w14:paraId="55BF254C" w14:textId="77777777" w:rsidR="008D7DFE" w:rsidRPr="0075023C" w:rsidRDefault="008D7DFE" w:rsidP="008D7DFE">
            <w:pPr>
              <w:shd w:val="clear" w:color="auto" w:fill="FFFFFF"/>
              <w:spacing w:after="0" w:line="240" w:lineRule="auto"/>
              <w:ind w:left="57" w:right="57"/>
              <w:jc w:val="both"/>
              <w:rPr>
                <w:rFonts w:ascii="Times New Roman" w:eastAsia="Times New Roman" w:hAnsi="Times New Roman"/>
                <w:sz w:val="24"/>
                <w:szCs w:val="24"/>
                <w:lang w:val="lv-LV"/>
              </w:rPr>
            </w:pPr>
            <w:r w:rsidRPr="0075023C">
              <w:rPr>
                <w:rFonts w:ascii="Times New Roman" w:hAnsi="Times New Roman"/>
                <w:sz w:val="24"/>
                <w:szCs w:val="24"/>
                <w:lang w:val="lv-LV"/>
              </w:rPr>
              <w:t xml:space="preserve">Projekta īstenošana tiks veikta esošo cilvēkresursu ietvaros. Saistībā ar Projekta izpildi nebūs nepieciešams veidot jaunas institūcijas vai likvidēt vai reorganizēt esošās.  </w:t>
            </w:r>
          </w:p>
          <w:p w14:paraId="2106C7ED" w14:textId="77777777" w:rsidR="0024095F" w:rsidRPr="0075023C" w:rsidRDefault="0024095F" w:rsidP="008D7DFE">
            <w:pPr>
              <w:widowControl/>
              <w:shd w:val="clear" w:color="auto" w:fill="FFFFFF"/>
              <w:spacing w:after="0" w:line="240" w:lineRule="auto"/>
              <w:ind w:left="57" w:right="57"/>
              <w:jc w:val="both"/>
              <w:rPr>
                <w:rFonts w:ascii="Times New Roman" w:eastAsia="Times New Roman" w:hAnsi="Times New Roman"/>
                <w:sz w:val="24"/>
                <w:szCs w:val="24"/>
                <w:lang w:val="lv-LV" w:eastAsia="lv-LV"/>
              </w:rPr>
            </w:pPr>
          </w:p>
        </w:tc>
      </w:tr>
      <w:tr w:rsidR="0024095F" w:rsidRPr="0075023C" w14:paraId="45A2C5A9" w14:textId="77777777" w:rsidTr="005E18BD">
        <w:trPr>
          <w:trHeight w:val="402"/>
        </w:trPr>
        <w:tc>
          <w:tcPr>
            <w:tcW w:w="426" w:type="dxa"/>
            <w:tcBorders>
              <w:top w:val="single" w:sz="4" w:space="0" w:color="auto"/>
              <w:left w:val="single" w:sz="4" w:space="0" w:color="auto"/>
              <w:bottom w:val="single" w:sz="4" w:space="0" w:color="auto"/>
              <w:right w:val="single" w:sz="4" w:space="0" w:color="auto"/>
            </w:tcBorders>
          </w:tcPr>
          <w:p w14:paraId="0F300EFF" w14:textId="77777777" w:rsidR="0024095F" w:rsidRPr="0075023C" w:rsidRDefault="0024095F" w:rsidP="00895E3C">
            <w:pPr>
              <w:widowControl/>
              <w:spacing w:after="0" w:line="240" w:lineRule="auto"/>
              <w:ind w:left="57" w:right="57"/>
              <w:jc w:val="both"/>
              <w:rPr>
                <w:rFonts w:ascii="Times New Roman" w:eastAsia="Times New Roman" w:hAnsi="Times New Roman"/>
                <w:sz w:val="24"/>
                <w:szCs w:val="24"/>
                <w:lang w:val="lv-LV" w:eastAsia="lv-LV"/>
              </w:rPr>
            </w:pPr>
            <w:r w:rsidRPr="0075023C">
              <w:rPr>
                <w:rFonts w:ascii="Times New Roman" w:eastAsia="Times New Roman" w:hAnsi="Times New Roman"/>
                <w:sz w:val="24"/>
                <w:szCs w:val="24"/>
                <w:lang w:val="lv-LV" w:eastAsia="lv-LV"/>
              </w:rPr>
              <w:t>3.</w:t>
            </w:r>
          </w:p>
        </w:tc>
        <w:tc>
          <w:tcPr>
            <w:tcW w:w="3435" w:type="dxa"/>
            <w:tcBorders>
              <w:top w:val="single" w:sz="4" w:space="0" w:color="auto"/>
              <w:left w:val="single" w:sz="4" w:space="0" w:color="auto"/>
              <w:bottom w:val="single" w:sz="4" w:space="0" w:color="auto"/>
              <w:right w:val="single" w:sz="4" w:space="0" w:color="auto"/>
            </w:tcBorders>
          </w:tcPr>
          <w:p w14:paraId="41BC00C9" w14:textId="77777777" w:rsidR="0024095F" w:rsidRPr="0075023C" w:rsidRDefault="0024095F" w:rsidP="00895E3C">
            <w:pPr>
              <w:widowControl/>
              <w:spacing w:after="0" w:line="240" w:lineRule="auto"/>
              <w:ind w:left="57" w:right="57"/>
              <w:jc w:val="both"/>
              <w:rPr>
                <w:rFonts w:ascii="Times New Roman" w:eastAsia="Times New Roman" w:hAnsi="Times New Roman"/>
                <w:sz w:val="24"/>
                <w:szCs w:val="24"/>
                <w:lang w:val="lv-LV"/>
              </w:rPr>
            </w:pPr>
            <w:r w:rsidRPr="0075023C">
              <w:rPr>
                <w:rFonts w:ascii="Times New Roman" w:eastAsia="Times New Roman" w:hAnsi="Times New Roman"/>
                <w:sz w:val="24"/>
                <w:szCs w:val="24"/>
                <w:lang w:val="lv-LV"/>
              </w:rPr>
              <w:t>Cita informācija</w:t>
            </w:r>
          </w:p>
        </w:tc>
        <w:tc>
          <w:tcPr>
            <w:tcW w:w="5495" w:type="dxa"/>
            <w:tcBorders>
              <w:top w:val="single" w:sz="4" w:space="0" w:color="auto"/>
              <w:left w:val="single" w:sz="4" w:space="0" w:color="auto"/>
              <w:bottom w:val="single" w:sz="4" w:space="0" w:color="auto"/>
              <w:right w:val="single" w:sz="4" w:space="0" w:color="auto"/>
            </w:tcBorders>
          </w:tcPr>
          <w:p w14:paraId="6477090B" w14:textId="19CBBD46" w:rsidR="00195A92" w:rsidRPr="0075023C" w:rsidRDefault="0024095F" w:rsidP="00195A92">
            <w:pPr>
              <w:widowControl/>
              <w:spacing w:after="0" w:line="240" w:lineRule="auto"/>
              <w:ind w:left="57" w:right="57"/>
              <w:jc w:val="both"/>
              <w:rPr>
                <w:rFonts w:ascii="Times New Roman" w:eastAsia="Times New Roman" w:hAnsi="Times New Roman"/>
                <w:sz w:val="24"/>
                <w:szCs w:val="24"/>
                <w:lang w:val="lv-LV" w:eastAsia="lv-LV"/>
              </w:rPr>
            </w:pPr>
            <w:r w:rsidRPr="0075023C">
              <w:rPr>
                <w:rFonts w:ascii="Times New Roman" w:eastAsia="Times New Roman" w:hAnsi="Times New Roman"/>
                <w:sz w:val="24"/>
                <w:szCs w:val="24"/>
                <w:lang w:val="lv-LV" w:eastAsia="lv-LV"/>
              </w:rPr>
              <w:t>Nav</w:t>
            </w:r>
            <w:r w:rsidR="00B435FC">
              <w:rPr>
                <w:rFonts w:ascii="Times New Roman" w:eastAsia="Times New Roman" w:hAnsi="Times New Roman"/>
                <w:sz w:val="24"/>
                <w:szCs w:val="24"/>
                <w:lang w:val="lv-LV" w:eastAsia="lv-LV"/>
              </w:rPr>
              <w:t>.</w:t>
            </w:r>
          </w:p>
        </w:tc>
      </w:tr>
    </w:tbl>
    <w:p w14:paraId="1085B5FF" w14:textId="77777777" w:rsidR="00195A92" w:rsidRPr="0075023C" w:rsidRDefault="00195A92" w:rsidP="00313745">
      <w:pPr>
        <w:pStyle w:val="naiskr"/>
        <w:tabs>
          <w:tab w:val="left" w:pos="6870"/>
        </w:tabs>
        <w:spacing w:before="0" w:beforeAutospacing="0" w:after="0" w:afterAutospacing="0"/>
        <w:rPr>
          <w:lang w:val="lv-LV"/>
        </w:rPr>
      </w:pPr>
    </w:p>
    <w:p w14:paraId="44CBB603" w14:textId="77777777" w:rsidR="00195A92" w:rsidRPr="0075023C" w:rsidRDefault="00195A92" w:rsidP="00313745">
      <w:pPr>
        <w:pStyle w:val="naiskr"/>
        <w:tabs>
          <w:tab w:val="left" w:pos="6870"/>
        </w:tabs>
        <w:spacing w:before="0" w:beforeAutospacing="0" w:after="0" w:afterAutospacing="0"/>
        <w:rPr>
          <w:lang w:val="lv-LV"/>
        </w:rPr>
      </w:pPr>
    </w:p>
    <w:p w14:paraId="56125C8B" w14:textId="55247096" w:rsidR="00195A92" w:rsidRPr="0075023C" w:rsidRDefault="00195A92" w:rsidP="00400933">
      <w:pPr>
        <w:widowControl/>
        <w:tabs>
          <w:tab w:val="left" w:pos="6237"/>
          <w:tab w:val="left" w:pos="7088"/>
          <w:tab w:val="left" w:pos="7230"/>
          <w:tab w:val="left" w:pos="7513"/>
          <w:tab w:val="left" w:pos="7655"/>
          <w:tab w:val="left" w:pos="7797"/>
        </w:tabs>
        <w:spacing w:after="0" w:line="240" w:lineRule="auto"/>
        <w:ind w:left="567" w:hanging="567"/>
        <w:jc w:val="both"/>
        <w:rPr>
          <w:rFonts w:ascii="Times New Roman" w:hAnsi="Times New Roman"/>
          <w:sz w:val="24"/>
          <w:szCs w:val="24"/>
          <w:lang w:val="lv-LV"/>
        </w:rPr>
      </w:pPr>
      <w:r w:rsidRPr="0075023C">
        <w:rPr>
          <w:rFonts w:ascii="Times New Roman" w:hAnsi="Times New Roman"/>
          <w:sz w:val="24"/>
          <w:szCs w:val="24"/>
          <w:lang w:val="lv-LV"/>
        </w:rPr>
        <w:t>Satiksmes ministrs</w:t>
      </w:r>
      <w:r w:rsidRPr="0075023C">
        <w:rPr>
          <w:rFonts w:ascii="Times New Roman" w:hAnsi="Times New Roman"/>
          <w:sz w:val="24"/>
          <w:szCs w:val="24"/>
          <w:lang w:val="lv-LV"/>
        </w:rPr>
        <w:tab/>
      </w:r>
      <w:r w:rsidRPr="0075023C">
        <w:rPr>
          <w:rFonts w:ascii="Times New Roman" w:hAnsi="Times New Roman"/>
          <w:sz w:val="24"/>
          <w:szCs w:val="24"/>
          <w:lang w:val="lv-LV"/>
        </w:rPr>
        <w:tab/>
        <w:t xml:space="preserve">      </w:t>
      </w:r>
      <w:r w:rsidR="00400933" w:rsidRPr="0075023C">
        <w:rPr>
          <w:rFonts w:ascii="Times New Roman" w:hAnsi="Times New Roman"/>
          <w:sz w:val="24"/>
          <w:szCs w:val="24"/>
          <w:lang w:val="lv-LV"/>
        </w:rPr>
        <w:t xml:space="preserve"> </w:t>
      </w:r>
      <w:r w:rsidR="000B4FBF" w:rsidRPr="0075023C">
        <w:rPr>
          <w:rFonts w:ascii="Times New Roman" w:hAnsi="Times New Roman"/>
          <w:sz w:val="24"/>
          <w:szCs w:val="24"/>
          <w:lang w:val="lv-LV"/>
        </w:rPr>
        <w:t>T.</w:t>
      </w:r>
      <w:r w:rsidR="00791A30">
        <w:rPr>
          <w:rFonts w:ascii="Times New Roman" w:hAnsi="Times New Roman"/>
          <w:sz w:val="24"/>
          <w:szCs w:val="24"/>
          <w:lang w:val="lv-LV"/>
        </w:rPr>
        <w:t> </w:t>
      </w:r>
      <w:proofErr w:type="spellStart"/>
      <w:r w:rsidR="000B4FBF" w:rsidRPr="0075023C">
        <w:rPr>
          <w:rFonts w:ascii="Times New Roman" w:hAnsi="Times New Roman"/>
          <w:sz w:val="24"/>
          <w:szCs w:val="24"/>
          <w:lang w:val="lv-LV"/>
        </w:rPr>
        <w:t>Linkaits</w:t>
      </w:r>
      <w:proofErr w:type="spellEnd"/>
    </w:p>
    <w:p w14:paraId="39011B51" w14:textId="77777777" w:rsidR="00195A92" w:rsidRPr="0075023C" w:rsidRDefault="00195A92" w:rsidP="001D4B60">
      <w:pPr>
        <w:widowControl/>
        <w:tabs>
          <w:tab w:val="left" w:pos="6237"/>
        </w:tabs>
        <w:spacing w:after="0" w:line="240" w:lineRule="auto"/>
        <w:jc w:val="both"/>
        <w:rPr>
          <w:rFonts w:ascii="Times New Roman" w:hAnsi="Times New Roman"/>
          <w:sz w:val="24"/>
          <w:szCs w:val="24"/>
          <w:lang w:val="lv-LV"/>
        </w:rPr>
      </w:pPr>
    </w:p>
    <w:p w14:paraId="484CD1CB" w14:textId="2CC4E8D8" w:rsidR="00313745" w:rsidRPr="0075023C" w:rsidRDefault="00195A92" w:rsidP="0075023C">
      <w:pPr>
        <w:widowControl/>
        <w:tabs>
          <w:tab w:val="left" w:pos="6237"/>
          <w:tab w:val="left" w:pos="7088"/>
          <w:tab w:val="left" w:pos="7230"/>
          <w:tab w:val="left" w:pos="7513"/>
        </w:tabs>
        <w:spacing w:after="0" w:line="240" w:lineRule="auto"/>
        <w:jc w:val="both"/>
        <w:rPr>
          <w:rFonts w:ascii="Times New Roman" w:hAnsi="Times New Roman"/>
          <w:sz w:val="24"/>
          <w:szCs w:val="24"/>
          <w:lang w:val="lv-LV"/>
        </w:rPr>
      </w:pPr>
      <w:r w:rsidRPr="0075023C">
        <w:rPr>
          <w:rFonts w:ascii="Times New Roman" w:hAnsi="Times New Roman"/>
          <w:sz w:val="24"/>
          <w:szCs w:val="24"/>
          <w:lang w:val="lv-LV"/>
        </w:rPr>
        <w:t xml:space="preserve">Vīza: </w:t>
      </w:r>
      <w:r w:rsidR="00CE2314" w:rsidRPr="0075023C">
        <w:rPr>
          <w:rFonts w:ascii="Times New Roman" w:hAnsi="Times New Roman"/>
          <w:sz w:val="24"/>
          <w:szCs w:val="24"/>
          <w:lang w:val="lv-LV"/>
        </w:rPr>
        <w:t>valsts sekretār</w:t>
      </w:r>
      <w:r w:rsidR="000B4FBF" w:rsidRPr="0075023C">
        <w:rPr>
          <w:rFonts w:ascii="Times New Roman" w:hAnsi="Times New Roman"/>
          <w:sz w:val="24"/>
          <w:szCs w:val="24"/>
          <w:lang w:val="lv-LV"/>
        </w:rPr>
        <w:t>e</w:t>
      </w:r>
      <w:r w:rsidR="00CE2314" w:rsidRPr="0075023C">
        <w:rPr>
          <w:rFonts w:ascii="Times New Roman" w:hAnsi="Times New Roman"/>
          <w:sz w:val="24"/>
          <w:szCs w:val="24"/>
          <w:lang w:val="lv-LV"/>
        </w:rPr>
        <w:tab/>
      </w:r>
      <w:r w:rsidR="00CE2314" w:rsidRPr="0075023C">
        <w:rPr>
          <w:rFonts w:ascii="Times New Roman" w:hAnsi="Times New Roman"/>
          <w:sz w:val="24"/>
          <w:szCs w:val="24"/>
          <w:lang w:val="lv-LV"/>
        </w:rPr>
        <w:tab/>
      </w:r>
      <w:r w:rsidR="00CE2314" w:rsidRPr="0075023C">
        <w:rPr>
          <w:rFonts w:ascii="Times New Roman" w:hAnsi="Times New Roman"/>
          <w:sz w:val="24"/>
          <w:szCs w:val="24"/>
          <w:lang w:val="lv-LV"/>
        </w:rPr>
        <w:tab/>
        <w:t xml:space="preserve">     </w:t>
      </w:r>
      <w:r w:rsidR="000B4FBF" w:rsidRPr="0075023C">
        <w:rPr>
          <w:rFonts w:ascii="Times New Roman" w:hAnsi="Times New Roman"/>
          <w:sz w:val="24"/>
          <w:szCs w:val="24"/>
          <w:lang w:val="lv-LV"/>
        </w:rPr>
        <w:t>I</w:t>
      </w:r>
      <w:r w:rsidR="00CE2314" w:rsidRPr="0075023C">
        <w:rPr>
          <w:rFonts w:ascii="Times New Roman" w:hAnsi="Times New Roman"/>
          <w:sz w:val="24"/>
          <w:szCs w:val="24"/>
          <w:lang w:val="lv-LV"/>
        </w:rPr>
        <w:t xml:space="preserve">. </w:t>
      </w:r>
      <w:r w:rsidR="000B4FBF" w:rsidRPr="0075023C">
        <w:rPr>
          <w:rFonts w:ascii="Times New Roman" w:hAnsi="Times New Roman"/>
          <w:sz w:val="24"/>
          <w:szCs w:val="24"/>
          <w:lang w:val="lv-LV"/>
        </w:rPr>
        <w:t>Stepanova</w:t>
      </w:r>
    </w:p>
    <w:sectPr w:rsidR="00313745" w:rsidRPr="0075023C" w:rsidSect="00842BDD">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52DCA" w16cex:dateUtc="2021-02-15T15:28:00Z"/>
  <w16cex:commentExtensible w16cex:durableId="23D52E2E" w16cex:dateUtc="2021-02-15T15:30:00Z"/>
  <w16cex:commentExtensible w16cex:durableId="23D52E43" w16cex:dateUtc="2021-02-15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F097BE" w16cid:durableId="23D52DCA"/>
  <w16cid:commentId w16cid:paraId="7CC1844C" w16cid:durableId="23D52E2E"/>
  <w16cid:commentId w16cid:paraId="7B0EDDFE" w16cid:durableId="23D52E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B8CC3" w14:textId="77777777" w:rsidR="00BF3A4F" w:rsidRDefault="00BF3A4F" w:rsidP="00D143FB">
      <w:pPr>
        <w:spacing w:after="0" w:line="240" w:lineRule="auto"/>
      </w:pPr>
      <w:r>
        <w:separator/>
      </w:r>
    </w:p>
  </w:endnote>
  <w:endnote w:type="continuationSeparator" w:id="0">
    <w:p w14:paraId="29E64403" w14:textId="77777777" w:rsidR="00BF3A4F" w:rsidRDefault="00BF3A4F" w:rsidP="00D14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1"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EF439" w14:textId="3FA076F6" w:rsidR="00DA06F7" w:rsidRPr="00DA06F7" w:rsidRDefault="00DA06F7">
    <w:pPr>
      <w:pStyle w:val="Footer"/>
      <w:rPr>
        <w:rFonts w:ascii="Times New Roman" w:hAnsi="Times New Roman"/>
        <w:sz w:val="20"/>
        <w:szCs w:val="20"/>
        <w:lang w:val="lv-LV"/>
      </w:rPr>
    </w:pPr>
    <w:r w:rsidRPr="00DA06F7">
      <w:rPr>
        <w:rFonts w:ascii="Times New Roman" w:hAnsi="Times New Roman"/>
        <w:sz w:val="20"/>
        <w:szCs w:val="20"/>
        <w:lang w:val="lv-LV"/>
      </w:rPr>
      <w:t>SMAnot_</w:t>
    </w:r>
    <w:r w:rsidR="00F74D28">
      <w:rPr>
        <w:rFonts w:ascii="Times New Roman" w:hAnsi="Times New Roman"/>
        <w:sz w:val="20"/>
        <w:szCs w:val="20"/>
        <w:lang w:val="lv-LV"/>
      </w:rPr>
      <w:t>2</w:t>
    </w:r>
    <w:r w:rsidR="00842BDD">
      <w:rPr>
        <w:rFonts w:ascii="Times New Roman" w:hAnsi="Times New Roman"/>
        <w:sz w:val="20"/>
        <w:szCs w:val="20"/>
        <w:lang w:val="lv-LV"/>
      </w:rPr>
      <w:t>6</w:t>
    </w:r>
    <w:r w:rsidR="00F74D28">
      <w:rPr>
        <w:rFonts w:ascii="Times New Roman" w:hAnsi="Times New Roman"/>
        <w:sz w:val="20"/>
        <w:szCs w:val="20"/>
        <w:lang w:val="lv-LV"/>
      </w:rPr>
      <w:t>03</w:t>
    </w:r>
    <w:r w:rsidRPr="00DA06F7">
      <w:rPr>
        <w:rFonts w:ascii="Times New Roman" w:hAnsi="Times New Roman"/>
        <w:sz w:val="20"/>
        <w:szCs w:val="20"/>
        <w:lang w:val="lv-LV"/>
      </w:rPr>
      <w:t>21_Groz</w:t>
    </w:r>
    <w:r w:rsidR="00842BDD">
      <w:rPr>
        <w:rFonts w:ascii="Times New Roman" w:hAnsi="Times New Roman"/>
        <w:sz w:val="20"/>
        <w:szCs w:val="20"/>
        <w:lang w:val="lv-LV"/>
      </w:rPr>
      <w:t>MK_288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A85ED" w14:textId="24E52F63" w:rsidR="00DA06F7" w:rsidRPr="00DA06F7" w:rsidRDefault="00DA06F7" w:rsidP="00DA06F7">
    <w:pPr>
      <w:pStyle w:val="Footer"/>
      <w:rPr>
        <w:rFonts w:ascii="Times New Roman" w:hAnsi="Times New Roman"/>
        <w:sz w:val="20"/>
        <w:szCs w:val="20"/>
        <w:lang w:val="lv-LV"/>
      </w:rPr>
    </w:pPr>
    <w:r w:rsidRPr="00DA06F7">
      <w:rPr>
        <w:rFonts w:ascii="Times New Roman" w:hAnsi="Times New Roman"/>
        <w:sz w:val="20"/>
        <w:szCs w:val="20"/>
        <w:lang w:val="lv-LV"/>
      </w:rPr>
      <w:t>SMAnot_</w:t>
    </w:r>
    <w:r w:rsidR="00F74D28">
      <w:rPr>
        <w:rFonts w:ascii="Times New Roman" w:hAnsi="Times New Roman"/>
        <w:sz w:val="20"/>
        <w:szCs w:val="20"/>
        <w:lang w:val="lv-LV"/>
      </w:rPr>
      <w:t>2</w:t>
    </w:r>
    <w:r w:rsidR="00842BDD">
      <w:rPr>
        <w:rFonts w:ascii="Times New Roman" w:hAnsi="Times New Roman"/>
        <w:sz w:val="20"/>
        <w:szCs w:val="20"/>
        <w:lang w:val="lv-LV"/>
      </w:rPr>
      <w:t>6</w:t>
    </w:r>
    <w:r w:rsidR="00F74D28">
      <w:rPr>
        <w:rFonts w:ascii="Times New Roman" w:hAnsi="Times New Roman"/>
        <w:sz w:val="20"/>
        <w:szCs w:val="20"/>
        <w:lang w:val="lv-LV"/>
      </w:rPr>
      <w:t>03</w:t>
    </w:r>
    <w:r w:rsidRPr="00DA06F7">
      <w:rPr>
        <w:rFonts w:ascii="Times New Roman" w:hAnsi="Times New Roman"/>
        <w:sz w:val="20"/>
        <w:szCs w:val="20"/>
        <w:lang w:val="lv-LV"/>
      </w:rPr>
      <w:t>21_Groz</w:t>
    </w:r>
    <w:r w:rsidR="00842BDD">
      <w:rPr>
        <w:rFonts w:ascii="Times New Roman" w:hAnsi="Times New Roman"/>
        <w:sz w:val="20"/>
        <w:szCs w:val="20"/>
        <w:lang w:val="lv-LV"/>
      </w:rPr>
      <w:t>MK_288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29479" w14:textId="77777777" w:rsidR="00BF3A4F" w:rsidRDefault="00BF3A4F" w:rsidP="00D143FB">
      <w:pPr>
        <w:spacing w:after="0" w:line="240" w:lineRule="auto"/>
      </w:pPr>
      <w:r>
        <w:separator/>
      </w:r>
    </w:p>
  </w:footnote>
  <w:footnote w:type="continuationSeparator" w:id="0">
    <w:p w14:paraId="517F2402" w14:textId="77777777" w:rsidR="00BF3A4F" w:rsidRDefault="00BF3A4F" w:rsidP="00D14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459531"/>
      <w:docPartObj>
        <w:docPartGallery w:val="Page Numbers (Top of Page)"/>
        <w:docPartUnique/>
      </w:docPartObj>
    </w:sdtPr>
    <w:sdtEndPr>
      <w:rPr>
        <w:rFonts w:ascii="Times New Roman" w:hAnsi="Times New Roman"/>
        <w:noProof/>
        <w:sz w:val="24"/>
        <w:szCs w:val="24"/>
      </w:rPr>
    </w:sdtEndPr>
    <w:sdtContent>
      <w:p w14:paraId="18B7B60F" w14:textId="77777777" w:rsidR="00895E3C" w:rsidRPr="00D143FB" w:rsidRDefault="00895E3C">
        <w:pPr>
          <w:pStyle w:val="Header"/>
          <w:jc w:val="center"/>
          <w:rPr>
            <w:rFonts w:ascii="Times New Roman" w:hAnsi="Times New Roman"/>
            <w:sz w:val="24"/>
            <w:szCs w:val="24"/>
          </w:rPr>
        </w:pPr>
        <w:r w:rsidRPr="00D143FB">
          <w:rPr>
            <w:rFonts w:ascii="Times New Roman" w:hAnsi="Times New Roman"/>
            <w:sz w:val="24"/>
            <w:szCs w:val="24"/>
          </w:rPr>
          <w:fldChar w:fldCharType="begin"/>
        </w:r>
        <w:r w:rsidRPr="00D143FB">
          <w:rPr>
            <w:rFonts w:ascii="Times New Roman" w:hAnsi="Times New Roman"/>
            <w:sz w:val="24"/>
            <w:szCs w:val="24"/>
          </w:rPr>
          <w:instrText xml:space="preserve"> PAGE   \* MERGEFORMAT </w:instrText>
        </w:r>
        <w:r w:rsidRPr="00D143FB">
          <w:rPr>
            <w:rFonts w:ascii="Times New Roman" w:hAnsi="Times New Roman"/>
            <w:sz w:val="24"/>
            <w:szCs w:val="24"/>
          </w:rPr>
          <w:fldChar w:fldCharType="separate"/>
        </w:r>
        <w:r w:rsidR="00AC6ED8">
          <w:rPr>
            <w:rFonts w:ascii="Times New Roman" w:hAnsi="Times New Roman"/>
            <w:noProof/>
            <w:sz w:val="24"/>
            <w:szCs w:val="24"/>
          </w:rPr>
          <w:t>3</w:t>
        </w:r>
        <w:r w:rsidRPr="00D143FB">
          <w:rPr>
            <w:rFonts w:ascii="Times New Roman" w:hAnsi="Times New Roman"/>
            <w:noProof/>
            <w:sz w:val="24"/>
            <w:szCs w:val="24"/>
          </w:rPr>
          <w:fldChar w:fldCharType="end"/>
        </w:r>
      </w:p>
    </w:sdtContent>
  </w:sdt>
  <w:p w14:paraId="5AD009E1" w14:textId="77777777" w:rsidR="00895E3C" w:rsidRDefault="00895E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84679"/>
    <w:multiLevelType w:val="multilevel"/>
    <w:tmpl w:val="9E48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562D5"/>
    <w:multiLevelType w:val="hybridMultilevel"/>
    <w:tmpl w:val="629C6540"/>
    <w:lvl w:ilvl="0" w:tplc="D564D4DA">
      <w:start w:val="1"/>
      <w:numFmt w:val="decimal"/>
      <w:lvlText w:val="%1."/>
      <w:lvlJc w:val="left"/>
      <w:pPr>
        <w:ind w:left="417" w:hanging="360"/>
      </w:pPr>
      <w:rPr>
        <w:rFonts w:eastAsia="Calibri"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2" w15:restartNumberingAfterBreak="0">
    <w:nsid w:val="6A0C22FB"/>
    <w:multiLevelType w:val="multilevel"/>
    <w:tmpl w:val="4242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5F"/>
    <w:rsid w:val="0000342B"/>
    <w:rsid w:val="000059E2"/>
    <w:rsid w:val="00014AD1"/>
    <w:rsid w:val="00050D62"/>
    <w:rsid w:val="0007534E"/>
    <w:rsid w:val="00083201"/>
    <w:rsid w:val="00084159"/>
    <w:rsid w:val="000845AA"/>
    <w:rsid w:val="000A1F81"/>
    <w:rsid w:val="000B4FBF"/>
    <w:rsid w:val="00100F67"/>
    <w:rsid w:val="00107A67"/>
    <w:rsid w:val="001110E5"/>
    <w:rsid w:val="00116CF9"/>
    <w:rsid w:val="001213BE"/>
    <w:rsid w:val="00136DEC"/>
    <w:rsid w:val="00150F67"/>
    <w:rsid w:val="00157D17"/>
    <w:rsid w:val="001635D1"/>
    <w:rsid w:val="00166244"/>
    <w:rsid w:val="00166C95"/>
    <w:rsid w:val="00174593"/>
    <w:rsid w:val="001775A7"/>
    <w:rsid w:val="00177D30"/>
    <w:rsid w:val="001815F9"/>
    <w:rsid w:val="00183D98"/>
    <w:rsid w:val="00195A92"/>
    <w:rsid w:val="00195EB3"/>
    <w:rsid w:val="001B3FD5"/>
    <w:rsid w:val="001C210B"/>
    <w:rsid w:val="001C5006"/>
    <w:rsid w:val="001C509D"/>
    <w:rsid w:val="001D4B60"/>
    <w:rsid w:val="001D5248"/>
    <w:rsid w:val="001D5A26"/>
    <w:rsid w:val="001E1CD8"/>
    <w:rsid w:val="001F4E3C"/>
    <w:rsid w:val="002018D6"/>
    <w:rsid w:val="0020345A"/>
    <w:rsid w:val="00210289"/>
    <w:rsid w:val="00214CA6"/>
    <w:rsid w:val="00226CDD"/>
    <w:rsid w:val="0024095F"/>
    <w:rsid w:val="002426AE"/>
    <w:rsid w:val="002433E5"/>
    <w:rsid w:val="00257F6A"/>
    <w:rsid w:val="00262933"/>
    <w:rsid w:val="00266C74"/>
    <w:rsid w:val="00277BDE"/>
    <w:rsid w:val="00280B32"/>
    <w:rsid w:val="00284F34"/>
    <w:rsid w:val="00285A5D"/>
    <w:rsid w:val="002A774D"/>
    <w:rsid w:val="002B4092"/>
    <w:rsid w:val="002B6A0D"/>
    <w:rsid w:val="002E1471"/>
    <w:rsid w:val="002E33DD"/>
    <w:rsid w:val="002F1044"/>
    <w:rsid w:val="002F5E2D"/>
    <w:rsid w:val="0030122B"/>
    <w:rsid w:val="00305B2A"/>
    <w:rsid w:val="00306F46"/>
    <w:rsid w:val="00313745"/>
    <w:rsid w:val="003276B2"/>
    <w:rsid w:val="00332ACE"/>
    <w:rsid w:val="00342B3B"/>
    <w:rsid w:val="003437AA"/>
    <w:rsid w:val="003464B5"/>
    <w:rsid w:val="00350DBC"/>
    <w:rsid w:val="00354A6A"/>
    <w:rsid w:val="00361A6A"/>
    <w:rsid w:val="003643DD"/>
    <w:rsid w:val="00372938"/>
    <w:rsid w:val="003A04D0"/>
    <w:rsid w:val="003A10C6"/>
    <w:rsid w:val="003A4F4E"/>
    <w:rsid w:val="003B0566"/>
    <w:rsid w:val="003B7FD6"/>
    <w:rsid w:val="003C2A9E"/>
    <w:rsid w:val="003E4097"/>
    <w:rsid w:val="00400933"/>
    <w:rsid w:val="004048C7"/>
    <w:rsid w:val="0041067B"/>
    <w:rsid w:val="00415EAF"/>
    <w:rsid w:val="004204DA"/>
    <w:rsid w:val="00427F63"/>
    <w:rsid w:val="00430A00"/>
    <w:rsid w:val="00433F9C"/>
    <w:rsid w:val="00435A76"/>
    <w:rsid w:val="00436CD3"/>
    <w:rsid w:val="00440EB0"/>
    <w:rsid w:val="0044236B"/>
    <w:rsid w:val="00450DE6"/>
    <w:rsid w:val="00452004"/>
    <w:rsid w:val="00455A44"/>
    <w:rsid w:val="00463EB3"/>
    <w:rsid w:val="00473CFA"/>
    <w:rsid w:val="004756B3"/>
    <w:rsid w:val="00476542"/>
    <w:rsid w:val="00483E63"/>
    <w:rsid w:val="0048795B"/>
    <w:rsid w:val="0049038E"/>
    <w:rsid w:val="004B1B65"/>
    <w:rsid w:val="004E55F9"/>
    <w:rsid w:val="004F0502"/>
    <w:rsid w:val="004F400E"/>
    <w:rsid w:val="004F670A"/>
    <w:rsid w:val="00500BC6"/>
    <w:rsid w:val="00501FF9"/>
    <w:rsid w:val="00507ACF"/>
    <w:rsid w:val="0053011D"/>
    <w:rsid w:val="005303AE"/>
    <w:rsid w:val="00535754"/>
    <w:rsid w:val="00536FBF"/>
    <w:rsid w:val="005538B8"/>
    <w:rsid w:val="005614EB"/>
    <w:rsid w:val="00563399"/>
    <w:rsid w:val="0057410F"/>
    <w:rsid w:val="005804DC"/>
    <w:rsid w:val="005877F2"/>
    <w:rsid w:val="005913C4"/>
    <w:rsid w:val="00594E30"/>
    <w:rsid w:val="005A0741"/>
    <w:rsid w:val="005A4E64"/>
    <w:rsid w:val="005B1CE2"/>
    <w:rsid w:val="005B2703"/>
    <w:rsid w:val="005C3C3B"/>
    <w:rsid w:val="005D0BE8"/>
    <w:rsid w:val="005E18BD"/>
    <w:rsid w:val="005F5E82"/>
    <w:rsid w:val="005F6972"/>
    <w:rsid w:val="005F7483"/>
    <w:rsid w:val="00605457"/>
    <w:rsid w:val="006114F1"/>
    <w:rsid w:val="006135C7"/>
    <w:rsid w:val="006141E9"/>
    <w:rsid w:val="00622924"/>
    <w:rsid w:val="006240CB"/>
    <w:rsid w:val="00637427"/>
    <w:rsid w:val="00637B2E"/>
    <w:rsid w:val="006412B7"/>
    <w:rsid w:val="00650656"/>
    <w:rsid w:val="006571D2"/>
    <w:rsid w:val="00657F25"/>
    <w:rsid w:val="00664A67"/>
    <w:rsid w:val="00672C4E"/>
    <w:rsid w:val="00674F68"/>
    <w:rsid w:val="006840F4"/>
    <w:rsid w:val="006850F8"/>
    <w:rsid w:val="00685EF4"/>
    <w:rsid w:val="00687BA0"/>
    <w:rsid w:val="0069760C"/>
    <w:rsid w:val="006A0D58"/>
    <w:rsid w:val="006B5862"/>
    <w:rsid w:val="006B5DF7"/>
    <w:rsid w:val="006C1A77"/>
    <w:rsid w:val="006C2CE1"/>
    <w:rsid w:val="006F62BB"/>
    <w:rsid w:val="0070379B"/>
    <w:rsid w:val="00711DA8"/>
    <w:rsid w:val="00717776"/>
    <w:rsid w:val="0072274B"/>
    <w:rsid w:val="00725313"/>
    <w:rsid w:val="00725F65"/>
    <w:rsid w:val="00740C68"/>
    <w:rsid w:val="007466CA"/>
    <w:rsid w:val="00746A25"/>
    <w:rsid w:val="0075023C"/>
    <w:rsid w:val="0076178E"/>
    <w:rsid w:val="00763F5A"/>
    <w:rsid w:val="0076754A"/>
    <w:rsid w:val="00773484"/>
    <w:rsid w:val="0078608F"/>
    <w:rsid w:val="00791A30"/>
    <w:rsid w:val="00792684"/>
    <w:rsid w:val="007A05FD"/>
    <w:rsid w:val="007A53BF"/>
    <w:rsid w:val="007A58D5"/>
    <w:rsid w:val="007C3F41"/>
    <w:rsid w:val="007C5406"/>
    <w:rsid w:val="007C61CC"/>
    <w:rsid w:val="007C6AB7"/>
    <w:rsid w:val="007E6943"/>
    <w:rsid w:val="007F0D84"/>
    <w:rsid w:val="007F3F07"/>
    <w:rsid w:val="00803B2E"/>
    <w:rsid w:val="00814312"/>
    <w:rsid w:val="008171F4"/>
    <w:rsid w:val="008331D7"/>
    <w:rsid w:val="008342BF"/>
    <w:rsid w:val="008359D0"/>
    <w:rsid w:val="00842BDD"/>
    <w:rsid w:val="008455C4"/>
    <w:rsid w:val="008524FB"/>
    <w:rsid w:val="00870F22"/>
    <w:rsid w:val="00883CBE"/>
    <w:rsid w:val="00887819"/>
    <w:rsid w:val="00887AD6"/>
    <w:rsid w:val="00890AE3"/>
    <w:rsid w:val="0089529D"/>
    <w:rsid w:val="00895E3C"/>
    <w:rsid w:val="008A0EE0"/>
    <w:rsid w:val="008A4FA5"/>
    <w:rsid w:val="008C1555"/>
    <w:rsid w:val="008C3429"/>
    <w:rsid w:val="008C7097"/>
    <w:rsid w:val="008D00BD"/>
    <w:rsid w:val="008D7DFE"/>
    <w:rsid w:val="008E3EBC"/>
    <w:rsid w:val="008F0265"/>
    <w:rsid w:val="008F29B2"/>
    <w:rsid w:val="009128CB"/>
    <w:rsid w:val="009336ED"/>
    <w:rsid w:val="0095477A"/>
    <w:rsid w:val="009560C5"/>
    <w:rsid w:val="00960653"/>
    <w:rsid w:val="00962BC2"/>
    <w:rsid w:val="0096488D"/>
    <w:rsid w:val="00965AF9"/>
    <w:rsid w:val="00970AA5"/>
    <w:rsid w:val="00975639"/>
    <w:rsid w:val="009830F1"/>
    <w:rsid w:val="00983E55"/>
    <w:rsid w:val="00996F66"/>
    <w:rsid w:val="009A5419"/>
    <w:rsid w:val="009B1F24"/>
    <w:rsid w:val="009B3524"/>
    <w:rsid w:val="009C3244"/>
    <w:rsid w:val="009E3115"/>
    <w:rsid w:val="009E42FF"/>
    <w:rsid w:val="00A07DEC"/>
    <w:rsid w:val="00A13ECB"/>
    <w:rsid w:val="00A275A2"/>
    <w:rsid w:val="00A3360F"/>
    <w:rsid w:val="00A35B4B"/>
    <w:rsid w:val="00A372D7"/>
    <w:rsid w:val="00A37AA3"/>
    <w:rsid w:val="00A439C1"/>
    <w:rsid w:val="00A73070"/>
    <w:rsid w:val="00A816D5"/>
    <w:rsid w:val="00A9398E"/>
    <w:rsid w:val="00A95816"/>
    <w:rsid w:val="00A966CB"/>
    <w:rsid w:val="00AC6ED8"/>
    <w:rsid w:val="00AD5B57"/>
    <w:rsid w:val="00AD7758"/>
    <w:rsid w:val="00AE4760"/>
    <w:rsid w:val="00AE7864"/>
    <w:rsid w:val="00AF1045"/>
    <w:rsid w:val="00AF57A4"/>
    <w:rsid w:val="00AF7182"/>
    <w:rsid w:val="00B04ABB"/>
    <w:rsid w:val="00B1059D"/>
    <w:rsid w:val="00B11721"/>
    <w:rsid w:val="00B17292"/>
    <w:rsid w:val="00B26A98"/>
    <w:rsid w:val="00B37EE3"/>
    <w:rsid w:val="00B41775"/>
    <w:rsid w:val="00B435FC"/>
    <w:rsid w:val="00B469B1"/>
    <w:rsid w:val="00B5402B"/>
    <w:rsid w:val="00B62CBD"/>
    <w:rsid w:val="00B63BAF"/>
    <w:rsid w:val="00B71C9D"/>
    <w:rsid w:val="00B75226"/>
    <w:rsid w:val="00B81259"/>
    <w:rsid w:val="00B87146"/>
    <w:rsid w:val="00B87905"/>
    <w:rsid w:val="00BA3859"/>
    <w:rsid w:val="00BA5B1A"/>
    <w:rsid w:val="00BD14F3"/>
    <w:rsid w:val="00BD51A8"/>
    <w:rsid w:val="00BD7ED3"/>
    <w:rsid w:val="00BE083D"/>
    <w:rsid w:val="00BE1572"/>
    <w:rsid w:val="00BF3A4F"/>
    <w:rsid w:val="00C010E4"/>
    <w:rsid w:val="00C04892"/>
    <w:rsid w:val="00C10BCD"/>
    <w:rsid w:val="00C15798"/>
    <w:rsid w:val="00C30304"/>
    <w:rsid w:val="00C31B17"/>
    <w:rsid w:val="00C410DD"/>
    <w:rsid w:val="00C423C0"/>
    <w:rsid w:val="00C51BD7"/>
    <w:rsid w:val="00C601C0"/>
    <w:rsid w:val="00C626C9"/>
    <w:rsid w:val="00C842CB"/>
    <w:rsid w:val="00CA2BBB"/>
    <w:rsid w:val="00CB2E45"/>
    <w:rsid w:val="00CB38B8"/>
    <w:rsid w:val="00CC0E2D"/>
    <w:rsid w:val="00CD0C07"/>
    <w:rsid w:val="00CE2314"/>
    <w:rsid w:val="00CE57C1"/>
    <w:rsid w:val="00CE77B6"/>
    <w:rsid w:val="00CF0628"/>
    <w:rsid w:val="00D03CD5"/>
    <w:rsid w:val="00D10715"/>
    <w:rsid w:val="00D143FB"/>
    <w:rsid w:val="00D219DC"/>
    <w:rsid w:val="00D22073"/>
    <w:rsid w:val="00D44FC4"/>
    <w:rsid w:val="00D4557C"/>
    <w:rsid w:val="00D50863"/>
    <w:rsid w:val="00D55D12"/>
    <w:rsid w:val="00D72C62"/>
    <w:rsid w:val="00D8008D"/>
    <w:rsid w:val="00D83305"/>
    <w:rsid w:val="00D8427B"/>
    <w:rsid w:val="00D857A5"/>
    <w:rsid w:val="00D87087"/>
    <w:rsid w:val="00D904C0"/>
    <w:rsid w:val="00D9480C"/>
    <w:rsid w:val="00DA06F7"/>
    <w:rsid w:val="00DB580F"/>
    <w:rsid w:val="00DB59C1"/>
    <w:rsid w:val="00DB71B7"/>
    <w:rsid w:val="00DC03D6"/>
    <w:rsid w:val="00DD5C49"/>
    <w:rsid w:val="00DE5D25"/>
    <w:rsid w:val="00DF0960"/>
    <w:rsid w:val="00E00953"/>
    <w:rsid w:val="00E033F4"/>
    <w:rsid w:val="00E06A1B"/>
    <w:rsid w:val="00E23955"/>
    <w:rsid w:val="00E2408A"/>
    <w:rsid w:val="00E301ED"/>
    <w:rsid w:val="00E35BA5"/>
    <w:rsid w:val="00E40127"/>
    <w:rsid w:val="00E52EBC"/>
    <w:rsid w:val="00E84B00"/>
    <w:rsid w:val="00E85133"/>
    <w:rsid w:val="00E877EA"/>
    <w:rsid w:val="00E90A87"/>
    <w:rsid w:val="00E9326E"/>
    <w:rsid w:val="00E950E7"/>
    <w:rsid w:val="00E96783"/>
    <w:rsid w:val="00E97B75"/>
    <w:rsid w:val="00EB4DCB"/>
    <w:rsid w:val="00EC36B8"/>
    <w:rsid w:val="00EC4D5F"/>
    <w:rsid w:val="00ED04B2"/>
    <w:rsid w:val="00ED302C"/>
    <w:rsid w:val="00ED69B0"/>
    <w:rsid w:val="00EE3266"/>
    <w:rsid w:val="00EE3740"/>
    <w:rsid w:val="00EF3A8F"/>
    <w:rsid w:val="00EF3AEF"/>
    <w:rsid w:val="00F00012"/>
    <w:rsid w:val="00F342F2"/>
    <w:rsid w:val="00F44DFE"/>
    <w:rsid w:val="00F64CA3"/>
    <w:rsid w:val="00F74D28"/>
    <w:rsid w:val="00F930BE"/>
    <w:rsid w:val="00FA0665"/>
    <w:rsid w:val="00FB3709"/>
    <w:rsid w:val="00FC6C3D"/>
    <w:rsid w:val="00FD116A"/>
    <w:rsid w:val="00FD4C11"/>
    <w:rsid w:val="00FE7265"/>
    <w:rsid w:val="00FF690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FEFF97"/>
  <w15:docId w15:val="{D8867F93-182F-4E0B-ABCC-635F9E09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95F"/>
    <w:pPr>
      <w:widowControl w:val="0"/>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3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143FB"/>
    <w:rPr>
      <w:rFonts w:ascii="Calibri" w:eastAsia="Calibri" w:hAnsi="Calibri" w:cs="Times New Roman"/>
      <w:lang w:val="en-US"/>
    </w:rPr>
  </w:style>
  <w:style w:type="paragraph" w:styleId="Footer">
    <w:name w:val="footer"/>
    <w:basedOn w:val="Normal"/>
    <w:link w:val="FooterChar"/>
    <w:uiPriority w:val="99"/>
    <w:unhideWhenUsed/>
    <w:rsid w:val="00D143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143FB"/>
    <w:rPr>
      <w:rFonts w:ascii="Calibri" w:eastAsia="Calibri" w:hAnsi="Calibri" w:cs="Times New Roman"/>
      <w:lang w:val="en-US"/>
    </w:rPr>
  </w:style>
  <w:style w:type="character" w:styleId="Hyperlink">
    <w:name w:val="Hyperlink"/>
    <w:basedOn w:val="DefaultParagraphFont"/>
    <w:uiPriority w:val="99"/>
    <w:unhideWhenUsed/>
    <w:rsid w:val="00B469B1"/>
    <w:rPr>
      <w:color w:val="0563C1" w:themeColor="hyperlink"/>
      <w:u w:val="single"/>
    </w:rPr>
  </w:style>
  <w:style w:type="paragraph" w:customStyle="1" w:styleId="CM4">
    <w:name w:val="CM4"/>
    <w:basedOn w:val="Normal"/>
    <w:next w:val="Normal"/>
    <w:uiPriority w:val="99"/>
    <w:rsid w:val="00B469B1"/>
    <w:pPr>
      <w:widowControl/>
      <w:autoSpaceDE w:val="0"/>
      <w:autoSpaceDN w:val="0"/>
      <w:adjustRightInd w:val="0"/>
      <w:spacing w:after="0" w:line="240" w:lineRule="auto"/>
    </w:pPr>
    <w:rPr>
      <w:rFonts w:ascii="EUAlbertina" w:eastAsia="Times New Roman" w:hAnsi="EUAlbertina"/>
      <w:sz w:val="24"/>
      <w:szCs w:val="24"/>
      <w:lang w:val="lv-LV" w:eastAsia="lv-LV"/>
    </w:rPr>
  </w:style>
  <w:style w:type="paragraph" w:styleId="BalloonText">
    <w:name w:val="Balloon Text"/>
    <w:basedOn w:val="Normal"/>
    <w:link w:val="BalloonTextChar"/>
    <w:uiPriority w:val="99"/>
    <w:semiHidden/>
    <w:unhideWhenUsed/>
    <w:rsid w:val="007C6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1CC"/>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342B3B"/>
    <w:rPr>
      <w:sz w:val="16"/>
      <w:szCs w:val="16"/>
    </w:rPr>
  </w:style>
  <w:style w:type="paragraph" w:styleId="CommentText">
    <w:name w:val="annotation text"/>
    <w:basedOn w:val="Normal"/>
    <w:link w:val="CommentTextChar"/>
    <w:uiPriority w:val="99"/>
    <w:semiHidden/>
    <w:unhideWhenUsed/>
    <w:rsid w:val="00342B3B"/>
    <w:pPr>
      <w:spacing w:line="240" w:lineRule="auto"/>
    </w:pPr>
    <w:rPr>
      <w:sz w:val="20"/>
      <w:szCs w:val="20"/>
    </w:rPr>
  </w:style>
  <w:style w:type="character" w:customStyle="1" w:styleId="CommentTextChar">
    <w:name w:val="Comment Text Char"/>
    <w:basedOn w:val="DefaultParagraphFont"/>
    <w:link w:val="CommentText"/>
    <w:uiPriority w:val="99"/>
    <w:semiHidden/>
    <w:rsid w:val="00342B3B"/>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42B3B"/>
    <w:rPr>
      <w:b/>
      <w:bCs/>
    </w:rPr>
  </w:style>
  <w:style w:type="character" w:customStyle="1" w:styleId="CommentSubjectChar">
    <w:name w:val="Comment Subject Char"/>
    <w:basedOn w:val="CommentTextChar"/>
    <w:link w:val="CommentSubject"/>
    <w:uiPriority w:val="99"/>
    <w:semiHidden/>
    <w:rsid w:val="00342B3B"/>
    <w:rPr>
      <w:rFonts w:ascii="Calibri" w:eastAsia="Calibri" w:hAnsi="Calibri" w:cs="Times New Roman"/>
      <w:b/>
      <w:bCs/>
      <w:sz w:val="20"/>
      <w:szCs w:val="20"/>
      <w:lang w:val="en-US"/>
    </w:rPr>
  </w:style>
  <w:style w:type="paragraph" w:customStyle="1" w:styleId="naiskr">
    <w:name w:val="naiskr"/>
    <w:basedOn w:val="Normal"/>
    <w:rsid w:val="00313745"/>
    <w:pPr>
      <w:widowControl/>
      <w:spacing w:before="100" w:beforeAutospacing="1" w:after="100" w:afterAutospacing="1" w:line="240" w:lineRule="auto"/>
    </w:pPr>
    <w:rPr>
      <w:rFonts w:ascii="Times New Roman" w:eastAsia="Times New Roman" w:hAnsi="Times New Roman"/>
      <w:sz w:val="24"/>
      <w:szCs w:val="24"/>
      <w:lang w:val="en-GB"/>
    </w:rPr>
  </w:style>
  <w:style w:type="paragraph" w:styleId="PlainText">
    <w:name w:val="Plain Text"/>
    <w:basedOn w:val="Normal"/>
    <w:link w:val="PlainTextChar"/>
    <w:rsid w:val="00313745"/>
    <w:pPr>
      <w:widowControl/>
      <w:spacing w:after="0" w:line="240" w:lineRule="auto"/>
    </w:pPr>
    <w:rPr>
      <w:rFonts w:ascii="Courier New" w:eastAsia="Times New Roman" w:hAnsi="Courier New" w:cs="Courier New"/>
      <w:sz w:val="20"/>
      <w:szCs w:val="20"/>
      <w:lang w:val="lv-LV" w:eastAsia="lv-LV"/>
    </w:rPr>
  </w:style>
  <w:style w:type="character" w:customStyle="1" w:styleId="PlainTextChar">
    <w:name w:val="Plain Text Char"/>
    <w:basedOn w:val="DefaultParagraphFont"/>
    <w:link w:val="PlainText"/>
    <w:rsid w:val="00313745"/>
    <w:rPr>
      <w:rFonts w:ascii="Courier New" w:eastAsia="Times New Roman" w:hAnsi="Courier New" w:cs="Courier New"/>
      <w:sz w:val="20"/>
      <w:szCs w:val="20"/>
      <w:lang w:eastAsia="lv-LV"/>
    </w:rPr>
  </w:style>
  <w:style w:type="paragraph" w:styleId="ListParagraph">
    <w:name w:val="List Paragraph"/>
    <w:basedOn w:val="Normal"/>
    <w:uiPriority w:val="34"/>
    <w:qFormat/>
    <w:rsid w:val="00D83305"/>
    <w:pPr>
      <w:ind w:left="720"/>
      <w:contextualSpacing/>
    </w:pPr>
  </w:style>
  <w:style w:type="paragraph" w:styleId="NoSpacing">
    <w:name w:val="No Spacing"/>
    <w:uiPriority w:val="1"/>
    <w:qFormat/>
    <w:rsid w:val="00177D30"/>
    <w:pPr>
      <w:spacing w:after="0"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791A30"/>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styleId="Emphasis">
    <w:name w:val="Emphasis"/>
    <w:basedOn w:val="DefaultParagraphFont"/>
    <w:uiPriority w:val="20"/>
    <w:qFormat/>
    <w:rsid w:val="00791A30"/>
    <w:rPr>
      <w:i/>
      <w:iCs/>
    </w:rPr>
  </w:style>
  <w:style w:type="paragraph" w:customStyle="1" w:styleId="Standard">
    <w:name w:val="Standard"/>
    <w:rsid w:val="00EC36B8"/>
    <w:pPr>
      <w:widowControl w:val="0"/>
      <w:suppressAutoHyphens/>
      <w:autoSpaceDN w:val="0"/>
      <w:spacing w:after="0" w:line="240" w:lineRule="auto"/>
    </w:pPr>
    <w:rPr>
      <w:rFonts w:ascii="Times New Roman" w:eastAsia="SimSun" w:hAnsi="Times New Roman" w:cs="Lucida Sans"/>
      <w:kern w:val="3"/>
      <w:sz w:val="24"/>
      <w:szCs w:val="24"/>
      <w:lang w:eastAsia="hi-IN" w:bidi="hi-IN"/>
    </w:rPr>
  </w:style>
  <w:style w:type="paragraph" w:customStyle="1" w:styleId="Default">
    <w:name w:val="Default"/>
    <w:rsid w:val="00DB580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rsid w:val="008A4FA5"/>
    <w:pPr>
      <w:widowControl/>
      <w:spacing w:before="120" w:after="0" w:line="240" w:lineRule="auto"/>
      <w:jc w:val="both"/>
    </w:pPr>
    <w:rPr>
      <w:rFonts w:ascii="Times New Roman" w:eastAsia="Times New Roman" w:hAnsi="Times New Roman"/>
      <w:sz w:val="24"/>
      <w:szCs w:val="24"/>
      <w:lang w:val="lv-LV" w:eastAsia="lv-LV"/>
    </w:rPr>
  </w:style>
  <w:style w:type="character" w:styleId="FollowedHyperlink">
    <w:name w:val="FollowedHyperlink"/>
    <w:basedOn w:val="DefaultParagraphFont"/>
    <w:uiPriority w:val="99"/>
    <w:semiHidden/>
    <w:unhideWhenUsed/>
    <w:rsid w:val="008A4F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67130">
      <w:bodyDiv w:val="1"/>
      <w:marLeft w:val="0"/>
      <w:marRight w:val="0"/>
      <w:marTop w:val="0"/>
      <w:marBottom w:val="0"/>
      <w:divBdr>
        <w:top w:val="none" w:sz="0" w:space="0" w:color="auto"/>
        <w:left w:val="none" w:sz="0" w:space="0" w:color="auto"/>
        <w:bottom w:val="none" w:sz="0" w:space="0" w:color="auto"/>
        <w:right w:val="none" w:sz="0" w:space="0" w:color="auto"/>
      </w:divBdr>
    </w:div>
    <w:div w:id="1186486026">
      <w:bodyDiv w:val="1"/>
      <w:marLeft w:val="0"/>
      <w:marRight w:val="0"/>
      <w:marTop w:val="0"/>
      <w:marBottom w:val="0"/>
      <w:divBdr>
        <w:top w:val="none" w:sz="0" w:space="0" w:color="auto"/>
        <w:left w:val="none" w:sz="0" w:space="0" w:color="auto"/>
        <w:bottom w:val="none" w:sz="0" w:space="0" w:color="auto"/>
        <w:right w:val="none" w:sz="0" w:space="0" w:color="auto"/>
      </w:divBdr>
    </w:div>
    <w:div w:id="1366835508">
      <w:bodyDiv w:val="1"/>
      <w:marLeft w:val="0"/>
      <w:marRight w:val="0"/>
      <w:marTop w:val="0"/>
      <w:marBottom w:val="0"/>
      <w:divBdr>
        <w:top w:val="none" w:sz="0" w:space="0" w:color="auto"/>
        <w:left w:val="none" w:sz="0" w:space="0" w:color="auto"/>
        <w:bottom w:val="none" w:sz="0" w:space="0" w:color="auto"/>
        <w:right w:val="none" w:sz="0" w:space="0" w:color="auto"/>
      </w:divBdr>
    </w:div>
    <w:div w:id="147201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gov.lv/lv/izstrade-esosie-attistibas-planosanas-dokumenti-un-tiesibu-ak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k.gov.lv/content/ministru-kabineta-diskusiju-dokument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B86E2-9CF2-4B42-839F-2456A5FD6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4135</Words>
  <Characters>2358</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Likumprojekts "Grozījumi Dzelzceļa likumā"</vt:lpstr>
      <vt:lpstr>Likumprojekts "Grozījums Dzelzceļa likumā"</vt:lpstr>
    </vt:vector>
  </TitlesOfParts>
  <Company/>
  <LinksUpToDate>false</LinksUpToDate>
  <CharactersWithSpaces>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“Grozījumi Ministru kabineta 2015. gada 9. jūnija noteikumos Nr. 288 “Noteikumi par dzelzceļa speciālistu profesijām, kurās nodarbinātajiem tiek nodrošināta papildpensijas uzkrājumu veidošana privātajos pensiju fondos vai dzīvības apdrošināšanā ar līdzekļu uzkrāšanu”” </dc:title>
  <dc:subject/>
  <dc:creator>User</dc:creator>
  <cp:keywords>Anotācija</cp:keywords>
  <dc:description>Balaša 67028071
Santa.Balasa@mk.gov.lv</dc:description>
  <cp:lastModifiedBy>S</cp:lastModifiedBy>
  <cp:revision>12</cp:revision>
  <cp:lastPrinted>2018-03-13T07:28:00Z</cp:lastPrinted>
  <dcterms:created xsi:type="dcterms:W3CDTF">2021-03-26T11:02:00Z</dcterms:created>
  <dcterms:modified xsi:type="dcterms:W3CDTF">2021-03-26T13:37:00Z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