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1A5AC" w14:textId="77777777" w:rsidR="00B523D1" w:rsidRPr="002D3520" w:rsidRDefault="00B523D1" w:rsidP="00B523D1">
      <w:pPr>
        <w:keepNext/>
        <w:tabs>
          <w:tab w:val="left" w:pos="1134"/>
          <w:tab w:val="left" w:pos="6521"/>
        </w:tabs>
        <w:spacing w:after="0" w:line="240" w:lineRule="auto"/>
        <w:jc w:val="right"/>
        <w:outlineLvl w:val="0"/>
        <w:rPr>
          <w:rFonts w:eastAsia="Times New Roman" w:cs="Times New Roman"/>
          <w:i/>
          <w:sz w:val="28"/>
          <w:szCs w:val="28"/>
          <w:lang w:val="de-DE"/>
        </w:rPr>
      </w:pPr>
      <w:r w:rsidRPr="002D3520">
        <w:rPr>
          <w:rFonts w:eastAsia="Times New Roman" w:cs="Times New Roman"/>
          <w:i/>
          <w:sz w:val="28"/>
          <w:szCs w:val="28"/>
          <w:lang w:val="de-DE"/>
        </w:rPr>
        <w:t>Projekts</w:t>
      </w:r>
    </w:p>
    <w:p w14:paraId="507DA4BB" w14:textId="77777777" w:rsidR="00B523D1" w:rsidRPr="002D3520" w:rsidRDefault="00B523D1" w:rsidP="00B523D1">
      <w:pPr>
        <w:spacing w:after="0" w:line="240" w:lineRule="auto"/>
        <w:jc w:val="both"/>
        <w:rPr>
          <w:rFonts w:eastAsia="Times New Roman" w:cs="Times New Roman"/>
          <w:szCs w:val="24"/>
          <w:lang w:val="de-DE"/>
        </w:rPr>
      </w:pPr>
    </w:p>
    <w:p w14:paraId="7F256D7A" w14:textId="77777777" w:rsidR="00B523D1" w:rsidRPr="002D3520" w:rsidRDefault="00B523D1" w:rsidP="00B523D1">
      <w:pPr>
        <w:keepNext/>
        <w:tabs>
          <w:tab w:val="left" w:pos="6521"/>
        </w:tabs>
        <w:spacing w:after="0" w:line="240" w:lineRule="auto"/>
        <w:jc w:val="center"/>
        <w:outlineLvl w:val="1"/>
        <w:rPr>
          <w:rFonts w:eastAsia="Times New Roman" w:cs="Times New Roman"/>
          <w:sz w:val="28"/>
          <w:szCs w:val="28"/>
          <w:lang w:val="de-DE"/>
        </w:rPr>
      </w:pPr>
      <w:r w:rsidRPr="002D3520">
        <w:rPr>
          <w:rFonts w:eastAsia="Times New Roman" w:cs="Times New Roman"/>
          <w:sz w:val="28"/>
          <w:szCs w:val="28"/>
          <w:lang w:val="sv-SE"/>
        </w:rPr>
        <w:t>LATVIJAS REPUBLIKAS MINISTRU KABINETS</w:t>
      </w:r>
    </w:p>
    <w:p w14:paraId="59E5CF77" w14:textId="77777777" w:rsidR="00B523D1" w:rsidRPr="002D3520" w:rsidRDefault="00B523D1" w:rsidP="00B523D1">
      <w:pPr>
        <w:tabs>
          <w:tab w:val="left" w:pos="652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u w:val="single"/>
          <w:lang w:val="de-DE"/>
        </w:rPr>
      </w:pPr>
    </w:p>
    <w:p w14:paraId="6054E2AB" w14:textId="77777777" w:rsidR="00B523D1" w:rsidRPr="002D3520" w:rsidRDefault="00B523D1" w:rsidP="00B523D1">
      <w:pPr>
        <w:tabs>
          <w:tab w:val="right" w:pos="9000"/>
        </w:tabs>
        <w:spacing w:after="0" w:line="240" w:lineRule="auto"/>
        <w:rPr>
          <w:rFonts w:eastAsia="Times New Roman" w:cs="Times New Roman"/>
          <w:sz w:val="28"/>
          <w:szCs w:val="28"/>
          <w:lang w:val="de-DE"/>
        </w:rPr>
      </w:pPr>
      <w:r w:rsidRPr="002D3520">
        <w:rPr>
          <w:rFonts w:eastAsia="Times New Roman" w:cs="Times New Roman"/>
          <w:sz w:val="28"/>
          <w:szCs w:val="28"/>
          <w:lang w:val="de-DE"/>
        </w:rPr>
        <w:t>2021. </w:t>
      </w:r>
      <w:r>
        <w:rPr>
          <w:rFonts w:eastAsia="Times New Roman" w:cs="Times New Roman"/>
          <w:sz w:val="28"/>
          <w:szCs w:val="28"/>
          <w:lang w:val="de-DE"/>
        </w:rPr>
        <w:t>g</w:t>
      </w:r>
      <w:r w:rsidRPr="002D3520">
        <w:rPr>
          <w:rFonts w:eastAsia="Times New Roman" w:cs="Times New Roman"/>
          <w:sz w:val="28"/>
          <w:szCs w:val="28"/>
          <w:lang w:val="de-DE"/>
        </w:rPr>
        <w:t xml:space="preserve">ada ____.______________       </w:t>
      </w:r>
      <w:r w:rsidRPr="002D3520">
        <w:rPr>
          <w:rFonts w:eastAsia="Times New Roman" w:cs="Times New Roman"/>
          <w:sz w:val="28"/>
          <w:szCs w:val="28"/>
          <w:lang w:val="de-DE"/>
        </w:rPr>
        <w:tab/>
        <w:t xml:space="preserve">            Noteikumi Nr.____  </w:t>
      </w:r>
    </w:p>
    <w:p w14:paraId="33889D2D" w14:textId="77777777" w:rsidR="00B523D1" w:rsidRPr="002D3520" w:rsidRDefault="00B523D1" w:rsidP="00B523D1">
      <w:pPr>
        <w:rPr>
          <w:lang w:val="de-DE"/>
        </w:rPr>
      </w:pPr>
      <w:r w:rsidRPr="002D3520">
        <w:rPr>
          <w:lang w:val="de-DE"/>
        </w:rPr>
        <w:t>Rīgā</w:t>
      </w:r>
      <w:r w:rsidRPr="002D3520">
        <w:rPr>
          <w:lang w:val="de-DE"/>
        </w:rPr>
        <w:tab/>
        <w:t xml:space="preserve">         (prot. Nr.____.____ .§)</w:t>
      </w:r>
    </w:p>
    <w:p w14:paraId="1B02A622" w14:textId="77777777" w:rsidR="00B523D1" w:rsidRPr="002D3520" w:rsidRDefault="00B523D1" w:rsidP="00B523D1">
      <w:pPr>
        <w:spacing w:after="0" w:line="240" w:lineRule="auto"/>
        <w:jc w:val="both"/>
        <w:rPr>
          <w:rFonts w:eastAsia="Times New Roman" w:cs="Times New Roman"/>
          <w:szCs w:val="24"/>
          <w:lang w:val="de-DE"/>
        </w:rPr>
      </w:pPr>
    </w:p>
    <w:p w14:paraId="4FAC3793" w14:textId="77777777" w:rsidR="00B523D1" w:rsidRPr="002D3520" w:rsidRDefault="00B523D1" w:rsidP="00B523D1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2D3520">
        <w:rPr>
          <w:rFonts w:eastAsia="Times New Roman" w:cs="Times New Roman"/>
          <w:b/>
          <w:bCs/>
          <w:sz w:val="28"/>
          <w:szCs w:val="28"/>
        </w:rPr>
        <w:t>Grozījumi Ministru kabineta</w:t>
      </w:r>
      <w:r>
        <w:rPr>
          <w:rFonts w:eastAsia="Times New Roman" w:cs="Times New Roman"/>
          <w:b/>
          <w:bCs/>
          <w:sz w:val="28"/>
          <w:szCs w:val="28"/>
        </w:rPr>
        <w:t xml:space="preserve"> 201</w:t>
      </w:r>
      <w:r w:rsidR="00494CFD">
        <w:rPr>
          <w:rFonts w:eastAsia="Times New Roman" w:cs="Times New Roman"/>
          <w:b/>
          <w:bCs/>
          <w:sz w:val="28"/>
          <w:szCs w:val="28"/>
        </w:rPr>
        <w:t>0</w:t>
      </w:r>
      <w:r w:rsidRPr="002D3520">
        <w:rPr>
          <w:rFonts w:eastAsia="Times New Roman" w:cs="Times New Roman"/>
          <w:b/>
          <w:bCs/>
          <w:sz w:val="28"/>
          <w:szCs w:val="28"/>
        </w:rPr>
        <w:t>. </w:t>
      </w:r>
      <w:r>
        <w:rPr>
          <w:rFonts w:eastAsia="Times New Roman" w:cs="Times New Roman"/>
          <w:b/>
          <w:bCs/>
          <w:sz w:val="28"/>
          <w:szCs w:val="28"/>
        </w:rPr>
        <w:t xml:space="preserve">gada </w:t>
      </w:r>
      <w:r w:rsidR="00494CFD">
        <w:rPr>
          <w:rFonts w:eastAsia="Times New Roman" w:cs="Times New Roman"/>
          <w:b/>
          <w:bCs/>
          <w:sz w:val="28"/>
          <w:szCs w:val="28"/>
        </w:rPr>
        <w:t>13</w:t>
      </w:r>
      <w:r w:rsidRPr="002D3520">
        <w:rPr>
          <w:rFonts w:eastAsia="Times New Roman" w:cs="Times New Roman"/>
          <w:b/>
          <w:bCs/>
          <w:sz w:val="28"/>
          <w:szCs w:val="28"/>
        </w:rPr>
        <w:t>. </w:t>
      </w:r>
      <w:r>
        <w:rPr>
          <w:rFonts w:eastAsia="Times New Roman" w:cs="Times New Roman"/>
          <w:b/>
          <w:bCs/>
          <w:sz w:val="28"/>
          <w:szCs w:val="28"/>
        </w:rPr>
        <w:t>jūlija</w:t>
      </w:r>
      <w:r w:rsidRPr="002D3520">
        <w:rPr>
          <w:rFonts w:eastAsia="Times New Roman" w:cs="Times New Roman"/>
          <w:b/>
          <w:bCs/>
          <w:sz w:val="28"/>
          <w:szCs w:val="28"/>
        </w:rPr>
        <w:t xml:space="preserve"> noteikumos Nr. </w:t>
      </w:r>
      <w:r w:rsidR="00494CFD">
        <w:rPr>
          <w:rFonts w:eastAsia="Times New Roman" w:cs="Times New Roman"/>
          <w:b/>
          <w:bCs/>
          <w:sz w:val="28"/>
          <w:szCs w:val="28"/>
        </w:rPr>
        <w:t>634</w:t>
      </w:r>
      <w:r w:rsidRPr="002D3520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14:paraId="1CDCD859" w14:textId="77777777" w:rsidR="00B523D1" w:rsidRPr="002D3520" w:rsidRDefault="00B523D1" w:rsidP="00B523D1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2D3520">
        <w:rPr>
          <w:rFonts w:eastAsia="Times New Roman" w:cs="Times New Roman"/>
          <w:b/>
          <w:bCs/>
          <w:sz w:val="28"/>
          <w:szCs w:val="28"/>
        </w:rPr>
        <w:t>“</w:t>
      </w:r>
      <w:r w:rsidR="00494CFD">
        <w:rPr>
          <w:rFonts w:eastAsia="Times New Roman" w:cs="Times New Roman"/>
          <w:b/>
          <w:sz w:val="28"/>
          <w:szCs w:val="28"/>
        </w:rPr>
        <w:t>Sabiedriskā transporta pakalpojumu organizēšanas kārtība maršrutu tīklā</w:t>
      </w:r>
      <w:r w:rsidRPr="002D3520">
        <w:rPr>
          <w:rFonts w:eastAsia="Times New Roman" w:cs="Times New Roman"/>
          <w:b/>
          <w:bCs/>
          <w:sz w:val="28"/>
          <w:szCs w:val="28"/>
        </w:rPr>
        <w:t>”</w:t>
      </w:r>
    </w:p>
    <w:p w14:paraId="5F648EEB" w14:textId="77777777" w:rsidR="00B523D1" w:rsidRPr="002D3520" w:rsidRDefault="00B523D1" w:rsidP="00B523D1">
      <w:pPr>
        <w:spacing w:after="0" w:line="240" w:lineRule="auto"/>
        <w:jc w:val="both"/>
        <w:rPr>
          <w:rFonts w:eastAsia="Times New Roman" w:cs="Times New Roman"/>
          <w:iCs/>
          <w:color w:val="000000"/>
          <w:szCs w:val="24"/>
        </w:rPr>
      </w:pPr>
    </w:p>
    <w:p w14:paraId="2FCBBD3E" w14:textId="77777777" w:rsidR="00B523D1" w:rsidRPr="002D3520" w:rsidRDefault="00B523D1" w:rsidP="00B523D1">
      <w:pPr>
        <w:spacing w:after="0" w:line="240" w:lineRule="auto"/>
        <w:jc w:val="both"/>
        <w:rPr>
          <w:rFonts w:eastAsia="Times New Roman" w:cs="Times New Roman"/>
          <w:iCs/>
          <w:color w:val="000000"/>
          <w:szCs w:val="24"/>
        </w:rPr>
      </w:pPr>
    </w:p>
    <w:p w14:paraId="3627AE45" w14:textId="77777777" w:rsidR="00B523D1" w:rsidRPr="002D3520" w:rsidRDefault="00B523D1" w:rsidP="00B523D1">
      <w:pPr>
        <w:spacing w:after="0" w:line="240" w:lineRule="auto"/>
        <w:ind w:firstLine="720"/>
        <w:jc w:val="right"/>
        <w:rPr>
          <w:rFonts w:eastAsia="Times New Roman" w:cs="Times New Roman"/>
          <w:iCs/>
          <w:color w:val="000000"/>
          <w:sz w:val="28"/>
          <w:szCs w:val="28"/>
        </w:rPr>
      </w:pPr>
      <w:r w:rsidRPr="002D3520">
        <w:rPr>
          <w:rFonts w:eastAsia="Times New Roman" w:cs="Times New Roman"/>
          <w:iCs/>
          <w:color w:val="000000"/>
          <w:sz w:val="28"/>
          <w:szCs w:val="28"/>
        </w:rPr>
        <w:t xml:space="preserve">Izdoti saskaņā ar </w:t>
      </w:r>
    </w:p>
    <w:p w14:paraId="2B555021" w14:textId="77777777" w:rsidR="00B523D1" w:rsidRPr="002D3520" w:rsidRDefault="00B523D1" w:rsidP="00B523D1">
      <w:pPr>
        <w:spacing w:after="0" w:line="240" w:lineRule="auto"/>
        <w:ind w:firstLine="720"/>
        <w:jc w:val="right"/>
        <w:rPr>
          <w:rFonts w:eastAsia="Times New Roman" w:cs="Times New Roman"/>
          <w:iCs/>
          <w:color w:val="000000"/>
          <w:sz w:val="28"/>
          <w:szCs w:val="28"/>
        </w:rPr>
      </w:pPr>
      <w:r>
        <w:rPr>
          <w:rFonts w:eastAsia="Times New Roman" w:cs="Times New Roman"/>
          <w:iCs/>
          <w:color w:val="000000"/>
          <w:sz w:val="28"/>
          <w:szCs w:val="28"/>
        </w:rPr>
        <w:t>Sabiedriskā transporta pakalpojumu</w:t>
      </w:r>
      <w:r w:rsidRPr="002D3520">
        <w:rPr>
          <w:rFonts w:eastAsia="Times New Roman" w:cs="Times New Roman"/>
          <w:iCs/>
          <w:color w:val="000000"/>
          <w:sz w:val="28"/>
          <w:szCs w:val="28"/>
        </w:rPr>
        <w:t xml:space="preserve"> likuma</w:t>
      </w:r>
    </w:p>
    <w:p w14:paraId="02EFCB46" w14:textId="77777777" w:rsidR="00B523D1" w:rsidRPr="00891FF3" w:rsidRDefault="00494CFD" w:rsidP="00B523D1">
      <w:pPr>
        <w:keepNext/>
        <w:tabs>
          <w:tab w:val="left" w:pos="6521"/>
        </w:tabs>
        <w:spacing w:after="0" w:line="240" w:lineRule="auto"/>
        <w:ind w:firstLine="720"/>
        <w:jc w:val="right"/>
        <w:outlineLvl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iCs/>
          <w:color w:val="000000"/>
          <w:sz w:val="28"/>
          <w:szCs w:val="28"/>
        </w:rPr>
        <w:t>6</w:t>
      </w:r>
      <w:r w:rsidR="00B523D1" w:rsidRPr="002D3520">
        <w:rPr>
          <w:rFonts w:eastAsia="Times New Roman" w:cs="Times New Roman"/>
          <w:iCs/>
          <w:color w:val="000000"/>
          <w:sz w:val="28"/>
          <w:szCs w:val="28"/>
        </w:rPr>
        <w:t>. pant</w:t>
      </w:r>
      <w:r w:rsidR="00B523D1">
        <w:rPr>
          <w:rFonts w:eastAsia="Times New Roman" w:cs="Times New Roman"/>
          <w:iCs/>
          <w:color w:val="000000"/>
          <w:sz w:val="28"/>
          <w:szCs w:val="28"/>
        </w:rPr>
        <w:t xml:space="preserve">a </w:t>
      </w:r>
      <w:r>
        <w:rPr>
          <w:rFonts w:eastAsia="Times New Roman" w:cs="Times New Roman"/>
          <w:iCs/>
          <w:color w:val="000000"/>
          <w:sz w:val="28"/>
          <w:szCs w:val="28"/>
        </w:rPr>
        <w:t>pirmo un desmito daļu</w:t>
      </w:r>
      <w:r w:rsidR="00891FF3">
        <w:rPr>
          <w:rFonts w:eastAsia="Times New Roman" w:cs="Times New Roman"/>
          <w:iCs/>
          <w:color w:val="000000"/>
          <w:sz w:val="28"/>
          <w:szCs w:val="28"/>
        </w:rPr>
        <w:t xml:space="preserve"> un 14.panta 2.</w:t>
      </w:r>
      <w:r w:rsidR="00891FF3">
        <w:rPr>
          <w:rFonts w:eastAsia="Times New Roman" w:cs="Times New Roman"/>
          <w:iCs/>
          <w:color w:val="000000"/>
          <w:sz w:val="28"/>
          <w:szCs w:val="28"/>
          <w:vertAlign w:val="superscript"/>
        </w:rPr>
        <w:t>1</w:t>
      </w:r>
      <w:r w:rsidR="00891FF3">
        <w:rPr>
          <w:rFonts w:eastAsia="Times New Roman" w:cs="Times New Roman"/>
          <w:iCs/>
          <w:color w:val="000000"/>
          <w:sz w:val="28"/>
          <w:szCs w:val="28"/>
        </w:rPr>
        <w:t>daļu</w:t>
      </w:r>
    </w:p>
    <w:p w14:paraId="4455E245" w14:textId="77777777" w:rsidR="00D81AA8" w:rsidRDefault="00D81AA8"/>
    <w:p w14:paraId="2DD6407F" w14:textId="77777777" w:rsidR="0020371B" w:rsidRPr="001441C0" w:rsidRDefault="0020371B" w:rsidP="001441C0">
      <w:pPr>
        <w:spacing w:before="240"/>
        <w:jc w:val="both"/>
        <w:rPr>
          <w:rFonts w:eastAsia="Times New Roman" w:cs="Times New Roman"/>
          <w:color w:val="000000"/>
          <w:kern w:val="16"/>
          <w:sz w:val="28"/>
          <w:szCs w:val="28"/>
        </w:rPr>
      </w:pPr>
      <w:r w:rsidRPr="001441C0">
        <w:rPr>
          <w:rFonts w:eastAsia="Times New Roman" w:cs="Times New Roman"/>
          <w:color w:val="000000"/>
          <w:kern w:val="16"/>
          <w:sz w:val="28"/>
          <w:szCs w:val="28"/>
        </w:rPr>
        <w:t>Izdarīt Ministru kabineta 201</w:t>
      </w:r>
      <w:r w:rsidR="00494CFD">
        <w:rPr>
          <w:rFonts w:eastAsia="Times New Roman" w:cs="Times New Roman"/>
          <w:color w:val="000000"/>
          <w:kern w:val="16"/>
          <w:sz w:val="28"/>
          <w:szCs w:val="28"/>
        </w:rPr>
        <w:t>0</w:t>
      </w:r>
      <w:r w:rsidRPr="001441C0">
        <w:rPr>
          <w:rFonts w:eastAsia="Times New Roman" w:cs="Times New Roman"/>
          <w:color w:val="000000"/>
          <w:kern w:val="16"/>
          <w:sz w:val="28"/>
          <w:szCs w:val="28"/>
        </w:rPr>
        <w:t xml:space="preserve">. gada </w:t>
      </w:r>
      <w:r w:rsidR="00494CFD">
        <w:rPr>
          <w:rFonts w:eastAsia="Times New Roman" w:cs="Times New Roman"/>
          <w:color w:val="000000"/>
          <w:kern w:val="16"/>
          <w:sz w:val="28"/>
          <w:szCs w:val="28"/>
        </w:rPr>
        <w:t>13</w:t>
      </w:r>
      <w:r w:rsidRPr="001441C0">
        <w:rPr>
          <w:rFonts w:eastAsia="Times New Roman" w:cs="Times New Roman"/>
          <w:color w:val="000000"/>
          <w:kern w:val="16"/>
          <w:sz w:val="28"/>
          <w:szCs w:val="28"/>
        </w:rPr>
        <w:t>. jūlija noteikumos Nr. </w:t>
      </w:r>
      <w:r w:rsidR="00494CFD">
        <w:rPr>
          <w:rFonts w:eastAsia="Times New Roman" w:cs="Times New Roman"/>
          <w:color w:val="000000"/>
          <w:kern w:val="16"/>
          <w:sz w:val="28"/>
          <w:szCs w:val="28"/>
        </w:rPr>
        <w:t>634</w:t>
      </w:r>
      <w:r w:rsidRPr="001441C0">
        <w:rPr>
          <w:rFonts w:eastAsia="Times New Roman" w:cs="Times New Roman"/>
          <w:color w:val="000000"/>
          <w:kern w:val="16"/>
          <w:sz w:val="28"/>
          <w:szCs w:val="28"/>
        </w:rPr>
        <w:t xml:space="preserve"> “</w:t>
      </w:r>
      <w:r w:rsidR="00494CFD" w:rsidRPr="00494CFD">
        <w:rPr>
          <w:rFonts w:eastAsia="Times New Roman" w:cs="Times New Roman"/>
          <w:sz w:val="28"/>
          <w:szCs w:val="28"/>
        </w:rPr>
        <w:t>Sabiedriskā transporta pakalpojumu organizēšanas kārtība maršrutu tīklā</w:t>
      </w:r>
      <w:r w:rsidRPr="001441C0">
        <w:rPr>
          <w:rFonts w:eastAsia="Times New Roman" w:cs="Times New Roman"/>
          <w:color w:val="000000"/>
          <w:kern w:val="16"/>
          <w:sz w:val="28"/>
          <w:szCs w:val="28"/>
        </w:rPr>
        <w:t>” (</w:t>
      </w:r>
      <w:r w:rsidR="00494CFD" w:rsidRPr="00494CFD">
        <w:rPr>
          <w:rFonts w:eastAsia="Times New Roman" w:cs="Times New Roman"/>
          <w:color w:val="000000"/>
          <w:kern w:val="16"/>
          <w:sz w:val="28"/>
          <w:szCs w:val="28"/>
        </w:rPr>
        <w:t>Latvijas Vēstnesis, 2010, 122. nr.; 2011, 205. nr.; 2013, 252. nr.; 2014, 167. nr.; 2016, 129. nr.; 2017, 174. nr.; 2019, 79. nr.</w:t>
      </w:r>
      <w:r w:rsidR="00494CFD">
        <w:rPr>
          <w:rFonts w:eastAsia="Times New Roman" w:cs="Times New Roman"/>
          <w:color w:val="000000"/>
          <w:kern w:val="16"/>
          <w:sz w:val="28"/>
          <w:szCs w:val="28"/>
        </w:rPr>
        <w:t>; 2021, 33.nr.</w:t>
      </w:r>
      <w:r w:rsidRPr="001441C0">
        <w:rPr>
          <w:rFonts w:eastAsia="Times New Roman" w:cs="Times New Roman"/>
          <w:kern w:val="16"/>
          <w:sz w:val="28"/>
          <w:szCs w:val="28"/>
        </w:rPr>
        <w:t xml:space="preserve">) </w:t>
      </w:r>
      <w:r w:rsidRPr="001441C0">
        <w:rPr>
          <w:rFonts w:eastAsia="Times New Roman" w:cs="Times New Roman"/>
          <w:color w:val="000000"/>
          <w:kern w:val="16"/>
          <w:sz w:val="28"/>
          <w:szCs w:val="28"/>
        </w:rPr>
        <w:t>šādus grozījumus:</w:t>
      </w:r>
    </w:p>
    <w:p w14:paraId="0F7500F0" w14:textId="77777777" w:rsidR="00DE10B9" w:rsidRPr="00FA2C62" w:rsidRDefault="00DE10B9" w:rsidP="00FA2C62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 w:rsidRPr="001441C0">
        <w:rPr>
          <w:sz w:val="28"/>
          <w:szCs w:val="28"/>
        </w:rPr>
        <w:t>Izteikt norādi, uz kāda likuma pamata noteikumi izdoti, šādā redakcijā:</w:t>
      </w:r>
    </w:p>
    <w:p w14:paraId="16B19E87" w14:textId="77777777" w:rsidR="001441C0" w:rsidRDefault="00DE10B9" w:rsidP="00494CFD">
      <w:pPr>
        <w:keepNext/>
        <w:tabs>
          <w:tab w:val="left" w:pos="6521"/>
        </w:tabs>
        <w:spacing w:after="0" w:line="240" w:lineRule="auto"/>
        <w:ind w:firstLine="720"/>
        <w:jc w:val="both"/>
        <w:outlineLvl w:val="0"/>
        <w:rPr>
          <w:rFonts w:eastAsia="Times New Roman" w:cs="Times New Roman"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“Izdoti  </w:t>
      </w:r>
      <w:r w:rsidRPr="00DE10B9">
        <w:rPr>
          <w:sz w:val="28"/>
          <w:szCs w:val="28"/>
        </w:rPr>
        <w:t xml:space="preserve">saskaņā ar </w:t>
      </w:r>
      <w:r>
        <w:rPr>
          <w:sz w:val="28"/>
          <w:szCs w:val="28"/>
        </w:rPr>
        <w:t xml:space="preserve"> </w:t>
      </w:r>
      <w:r w:rsidRPr="00DE10B9">
        <w:rPr>
          <w:sz w:val="28"/>
          <w:szCs w:val="28"/>
        </w:rPr>
        <w:t xml:space="preserve">Sabiedriskā transporta pakalpojumu </w:t>
      </w:r>
      <w:r w:rsidR="00494CFD">
        <w:rPr>
          <w:rFonts w:eastAsia="Times New Roman" w:cs="Times New Roman"/>
          <w:iCs/>
          <w:color w:val="000000"/>
          <w:sz w:val="28"/>
          <w:szCs w:val="28"/>
        </w:rPr>
        <w:t>6</w:t>
      </w:r>
      <w:r w:rsidR="00494CFD" w:rsidRPr="002D3520">
        <w:rPr>
          <w:rFonts w:eastAsia="Times New Roman" w:cs="Times New Roman"/>
          <w:iCs/>
          <w:color w:val="000000"/>
          <w:sz w:val="28"/>
          <w:szCs w:val="28"/>
        </w:rPr>
        <w:t>. pant</w:t>
      </w:r>
      <w:r w:rsidR="00494CFD">
        <w:rPr>
          <w:rFonts w:eastAsia="Times New Roman" w:cs="Times New Roman"/>
          <w:iCs/>
          <w:color w:val="000000"/>
          <w:sz w:val="28"/>
          <w:szCs w:val="28"/>
        </w:rPr>
        <w:t xml:space="preserve">a pirmo un desmito daļu un 14.panta </w:t>
      </w:r>
      <w:r w:rsidR="00FA2C62">
        <w:rPr>
          <w:rFonts w:eastAsia="Times New Roman" w:cs="Times New Roman"/>
          <w:iCs/>
          <w:color w:val="000000"/>
          <w:sz w:val="28"/>
          <w:szCs w:val="28"/>
        </w:rPr>
        <w:t>2.</w:t>
      </w:r>
      <w:r w:rsidR="00FA2C62">
        <w:rPr>
          <w:rFonts w:eastAsia="Times New Roman" w:cs="Times New Roman"/>
          <w:iCs/>
          <w:color w:val="000000"/>
          <w:sz w:val="28"/>
          <w:szCs w:val="28"/>
          <w:vertAlign w:val="superscript"/>
        </w:rPr>
        <w:t>1</w:t>
      </w:r>
      <w:r w:rsidR="00494CFD">
        <w:rPr>
          <w:rFonts w:eastAsia="Times New Roman" w:cs="Times New Roman"/>
          <w:iCs/>
          <w:color w:val="000000"/>
          <w:sz w:val="28"/>
          <w:szCs w:val="28"/>
        </w:rPr>
        <w:t xml:space="preserve"> daļu</w:t>
      </w:r>
      <w:r w:rsidR="00FA2C62">
        <w:rPr>
          <w:rFonts w:eastAsia="Times New Roman" w:cs="Times New Roman"/>
          <w:iCs/>
          <w:color w:val="000000"/>
          <w:sz w:val="28"/>
          <w:szCs w:val="28"/>
        </w:rPr>
        <w:t>”</w:t>
      </w:r>
      <w:r w:rsidR="00494CFD">
        <w:rPr>
          <w:rFonts w:eastAsia="Times New Roman" w:cs="Times New Roman"/>
          <w:iCs/>
          <w:color w:val="000000"/>
          <w:sz w:val="28"/>
          <w:szCs w:val="28"/>
        </w:rPr>
        <w:t>.</w:t>
      </w:r>
    </w:p>
    <w:p w14:paraId="371B6262" w14:textId="77777777" w:rsidR="00FA2C62" w:rsidRDefault="00FA2C62" w:rsidP="00494CFD">
      <w:pPr>
        <w:keepNext/>
        <w:tabs>
          <w:tab w:val="left" w:pos="6521"/>
        </w:tabs>
        <w:spacing w:after="0" w:line="240" w:lineRule="auto"/>
        <w:ind w:firstLine="720"/>
        <w:jc w:val="both"/>
        <w:outlineLvl w:val="0"/>
        <w:rPr>
          <w:rFonts w:eastAsia="Times New Roman" w:cs="Times New Roman"/>
          <w:iCs/>
          <w:color w:val="000000"/>
          <w:sz w:val="28"/>
          <w:szCs w:val="28"/>
        </w:rPr>
      </w:pPr>
    </w:p>
    <w:p w14:paraId="309A0C10" w14:textId="77777777" w:rsidR="00FA2C62" w:rsidRDefault="00FA2C62" w:rsidP="00FA2C62">
      <w:pPr>
        <w:pStyle w:val="ListParagraph"/>
        <w:keepNext/>
        <w:numPr>
          <w:ilvl w:val="0"/>
          <w:numId w:val="3"/>
        </w:numPr>
        <w:tabs>
          <w:tab w:val="left" w:pos="6521"/>
        </w:tabs>
        <w:spacing w:after="0" w:line="240" w:lineRule="auto"/>
        <w:jc w:val="both"/>
        <w:outlineLvl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Izteikt I. nodaļas 1.punktu šādā redakcijā:</w:t>
      </w:r>
    </w:p>
    <w:p w14:paraId="20CDA013" w14:textId="77777777" w:rsidR="00FA2C62" w:rsidRPr="00FA2C62" w:rsidRDefault="00FA2C62" w:rsidP="00FA2C62">
      <w:pPr>
        <w:pStyle w:val="ListParagraph"/>
        <w:keepNext/>
        <w:tabs>
          <w:tab w:val="left" w:pos="6521"/>
        </w:tabs>
        <w:spacing w:after="0" w:line="240" w:lineRule="auto"/>
        <w:jc w:val="both"/>
        <w:outlineLvl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“</w:t>
      </w:r>
      <w:r w:rsidRPr="00FA2C62">
        <w:rPr>
          <w:rFonts w:eastAsia="Times New Roman" w:cs="Times New Roman"/>
          <w:color w:val="000000"/>
          <w:sz w:val="28"/>
          <w:szCs w:val="28"/>
        </w:rPr>
        <w:t>1. Noteikumi nosaka:</w:t>
      </w:r>
    </w:p>
    <w:p w14:paraId="0B82BFB7" w14:textId="77777777" w:rsidR="00FA2C62" w:rsidRPr="00FA2C62" w:rsidRDefault="00FA2C62" w:rsidP="00FA2C62">
      <w:pPr>
        <w:pStyle w:val="ListParagraph"/>
        <w:keepNext/>
        <w:tabs>
          <w:tab w:val="left" w:pos="6521"/>
        </w:tabs>
        <w:spacing w:after="0" w:line="240" w:lineRule="auto"/>
        <w:jc w:val="both"/>
        <w:outlineLvl w:val="0"/>
        <w:rPr>
          <w:rFonts w:eastAsia="Times New Roman" w:cs="Times New Roman"/>
          <w:color w:val="000000"/>
          <w:sz w:val="28"/>
          <w:szCs w:val="28"/>
        </w:rPr>
      </w:pPr>
      <w:r w:rsidRPr="00FA2C62">
        <w:rPr>
          <w:rFonts w:eastAsia="Times New Roman" w:cs="Times New Roman"/>
          <w:color w:val="000000"/>
          <w:sz w:val="28"/>
          <w:szCs w:val="28"/>
        </w:rPr>
        <w:t>1.1 maršrutu tīkla izstrādāšanas, sabiedriskā transporta pakalpojumu pieprasījuma un maršrutu tīkla apjoma noteikšanas kārtību;</w:t>
      </w:r>
    </w:p>
    <w:p w14:paraId="3201758C" w14:textId="77777777" w:rsidR="00FA2C62" w:rsidRPr="00FA2C62" w:rsidRDefault="00FA2C62" w:rsidP="00FA2C62">
      <w:pPr>
        <w:pStyle w:val="ListParagraph"/>
        <w:keepNext/>
        <w:tabs>
          <w:tab w:val="left" w:pos="6521"/>
        </w:tabs>
        <w:spacing w:after="0" w:line="240" w:lineRule="auto"/>
        <w:jc w:val="both"/>
        <w:outlineLvl w:val="0"/>
        <w:rPr>
          <w:rFonts w:eastAsia="Times New Roman" w:cs="Times New Roman"/>
          <w:color w:val="000000"/>
          <w:sz w:val="28"/>
          <w:szCs w:val="28"/>
        </w:rPr>
      </w:pPr>
      <w:r w:rsidRPr="00FA2C62">
        <w:rPr>
          <w:rFonts w:eastAsia="Times New Roman" w:cs="Times New Roman"/>
          <w:color w:val="000000"/>
          <w:sz w:val="28"/>
          <w:szCs w:val="28"/>
        </w:rPr>
        <w:t>1.2. kārtību, kādā organizē sabiedriskā transporta pakalpojumus maršrutu tīklā;</w:t>
      </w:r>
    </w:p>
    <w:p w14:paraId="7D0739D2" w14:textId="5426C9D0" w:rsidR="00FA2C62" w:rsidRDefault="00FA2C62" w:rsidP="00FA2C62">
      <w:pPr>
        <w:pStyle w:val="ListParagraph"/>
        <w:keepNext/>
        <w:tabs>
          <w:tab w:val="left" w:pos="6521"/>
        </w:tabs>
        <w:spacing w:after="0" w:line="240" w:lineRule="auto"/>
        <w:jc w:val="both"/>
        <w:outlineLvl w:val="0"/>
        <w:rPr>
          <w:rFonts w:eastAsia="Times New Roman" w:cs="Times New Roman"/>
          <w:color w:val="000000"/>
          <w:sz w:val="28"/>
          <w:szCs w:val="28"/>
        </w:rPr>
      </w:pPr>
      <w:r w:rsidRPr="00FA2C62">
        <w:rPr>
          <w:rFonts w:eastAsia="Times New Roman" w:cs="Times New Roman"/>
          <w:color w:val="000000"/>
          <w:sz w:val="28"/>
          <w:szCs w:val="28"/>
        </w:rPr>
        <w:t>1.3. kritēriju kvantitatīvos rādītājus un kritēriju noteikšanas metodiku to reģionālās nozīmes maršrutu (reisu) noteikšanai, kuros sabiedriskā transporta pakalpojum</w:t>
      </w:r>
      <w:r w:rsidR="009C0B3F">
        <w:rPr>
          <w:rFonts w:eastAsia="Times New Roman" w:cs="Times New Roman"/>
          <w:color w:val="000000"/>
          <w:sz w:val="28"/>
          <w:szCs w:val="28"/>
        </w:rPr>
        <w:t>i tiek</w:t>
      </w:r>
      <w:r w:rsidRPr="00FA2C62">
        <w:rPr>
          <w:rFonts w:eastAsia="Times New Roman" w:cs="Times New Roman"/>
          <w:color w:val="000000"/>
          <w:sz w:val="28"/>
          <w:szCs w:val="28"/>
        </w:rPr>
        <w:t xml:space="preserve"> snie</w:t>
      </w:r>
      <w:r w:rsidR="009C0B3F">
        <w:rPr>
          <w:rFonts w:eastAsia="Times New Roman" w:cs="Times New Roman"/>
          <w:color w:val="000000"/>
          <w:sz w:val="28"/>
          <w:szCs w:val="28"/>
        </w:rPr>
        <w:t>gti</w:t>
      </w:r>
      <w:r w:rsidRPr="00FA2C62">
        <w:rPr>
          <w:rFonts w:eastAsia="Times New Roman" w:cs="Times New Roman"/>
          <w:color w:val="000000"/>
          <w:sz w:val="28"/>
          <w:szCs w:val="28"/>
        </w:rPr>
        <w:t xml:space="preserve"> bez maksas</w:t>
      </w:r>
      <w:r>
        <w:rPr>
          <w:rFonts w:eastAsia="Times New Roman" w:cs="Times New Roman"/>
          <w:color w:val="000000"/>
          <w:sz w:val="28"/>
          <w:szCs w:val="28"/>
        </w:rPr>
        <w:t>”</w:t>
      </w:r>
      <w:r w:rsidRPr="00FA2C62">
        <w:rPr>
          <w:rFonts w:eastAsia="Times New Roman" w:cs="Times New Roman"/>
          <w:color w:val="000000"/>
          <w:sz w:val="28"/>
          <w:szCs w:val="28"/>
        </w:rPr>
        <w:t>.</w:t>
      </w:r>
    </w:p>
    <w:p w14:paraId="194235D0" w14:textId="77777777" w:rsidR="00FA2C62" w:rsidRDefault="00FA2C62" w:rsidP="00FA2C62">
      <w:pPr>
        <w:pStyle w:val="ListParagraph"/>
        <w:keepNext/>
        <w:tabs>
          <w:tab w:val="left" w:pos="6521"/>
        </w:tabs>
        <w:spacing w:after="0" w:line="240" w:lineRule="auto"/>
        <w:jc w:val="both"/>
        <w:outlineLvl w:val="0"/>
        <w:rPr>
          <w:rFonts w:eastAsia="Times New Roman" w:cs="Times New Roman"/>
          <w:color w:val="000000"/>
          <w:sz w:val="28"/>
          <w:szCs w:val="28"/>
        </w:rPr>
      </w:pPr>
    </w:p>
    <w:p w14:paraId="1C171E3E" w14:textId="77777777" w:rsidR="0087456D" w:rsidRDefault="00FA2C62" w:rsidP="0087456D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Papildināt </w:t>
      </w:r>
      <w:r>
        <w:rPr>
          <w:sz w:val="28"/>
          <w:szCs w:val="28"/>
        </w:rPr>
        <w:t xml:space="preserve"> noteikumus ar V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.nodaļu šādā redakcijā: </w:t>
      </w:r>
    </w:p>
    <w:p w14:paraId="3DEFF469" w14:textId="77777777" w:rsidR="0087456D" w:rsidRDefault="00FA2C62" w:rsidP="0087456D">
      <w:pPr>
        <w:pStyle w:val="ListParagraph"/>
        <w:spacing w:before="240"/>
        <w:jc w:val="center"/>
        <w:rPr>
          <w:rFonts w:eastAsia="Times New Roman" w:cs="Times New Roman"/>
          <w:color w:val="000000"/>
          <w:sz w:val="28"/>
          <w:szCs w:val="28"/>
        </w:rPr>
      </w:pPr>
      <w:r w:rsidRPr="0087456D">
        <w:rPr>
          <w:rFonts w:eastAsia="Times New Roman" w:cs="Times New Roman"/>
          <w:color w:val="000000"/>
          <w:sz w:val="28"/>
          <w:szCs w:val="28"/>
        </w:rPr>
        <w:t>“V.</w:t>
      </w:r>
      <w:r w:rsidRPr="0087456D">
        <w:rPr>
          <w:rFonts w:eastAsia="Times New Roman" w:cs="Times New Roman"/>
          <w:color w:val="000000"/>
          <w:sz w:val="28"/>
          <w:szCs w:val="28"/>
          <w:vertAlign w:val="superscript"/>
        </w:rPr>
        <w:t>2</w:t>
      </w:r>
      <w:r w:rsidRPr="0087456D">
        <w:rPr>
          <w:rFonts w:eastAsia="Times New Roman" w:cs="Times New Roman"/>
          <w:color w:val="000000"/>
          <w:sz w:val="28"/>
          <w:szCs w:val="28"/>
        </w:rPr>
        <w:t xml:space="preserve"> Bezmaksas sabiedriskā transporta pakalpojum</w:t>
      </w:r>
      <w:r w:rsidR="00653814" w:rsidRPr="0087456D">
        <w:rPr>
          <w:rFonts w:eastAsia="Times New Roman" w:cs="Times New Roman"/>
          <w:color w:val="000000"/>
          <w:sz w:val="28"/>
          <w:szCs w:val="28"/>
        </w:rPr>
        <w:t>i</w:t>
      </w:r>
      <w:r w:rsidRPr="0087456D">
        <w:rPr>
          <w:rFonts w:eastAsia="Times New Roman" w:cs="Times New Roman"/>
          <w:color w:val="000000"/>
          <w:sz w:val="28"/>
          <w:szCs w:val="28"/>
        </w:rPr>
        <w:t xml:space="preserve">  reģionālās nozīmes maršrutos</w:t>
      </w:r>
    </w:p>
    <w:p w14:paraId="3980295A" w14:textId="40612EC3" w:rsidR="00FA2C62" w:rsidRPr="0087456D" w:rsidRDefault="00FA2C62" w:rsidP="0087456D">
      <w:pPr>
        <w:pStyle w:val="ListParagraph"/>
        <w:spacing w:before="240"/>
        <w:jc w:val="both"/>
        <w:rPr>
          <w:sz w:val="28"/>
          <w:szCs w:val="28"/>
        </w:rPr>
      </w:pPr>
      <w:r w:rsidRPr="0087456D">
        <w:rPr>
          <w:rFonts w:eastAsia="Times New Roman" w:cs="Times New Roman"/>
          <w:color w:val="000000"/>
          <w:sz w:val="28"/>
          <w:szCs w:val="28"/>
        </w:rPr>
        <w:t>76.</w:t>
      </w:r>
      <w:r w:rsidRPr="0087456D">
        <w:rPr>
          <w:rFonts w:eastAsia="Times New Roman" w:cs="Times New Roman"/>
          <w:color w:val="000000"/>
          <w:sz w:val="28"/>
          <w:szCs w:val="28"/>
          <w:vertAlign w:val="superscript"/>
        </w:rPr>
        <w:t>7</w:t>
      </w:r>
      <w:r w:rsidRPr="0087456D">
        <w:rPr>
          <w:rFonts w:eastAsia="Times New Roman" w:cs="Times New Roman"/>
          <w:color w:val="000000"/>
          <w:sz w:val="28"/>
          <w:szCs w:val="28"/>
        </w:rPr>
        <w:t xml:space="preserve"> Pasūtītājs ir tiesīgs noteikt, ka sabiedriskā transporta pakalpojumi reģionālās nozīmes maršrutos (reisos) tiek sniegti bez maksas, ņemot vērā šādus kritēriju kvantitatīvos rādītājus:</w:t>
      </w:r>
    </w:p>
    <w:p w14:paraId="04BF26EF" w14:textId="24380A70" w:rsidR="00FA2C62" w:rsidRPr="00FA2C62" w:rsidRDefault="00FA2C62" w:rsidP="00FA2C62">
      <w:pPr>
        <w:pStyle w:val="ListParagraph"/>
        <w:keepNext/>
        <w:tabs>
          <w:tab w:val="left" w:pos="6521"/>
        </w:tabs>
        <w:spacing w:after="0" w:line="240" w:lineRule="auto"/>
        <w:jc w:val="both"/>
        <w:outlineLvl w:val="0"/>
        <w:rPr>
          <w:rFonts w:eastAsia="Times New Roman" w:cs="Times New Roman"/>
          <w:color w:val="000000"/>
          <w:sz w:val="28"/>
          <w:szCs w:val="28"/>
        </w:rPr>
      </w:pPr>
      <w:r w:rsidRPr="00FA2C62">
        <w:rPr>
          <w:rFonts w:eastAsia="Times New Roman" w:cs="Times New Roman"/>
          <w:color w:val="000000"/>
          <w:sz w:val="28"/>
          <w:szCs w:val="28"/>
        </w:rPr>
        <w:lastRenderedPageBreak/>
        <w:t>76.</w:t>
      </w:r>
      <w:r>
        <w:rPr>
          <w:rFonts w:eastAsia="Times New Roman" w:cs="Times New Roman"/>
          <w:color w:val="000000"/>
          <w:sz w:val="28"/>
          <w:szCs w:val="28"/>
          <w:vertAlign w:val="superscript"/>
        </w:rPr>
        <w:t>7</w:t>
      </w:r>
      <w:r w:rsidRPr="00FA2C62">
        <w:rPr>
          <w:rFonts w:eastAsia="Times New Roman" w:cs="Times New Roman"/>
          <w:color w:val="000000"/>
          <w:sz w:val="28"/>
          <w:szCs w:val="28"/>
        </w:rPr>
        <w:t>1. apdzīvotības blīvum</w:t>
      </w:r>
      <w:r>
        <w:rPr>
          <w:rFonts w:eastAsia="Times New Roman" w:cs="Times New Roman"/>
          <w:color w:val="000000"/>
          <w:sz w:val="28"/>
          <w:szCs w:val="28"/>
        </w:rPr>
        <w:t>s</w:t>
      </w:r>
      <w:r w:rsidRPr="00FA2C62">
        <w:rPr>
          <w:rFonts w:eastAsia="Times New Roman" w:cs="Times New Roman"/>
          <w:color w:val="000000"/>
          <w:sz w:val="28"/>
          <w:szCs w:val="28"/>
        </w:rPr>
        <w:t xml:space="preserve"> (iedzīvotāju skaits uz kvadrātkilometru) pagastā, kurā atrodas </w:t>
      </w:r>
      <w:r w:rsidR="00E749C6" w:rsidRPr="00FA2C62">
        <w:rPr>
          <w:rFonts w:eastAsia="Times New Roman" w:cs="Times New Roman"/>
          <w:color w:val="000000"/>
          <w:sz w:val="28"/>
          <w:szCs w:val="28"/>
        </w:rPr>
        <w:t xml:space="preserve">reģionālās nozīmes </w:t>
      </w:r>
      <w:r w:rsidRPr="00FA2C62">
        <w:rPr>
          <w:rFonts w:eastAsia="Times New Roman" w:cs="Times New Roman"/>
          <w:color w:val="000000"/>
          <w:sz w:val="28"/>
          <w:szCs w:val="28"/>
        </w:rPr>
        <w:t>maršruta</w:t>
      </w:r>
      <w:r w:rsidR="00E749C6">
        <w:rPr>
          <w:rFonts w:eastAsia="Times New Roman" w:cs="Times New Roman"/>
          <w:color w:val="000000"/>
          <w:sz w:val="28"/>
          <w:szCs w:val="28"/>
        </w:rPr>
        <w:t xml:space="preserve"> (reisa)</w:t>
      </w:r>
      <w:r w:rsidRPr="00FA2C62">
        <w:rPr>
          <w:rFonts w:eastAsia="Times New Roman" w:cs="Times New Roman"/>
          <w:color w:val="000000"/>
          <w:sz w:val="28"/>
          <w:szCs w:val="28"/>
        </w:rPr>
        <w:t xml:space="preserve"> galapunkts</w:t>
      </w:r>
      <w:r w:rsidR="007C1FD3">
        <w:rPr>
          <w:rFonts w:eastAsia="Times New Roman" w:cs="Times New Roman"/>
          <w:color w:val="000000"/>
          <w:sz w:val="28"/>
          <w:szCs w:val="28"/>
        </w:rPr>
        <w:t>,</w:t>
      </w:r>
      <w:r w:rsidRPr="00FA2C62">
        <w:rPr>
          <w:rFonts w:eastAsia="Times New Roman" w:cs="Times New Roman"/>
          <w:color w:val="000000"/>
          <w:sz w:val="28"/>
          <w:szCs w:val="28"/>
        </w:rPr>
        <w:t xml:space="preserve"> ir mazāks par četriem iedzīvotājiem uz </w:t>
      </w:r>
      <w:r>
        <w:rPr>
          <w:rFonts w:eastAsia="Times New Roman" w:cs="Times New Roman"/>
          <w:color w:val="000000"/>
          <w:sz w:val="28"/>
          <w:szCs w:val="28"/>
        </w:rPr>
        <w:t>vienu</w:t>
      </w:r>
      <w:r w:rsidRPr="00FA2C62">
        <w:rPr>
          <w:rFonts w:eastAsia="Times New Roman" w:cs="Times New Roman"/>
          <w:color w:val="000000"/>
          <w:sz w:val="28"/>
          <w:szCs w:val="28"/>
        </w:rPr>
        <w:t xml:space="preserve"> kvadrātkilometru. Apļveida maršrutos tiek vērtēta pietura, kura atrodas pagastā ar zemāko apdzīvotības blīvumu;</w:t>
      </w:r>
    </w:p>
    <w:p w14:paraId="34454C02" w14:textId="77777777" w:rsidR="00FA2C62" w:rsidRDefault="00FA2C62" w:rsidP="00FA2C62">
      <w:pPr>
        <w:pStyle w:val="ListParagraph"/>
        <w:keepNext/>
        <w:tabs>
          <w:tab w:val="left" w:pos="6521"/>
        </w:tabs>
        <w:spacing w:after="0" w:line="240" w:lineRule="auto"/>
        <w:jc w:val="both"/>
        <w:outlineLvl w:val="0"/>
        <w:rPr>
          <w:rFonts w:eastAsia="Times New Roman" w:cs="Times New Roman"/>
          <w:color w:val="000000"/>
          <w:sz w:val="28"/>
          <w:szCs w:val="28"/>
        </w:rPr>
      </w:pPr>
      <w:r w:rsidRPr="00FA2C62">
        <w:rPr>
          <w:rFonts w:eastAsia="Times New Roman" w:cs="Times New Roman"/>
          <w:color w:val="000000"/>
          <w:sz w:val="28"/>
          <w:szCs w:val="28"/>
        </w:rPr>
        <w:t>76.</w:t>
      </w:r>
      <w:r>
        <w:rPr>
          <w:rFonts w:eastAsia="Times New Roman" w:cs="Times New Roman"/>
          <w:color w:val="000000"/>
          <w:sz w:val="28"/>
          <w:szCs w:val="28"/>
          <w:vertAlign w:val="superscript"/>
        </w:rPr>
        <w:t>7</w:t>
      </w:r>
      <w:r w:rsidRPr="00FA2C62">
        <w:rPr>
          <w:rFonts w:eastAsia="Times New Roman" w:cs="Times New Roman"/>
          <w:color w:val="000000"/>
          <w:sz w:val="28"/>
          <w:szCs w:val="28"/>
        </w:rPr>
        <w:t>2. ieņēmum</w:t>
      </w:r>
      <w:r w:rsidR="00653814">
        <w:rPr>
          <w:rFonts w:eastAsia="Times New Roman" w:cs="Times New Roman"/>
          <w:color w:val="000000"/>
          <w:sz w:val="28"/>
          <w:szCs w:val="28"/>
        </w:rPr>
        <w:t>i</w:t>
      </w:r>
      <w:r w:rsidRPr="00FA2C62">
        <w:rPr>
          <w:rFonts w:eastAsia="Times New Roman" w:cs="Times New Roman"/>
          <w:color w:val="000000"/>
          <w:sz w:val="28"/>
          <w:szCs w:val="28"/>
        </w:rPr>
        <w:t xml:space="preserve"> no pārdotajām biļetēm un nesaņemt</w:t>
      </w:r>
      <w:r w:rsidR="00653814">
        <w:rPr>
          <w:rFonts w:eastAsia="Times New Roman" w:cs="Times New Roman"/>
          <w:color w:val="000000"/>
          <w:sz w:val="28"/>
          <w:szCs w:val="28"/>
        </w:rPr>
        <w:t>ie</w:t>
      </w:r>
      <w:r w:rsidRPr="00FA2C62">
        <w:rPr>
          <w:rFonts w:eastAsia="Times New Roman" w:cs="Times New Roman"/>
          <w:color w:val="000000"/>
          <w:sz w:val="28"/>
          <w:szCs w:val="28"/>
        </w:rPr>
        <w:t xml:space="preserve"> ieņēmum</w:t>
      </w:r>
      <w:r w:rsidR="00653814">
        <w:rPr>
          <w:rFonts w:eastAsia="Times New Roman" w:cs="Times New Roman"/>
          <w:color w:val="000000"/>
          <w:sz w:val="28"/>
          <w:szCs w:val="28"/>
        </w:rPr>
        <w:t>i</w:t>
      </w:r>
      <w:r w:rsidRPr="00FA2C62">
        <w:rPr>
          <w:rFonts w:eastAsia="Times New Roman" w:cs="Times New Roman"/>
          <w:color w:val="000000"/>
          <w:sz w:val="28"/>
          <w:szCs w:val="28"/>
        </w:rPr>
        <w:t xml:space="preserve"> no pasažieriem, kuriem pienākas braukšanas maksas atvieglojumi, kurus sedz valsts saskaņā ar spēkā esošiem normatīv</w:t>
      </w:r>
      <w:r>
        <w:rPr>
          <w:rFonts w:eastAsia="Times New Roman" w:cs="Times New Roman"/>
          <w:color w:val="000000"/>
          <w:sz w:val="28"/>
          <w:szCs w:val="28"/>
        </w:rPr>
        <w:t>aj</w:t>
      </w:r>
      <w:r w:rsidRPr="00FA2C62">
        <w:rPr>
          <w:rFonts w:eastAsia="Times New Roman" w:cs="Times New Roman"/>
          <w:color w:val="000000"/>
          <w:sz w:val="28"/>
          <w:szCs w:val="28"/>
        </w:rPr>
        <w:t>iem aktiem, reģionālās nozīmes maršrutā</w:t>
      </w:r>
      <w:r>
        <w:rPr>
          <w:rFonts w:eastAsia="Times New Roman" w:cs="Times New Roman"/>
          <w:color w:val="000000"/>
          <w:sz w:val="28"/>
          <w:szCs w:val="28"/>
        </w:rPr>
        <w:t xml:space="preserve"> (reisā)</w:t>
      </w:r>
      <w:r w:rsidR="00C80DB7">
        <w:rPr>
          <w:rFonts w:eastAsia="Times New Roman" w:cs="Times New Roman"/>
          <w:color w:val="000000"/>
          <w:sz w:val="28"/>
          <w:szCs w:val="28"/>
        </w:rPr>
        <w:t xml:space="preserve"> nepārsniedz 15%;</w:t>
      </w:r>
    </w:p>
    <w:p w14:paraId="6181B082" w14:textId="5EEDEEE6" w:rsidR="00C80DB7" w:rsidRDefault="00C80DB7" w:rsidP="00C80DB7">
      <w:pPr>
        <w:pStyle w:val="ListParagraph"/>
        <w:keepNext/>
        <w:tabs>
          <w:tab w:val="left" w:pos="6521"/>
        </w:tabs>
        <w:spacing w:after="0" w:line="240" w:lineRule="auto"/>
        <w:jc w:val="both"/>
        <w:outlineLvl w:val="0"/>
        <w:rPr>
          <w:rFonts w:eastAsia="Times New Roman" w:cs="Times New Roman"/>
          <w:color w:val="000000"/>
          <w:sz w:val="28"/>
          <w:szCs w:val="28"/>
        </w:rPr>
      </w:pPr>
      <w:r w:rsidRPr="0009547C">
        <w:rPr>
          <w:rFonts w:eastAsia="Times New Roman" w:cs="Times New Roman"/>
          <w:color w:val="000000"/>
          <w:sz w:val="28"/>
          <w:szCs w:val="28"/>
        </w:rPr>
        <w:t>76.</w:t>
      </w:r>
      <w:r w:rsidRPr="0009547C">
        <w:rPr>
          <w:rFonts w:eastAsia="Times New Roman" w:cs="Times New Roman"/>
          <w:color w:val="000000"/>
          <w:sz w:val="28"/>
          <w:szCs w:val="28"/>
          <w:vertAlign w:val="superscript"/>
        </w:rPr>
        <w:t>7</w:t>
      </w:r>
      <w:r w:rsidRPr="0009547C">
        <w:rPr>
          <w:rFonts w:eastAsia="Times New Roman" w:cs="Times New Roman"/>
          <w:color w:val="000000"/>
          <w:sz w:val="28"/>
          <w:szCs w:val="28"/>
        </w:rPr>
        <w:t xml:space="preserve">3. reisu skaits </w:t>
      </w:r>
      <w:r w:rsidR="003106CB" w:rsidRPr="00FA2C62">
        <w:rPr>
          <w:rFonts w:eastAsia="Times New Roman" w:cs="Times New Roman"/>
          <w:color w:val="000000"/>
          <w:sz w:val="28"/>
          <w:szCs w:val="28"/>
        </w:rPr>
        <w:t xml:space="preserve">reģionālās nozīmes </w:t>
      </w:r>
      <w:r w:rsidRPr="0009547C">
        <w:rPr>
          <w:rFonts w:eastAsia="Times New Roman" w:cs="Times New Roman"/>
          <w:color w:val="000000"/>
          <w:sz w:val="28"/>
          <w:szCs w:val="28"/>
        </w:rPr>
        <w:t>maršrutā</w:t>
      </w:r>
      <w:r w:rsidR="003106CB" w:rsidRPr="0009547C">
        <w:rPr>
          <w:rFonts w:eastAsia="Times New Roman" w:cs="Times New Roman"/>
          <w:color w:val="000000"/>
          <w:sz w:val="28"/>
          <w:szCs w:val="28"/>
        </w:rPr>
        <w:t xml:space="preserve"> (reisā)</w:t>
      </w:r>
      <w:r w:rsidRPr="0009547C">
        <w:rPr>
          <w:rFonts w:eastAsia="Times New Roman" w:cs="Times New Roman"/>
          <w:color w:val="000000"/>
          <w:sz w:val="28"/>
          <w:szCs w:val="28"/>
        </w:rPr>
        <w:t xml:space="preserve"> nepārsniedz 6 reisus dienā</w:t>
      </w:r>
      <w:r w:rsidR="007C31EF" w:rsidRPr="0009547C">
        <w:rPr>
          <w:rFonts w:eastAsia="Times New Roman" w:cs="Times New Roman"/>
          <w:color w:val="000000"/>
          <w:sz w:val="28"/>
          <w:szCs w:val="28"/>
        </w:rPr>
        <w:t xml:space="preserve"> un nav pieejami</w:t>
      </w:r>
      <w:r w:rsidR="00E749C6" w:rsidRPr="0009547C">
        <w:rPr>
          <w:rFonts w:eastAsia="Times New Roman" w:cs="Times New Roman"/>
          <w:color w:val="000000"/>
          <w:sz w:val="28"/>
          <w:szCs w:val="28"/>
        </w:rPr>
        <w:t xml:space="preserve"> citi</w:t>
      </w:r>
      <w:r w:rsidR="007C31EF" w:rsidRPr="0009547C">
        <w:rPr>
          <w:rFonts w:eastAsia="Times New Roman" w:cs="Times New Roman"/>
          <w:color w:val="000000"/>
          <w:sz w:val="28"/>
          <w:szCs w:val="28"/>
        </w:rPr>
        <w:t xml:space="preserve"> sabiedriskā transporta pakalpojumi </w:t>
      </w:r>
      <w:r w:rsidR="002F5996" w:rsidRPr="0009547C">
        <w:rPr>
          <w:rFonts w:eastAsia="Times New Roman" w:cs="Times New Roman"/>
          <w:color w:val="000000"/>
          <w:sz w:val="28"/>
          <w:szCs w:val="28"/>
        </w:rPr>
        <w:t xml:space="preserve">uz </w:t>
      </w:r>
      <w:r w:rsidR="00E749C6" w:rsidRPr="0009547C">
        <w:rPr>
          <w:rFonts w:eastAsia="Times New Roman" w:cs="Times New Roman"/>
          <w:color w:val="000000"/>
          <w:sz w:val="28"/>
          <w:szCs w:val="28"/>
        </w:rPr>
        <w:t>pagastu, kur</w:t>
      </w:r>
      <w:r w:rsidR="009B1BA4" w:rsidRPr="0009547C">
        <w:rPr>
          <w:rFonts w:eastAsia="Times New Roman" w:cs="Times New Roman"/>
          <w:color w:val="000000"/>
          <w:sz w:val="28"/>
          <w:szCs w:val="28"/>
        </w:rPr>
        <w:t>ā</w:t>
      </w:r>
      <w:r w:rsidR="00E749C6" w:rsidRPr="0009547C">
        <w:rPr>
          <w:rFonts w:eastAsia="Times New Roman" w:cs="Times New Roman"/>
          <w:color w:val="000000"/>
          <w:sz w:val="28"/>
          <w:szCs w:val="28"/>
        </w:rPr>
        <w:t xml:space="preserve"> atrodas maršruta galapunkts</w:t>
      </w:r>
      <w:r w:rsidR="002B7595" w:rsidRPr="0009547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2B7595">
        <w:rPr>
          <w:rFonts w:eastAsia="Times New Roman" w:cs="Times New Roman"/>
          <w:color w:val="000000"/>
          <w:sz w:val="28"/>
          <w:szCs w:val="28"/>
        </w:rPr>
        <w:t>vai a</w:t>
      </w:r>
      <w:r w:rsidR="002B7595" w:rsidRPr="00FA2C62">
        <w:rPr>
          <w:rFonts w:eastAsia="Times New Roman" w:cs="Times New Roman"/>
          <w:color w:val="000000"/>
          <w:sz w:val="28"/>
          <w:szCs w:val="28"/>
        </w:rPr>
        <w:t>pļveida maršrutos</w:t>
      </w:r>
      <w:r w:rsidR="002B7595">
        <w:rPr>
          <w:rFonts w:eastAsia="Times New Roman" w:cs="Times New Roman"/>
          <w:color w:val="000000"/>
          <w:sz w:val="28"/>
          <w:szCs w:val="28"/>
        </w:rPr>
        <w:t xml:space="preserve"> uz pagastu, kurā </w:t>
      </w:r>
      <w:r w:rsidR="002B7595" w:rsidRPr="00FA2C62">
        <w:rPr>
          <w:rFonts w:eastAsia="Times New Roman" w:cs="Times New Roman"/>
          <w:color w:val="000000"/>
          <w:sz w:val="28"/>
          <w:szCs w:val="28"/>
        </w:rPr>
        <w:t>pietura atrodas pagastā ar zemāko apdzīvotības blīvumu</w:t>
      </w:r>
      <w:r w:rsidR="007C31EF" w:rsidRPr="0009547C">
        <w:rPr>
          <w:rFonts w:eastAsia="Times New Roman" w:cs="Times New Roman"/>
          <w:color w:val="000000"/>
          <w:sz w:val="28"/>
          <w:szCs w:val="28"/>
        </w:rPr>
        <w:t>;</w:t>
      </w:r>
    </w:p>
    <w:p w14:paraId="45FE3446" w14:textId="4144339E" w:rsidR="00081F31" w:rsidRDefault="00081F31" w:rsidP="00C80DB7">
      <w:pPr>
        <w:pStyle w:val="ListParagraph"/>
        <w:keepNext/>
        <w:tabs>
          <w:tab w:val="left" w:pos="6521"/>
        </w:tabs>
        <w:spacing w:after="0" w:line="240" w:lineRule="auto"/>
        <w:jc w:val="both"/>
        <w:outlineLvl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76.</w:t>
      </w:r>
      <w:r>
        <w:rPr>
          <w:rFonts w:eastAsia="Times New Roman" w:cs="Times New Roman"/>
          <w:color w:val="000000"/>
          <w:sz w:val="28"/>
          <w:szCs w:val="28"/>
          <w:vertAlign w:val="superscript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4. </w:t>
      </w:r>
      <w:r w:rsidR="00A21A79">
        <w:rPr>
          <w:rFonts w:eastAsia="Times New Roman" w:cs="Times New Roman"/>
          <w:color w:val="000000"/>
          <w:sz w:val="28"/>
          <w:szCs w:val="28"/>
        </w:rPr>
        <w:t>sabiedriskā transporta pakalpojumu nodrošināšanai nepieciešamais valsts finansējuma apmērs</w:t>
      </w:r>
      <w:r w:rsidR="002B7595">
        <w:rPr>
          <w:rFonts w:eastAsia="Times New Roman" w:cs="Times New Roman"/>
          <w:color w:val="000000"/>
          <w:sz w:val="28"/>
          <w:szCs w:val="28"/>
        </w:rPr>
        <w:t xml:space="preserve"> ir vismaz 85% no kopējām </w:t>
      </w:r>
      <w:r w:rsidR="007C1FD3">
        <w:rPr>
          <w:rFonts w:eastAsia="Times New Roman" w:cs="Times New Roman"/>
          <w:color w:val="000000"/>
          <w:sz w:val="28"/>
          <w:szCs w:val="28"/>
        </w:rPr>
        <w:t xml:space="preserve">reģionālās nozīmes </w:t>
      </w:r>
      <w:r w:rsidR="002B7595">
        <w:rPr>
          <w:rFonts w:eastAsia="Times New Roman" w:cs="Times New Roman"/>
          <w:color w:val="000000"/>
          <w:sz w:val="28"/>
          <w:szCs w:val="28"/>
        </w:rPr>
        <w:t>maršruta (reisa) izmaksām.</w:t>
      </w:r>
    </w:p>
    <w:p w14:paraId="1A962E2D" w14:textId="423A6FF1" w:rsidR="00BC4F49" w:rsidRDefault="00FA2C62" w:rsidP="00FA2C62">
      <w:pPr>
        <w:pStyle w:val="ListParagraph"/>
        <w:keepNext/>
        <w:tabs>
          <w:tab w:val="left" w:pos="6521"/>
        </w:tabs>
        <w:spacing w:after="0" w:line="240" w:lineRule="auto"/>
        <w:jc w:val="both"/>
        <w:outlineLvl w:val="0"/>
        <w:rPr>
          <w:rFonts w:eastAsia="Times New Roman" w:cs="Times New Roman"/>
          <w:color w:val="000000"/>
          <w:sz w:val="28"/>
          <w:szCs w:val="28"/>
        </w:rPr>
      </w:pPr>
      <w:r w:rsidRPr="00FA2C62">
        <w:rPr>
          <w:rFonts w:eastAsia="Times New Roman" w:cs="Times New Roman"/>
          <w:color w:val="000000"/>
          <w:sz w:val="28"/>
          <w:szCs w:val="28"/>
        </w:rPr>
        <w:t>76.</w:t>
      </w:r>
      <w:r>
        <w:rPr>
          <w:rFonts w:eastAsia="Times New Roman" w:cs="Times New Roman"/>
          <w:color w:val="000000"/>
          <w:sz w:val="28"/>
          <w:szCs w:val="28"/>
          <w:vertAlign w:val="superscript"/>
        </w:rPr>
        <w:t>8</w:t>
      </w:r>
      <w:r w:rsidRPr="00FA2C6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C4F49">
        <w:rPr>
          <w:rFonts w:eastAsia="Times New Roman" w:cs="Times New Roman"/>
          <w:color w:val="000000"/>
          <w:sz w:val="28"/>
          <w:szCs w:val="28"/>
        </w:rPr>
        <w:t>Pasūtītājs ir tiesīgs noteikt, ka</w:t>
      </w:r>
      <w:r w:rsidR="00BC4F49" w:rsidRPr="00BC4F49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C4F49" w:rsidRPr="0087456D">
        <w:rPr>
          <w:rFonts w:eastAsia="Times New Roman" w:cs="Times New Roman"/>
          <w:color w:val="000000"/>
          <w:sz w:val="28"/>
          <w:szCs w:val="28"/>
        </w:rPr>
        <w:t>sabiedriskā transporta pakalpojumi</w:t>
      </w:r>
      <w:r w:rsidR="00BC4F49">
        <w:rPr>
          <w:rFonts w:eastAsia="Times New Roman" w:cs="Times New Roman"/>
          <w:color w:val="000000"/>
          <w:sz w:val="28"/>
          <w:szCs w:val="28"/>
        </w:rPr>
        <w:t xml:space="preserve"> jaunos reģionālās nozīmes maršrutos (reisos)  tiek sniegti bez maksas, ņemot vērā</w:t>
      </w:r>
      <w:r w:rsidR="000A465C">
        <w:rPr>
          <w:rFonts w:eastAsia="Times New Roman" w:cs="Times New Roman"/>
          <w:color w:val="000000"/>
          <w:sz w:val="28"/>
          <w:szCs w:val="28"/>
        </w:rPr>
        <w:t xml:space="preserve"> pārvadātāja šo noteikumu</w:t>
      </w:r>
      <w:r w:rsidR="005B0491">
        <w:rPr>
          <w:rFonts w:eastAsia="Times New Roman" w:cs="Times New Roman"/>
          <w:color w:val="000000"/>
          <w:sz w:val="28"/>
          <w:szCs w:val="28"/>
        </w:rPr>
        <w:t xml:space="preserve"> 16.punktā iesniegto informāciju</w:t>
      </w:r>
      <w:r w:rsidR="00C13EBC">
        <w:rPr>
          <w:rFonts w:eastAsia="Times New Roman" w:cs="Times New Roman"/>
          <w:color w:val="000000"/>
          <w:sz w:val="28"/>
          <w:szCs w:val="28"/>
        </w:rPr>
        <w:t xml:space="preserve"> un pamatojumu</w:t>
      </w:r>
      <w:r w:rsidR="00A63C46">
        <w:rPr>
          <w:rFonts w:eastAsia="Times New Roman" w:cs="Times New Roman"/>
          <w:color w:val="000000"/>
          <w:sz w:val="28"/>
          <w:szCs w:val="28"/>
        </w:rPr>
        <w:t>, 34.punkta nosacījumus</w:t>
      </w:r>
      <w:r w:rsidR="00C13EBC">
        <w:rPr>
          <w:rFonts w:eastAsia="Times New Roman" w:cs="Times New Roman"/>
          <w:color w:val="000000"/>
          <w:sz w:val="28"/>
          <w:szCs w:val="28"/>
        </w:rPr>
        <w:t>,</w:t>
      </w:r>
      <w:r w:rsidR="005B0491">
        <w:rPr>
          <w:rFonts w:eastAsia="Times New Roman" w:cs="Times New Roman"/>
          <w:color w:val="000000"/>
          <w:sz w:val="28"/>
          <w:szCs w:val="28"/>
        </w:rPr>
        <w:t xml:space="preserve"> un</w:t>
      </w:r>
      <w:r w:rsidR="00C13EBC">
        <w:rPr>
          <w:rFonts w:eastAsia="Times New Roman" w:cs="Times New Roman"/>
          <w:color w:val="000000"/>
          <w:sz w:val="28"/>
          <w:szCs w:val="28"/>
        </w:rPr>
        <w:t xml:space="preserve"> vērtējot</w:t>
      </w:r>
      <w:r w:rsidR="00BC4F49">
        <w:rPr>
          <w:rFonts w:eastAsia="Times New Roman" w:cs="Times New Roman"/>
          <w:color w:val="000000"/>
          <w:sz w:val="28"/>
          <w:szCs w:val="28"/>
        </w:rPr>
        <w:t xml:space="preserve"> datus par:</w:t>
      </w:r>
    </w:p>
    <w:p w14:paraId="41D4A3A9" w14:textId="7B9A013C" w:rsidR="00BC4F49" w:rsidRDefault="00BC4F49" w:rsidP="00FA2C62">
      <w:pPr>
        <w:pStyle w:val="ListParagraph"/>
        <w:keepNext/>
        <w:tabs>
          <w:tab w:val="left" w:pos="6521"/>
        </w:tabs>
        <w:spacing w:after="0" w:line="240" w:lineRule="auto"/>
        <w:jc w:val="both"/>
        <w:outlineLvl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76.</w:t>
      </w:r>
      <w:r>
        <w:rPr>
          <w:rFonts w:eastAsia="Times New Roman" w:cs="Times New Roman"/>
          <w:color w:val="000000"/>
          <w:sz w:val="28"/>
          <w:szCs w:val="28"/>
          <w:vertAlign w:val="superscript"/>
        </w:rPr>
        <w:t>8</w:t>
      </w:r>
      <w:r>
        <w:rPr>
          <w:rFonts w:eastAsia="Times New Roman" w:cs="Times New Roman"/>
          <w:color w:val="000000"/>
          <w:sz w:val="28"/>
          <w:szCs w:val="28"/>
        </w:rPr>
        <w:t xml:space="preserve">1. </w:t>
      </w:r>
      <w:r w:rsidRPr="00FA2C62">
        <w:rPr>
          <w:rFonts w:eastAsia="Times New Roman" w:cs="Times New Roman"/>
          <w:color w:val="000000"/>
          <w:sz w:val="28"/>
          <w:szCs w:val="28"/>
        </w:rPr>
        <w:t>apdzīvotības blīvum</w:t>
      </w:r>
      <w:r w:rsidR="005D7829">
        <w:rPr>
          <w:rFonts w:eastAsia="Times New Roman" w:cs="Times New Roman"/>
          <w:color w:val="000000"/>
          <w:sz w:val="28"/>
          <w:szCs w:val="28"/>
        </w:rPr>
        <w:t>u</w:t>
      </w:r>
      <w:r w:rsidRPr="00FA2C62">
        <w:rPr>
          <w:rFonts w:eastAsia="Times New Roman" w:cs="Times New Roman"/>
          <w:color w:val="000000"/>
          <w:sz w:val="28"/>
          <w:szCs w:val="28"/>
        </w:rPr>
        <w:t xml:space="preserve"> (iedzīvotāju skaits uz kvadrātkilometru) pagastā, kurā </w:t>
      </w:r>
      <w:r w:rsidR="000A465C">
        <w:rPr>
          <w:rFonts w:eastAsia="Times New Roman" w:cs="Times New Roman"/>
          <w:color w:val="000000"/>
          <w:sz w:val="28"/>
          <w:szCs w:val="28"/>
        </w:rPr>
        <w:t>plānots</w:t>
      </w:r>
      <w:r w:rsidRPr="00FA2C62">
        <w:rPr>
          <w:rFonts w:eastAsia="Times New Roman" w:cs="Times New Roman"/>
          <w:color w:val="000000"/>
          <w:sz w:val="28"/>
          <w:szCs w:val="28"/>
        </w:rPr>
        <w:t xml:space="preserve"> reģionālās nozīmes maršruta</w:t>
      </w:r>
      <w:r>
        <w:rPr>
          <w:rFonts w:eastAsia="Times New Roman" w:cs="Times New Roman"/>
          <w:color w:val="000000"/>
          <w:sz w:val="28"/>
          <w:szCs w:val="28"/>
        </w:rPr>
        <w:t xml:space="preserve"> (reisa)</w:t>
      </w:r>
      <w:r w:rsidRPr="00FA2C62">
        <w:rPr>
          <w:rFonts w:eastAsia="Times New Roman" w:cs="Times New Roman"/>
          <w:color w:val="000000"/>
          <w:sz w:val="28"/>
          <w:szCs w:val="28"/>
        </w:rPr>
        <w:t xml:space="preserve"> galapunkts</w:t>
      </w:r>
      <w:r>
        <w:rPr>
          <w:rFonts w:eastAsia="Times New Roman" w:cs="Times New Roman"/>
          <w:color w:val="000000"/>
          <w:sz w:val="28"/>
          <w:szCs w:val="28"/>
        </w:rPr>
        <w:t>,</w:t>
      </w:r>
      <w:r w:rsidRPr="00FA2C62">
        <w:rPr>
          <w:rFonts w:eastAsia="Times New Roman" w:cs="Times New Roman"/>
          <w:color w:val="000000"/>
          <w:sz w:val="28"/>
          <w:szCs w:val="28"/>
        </w:rPr>
        <w:t xml:space="preserve"> ir mazāks par četriem iedzīvotājiem uz </w:t>
      </w:r>
      <w:r>
        <w:rPr>
          <w:rFonts w:eastAsia="Times New Roman" w:cs="Times New Roman"/>
          <w:color w:val="000000"/>
          <w:sz w:val="28"/>
          <w:szCs w:val="28"/>
        </w:rPr>
        <w:t>vienu</w:t>
      </w:r>
      <w:r w:rsidRPr="00FA2C62">
        <w:rPr>
          <w:rFonts w:eastAsia="Times New Roman" w:cs="Times New Roman"/>
          <w:color w:val="000000"/>
          <w:sz w:val="28"/>
          <w:szCs w:val="28"/>
        </w:rPr>
        <w:t xml:space="preserve"> kvadrātkilometru. Apļveida maršrutos tiek vērtēta pietura, kura atrodas pagastā ar zemāko apdzīvotības blīvumu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5014EA8C" w14:textId="1AE59EB9" w:rsidR="00BC4F49" w:rsidRDefault="00BC4F49" w:rsidP="00FA2C62">
      <w:pPr>
        <w:pStyle w:val="ListParagraph"/>
        <w:keepNext/>
        <w:tabs>
          <w:tab w:val="left" w:pos="6521"/>
        </w:tabs>
        <w:spacing w:after="0" w:line="240" w:lineRule="auto"/>
        <w:jc w:val="both"/>
        <w:outlineLvl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76.</w:t>
      </w:r>
      <w:r>
        <w:rPr>
          <w:rFonts w:eastAsia="Times New Roman" w:cs="Times New Roman"/>
          <w:color w:val="000000"/>
          <w:sz w:val="28"/>
          <w:szCs w:val="28"/>
          <w:vertAlign w:val="superscript"/>
        </w:rPr>
        <w:t>8</w:t>
      </w:r>
      <w:r>
        <w:rPr>
          <w:rFonts w:eastAsia="Times New Roman" w:cs="Times New Roman"/>
          <w:color w:val="000000"/>
          <w:sz w:val="28"/>
          <w:szCs w:val="28"/>
        </w:rPr>
        <w:t>2. prognozēt</w:t>
      </w:r>
      <w:r w:rsidR="005D7829">
        <w:rPr>
          <w:rFonts w:eastAsia="Times New Roman" w:cs="Times New Roman"/>
          <w:color w:val="000000"/>
          <w:sz w:val="28"/>
          <w:szCs w:val="28"/>
        </w:rPr>
        <w:t>ajiem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FA2C62">
        <w:rPr>
          <w:rFonts w:eastAsia="Times New Roman" w:cs="Times New Roman"/>
          <w:color w:val="000000"/>
          <w:sz w:val="28"/>
          <w:szCs w:val="28"/>
        </w:rPr>
        <w:t>ieņēmum</w:t>
      </w:r>
      <w:r w:rsidR="005D7829">
        <w:rPr>
          <w:rFonts w:eastAsia="Times New Roman" w:cs="Times New Roman"/>
          <w:color w:val="000000"/>
          <w:sz w:val="28"/>
          <w:szCs w:val="28"/>
        </w:rPr>
        <w:t>iem</w:t>
      </w:r>
      <w:r w:rsidRPr="00FA2C62">
        <w:rPr>
          <w:rFonts w:eastAsia="Times New Roman" w:cs="Times New Roman"/>
          <w:color w:val="000000"/>
          <w:sz w:val="28"/>
          <w:szCs w:val="28"/>
        </w:rPr>
        <w:t xml:space="preserve"> no pārdotajām biļetēm un nesaņemt</w:t>
      </w:r>
      <w:r w:rsidR="005D7829">
        <w:rPr>
          <w:rFonts w:eastAsia="Times New Roman" w:cs="Times New Roman"/>
          <w:color w:val="000000"/>
          <w:sz w:val="28"/>
          <w:szCs w:val="28"/>
        </w:rPr>
        <w:t>ajiem</w:t>
      </w:r>
      <w:r w:rsidRPr="00FA2C62">
        <w:rPr>
          <w:rFonts w:eastAsia="Times New Roman" w:cs="Times New Roman"/>
          <w:color w:val="000000"/>
          <w:sz w:val="28"/>
          <w:szCs w:val="28"/>
        </w:rPr>
        <w:t xml:space="preserve"> ieņēmum</w:t>
      </w:r>
      <w:r>
        <w:rPr>
          <w:rFonts w:eastAsia="Times New Roman" w:cs="Times New Roman"/>
          <w:color w:val="000000"/>
          <w:sz w:val="28"/>
          <w:szCs w:val="28"/>
        </w:rPr>
        <w:t>i</w:t>
      </w:r>
      <w:r w:rsidR="005D7829">
        <w:rPr>
          <w:rFonts w:eastAsia="Times New Roman" w:cs="Times New Roman"/>
          <w:color w:val="000000"/>
          <w:sz w:val="28"/>
          <w:szCs w:val="28"/>
        </w:rPr>
        <w:t>em</w:t>
      </w:r>
      <w:r w:rsidRPr="00FA2C62">
        <w:rPr>
          <w:rFonts w:eastAsia="Times New Roman" w:cs="Times New Roman"/>
          <w:color w:val="000000"/>
          <w:sz w:val="28"/>
          <w:szCs w:val="28"/>
        </w:rPr>
        <w:t xml:space="preserve"> no pasažieriem, kuriem pienākas braukšanas maksas atvieglojumi, kurus sedz valsts saskaņā ar spēkā esošiem normatīv</w:t>
      </w:r>
      <w:r>
        <w:rPr>
          <w:rFonts w:eastAsia="Times New Roman" w:cs="Times New Roman"/>
          <w:color w:val="000000"/>
          <w:sz w:val="28"/>
          <w:szCs w:val="28"/>
        </w:rPr>
        <w:t>aj</w:t>
      </w:r>
      <w:r w:rsidRPr="00FA2C62">
        <w:rPr>
          <w:rFonts w:eastAsia="Times New Roman" w:cs="Times New Roman"/>
          <w:color w:val="000000"/>
          <w:sz w:val="28"/>
          <w:szCs w:val="28"/>
        </w:rPr>
        <w:t>iem aktiem, reģionālās nozīmes maršrutā</w:t>
      </w:r>
      <w:r>
        <w:rPr>
          <w:rFonts w:eastAsia="Times New Roman" w:cs="Times New Roman"/>
          <w:color w:val="000000"/>
          <w:sz w:val="28"/>
          <w:szCs w:val="28"/>
        </w:rPr>
        <w:t xml:space="preserve"> (reisā) nepārsniedz 15%;</w:t>
      </w:r>
    </w:p>
    <w:p w14:paraId="37F6CDED" w14:textId="00A93ACA" w:rsidR="00BC4F49" w:rsidRDefault="00BC4F49" w:rsidP="00FA2C62">
      <w:pPr>
        <w:pStyle w:val="ListParagraph"/>
        <w:keepNext/>
        <w:tabs>
          <w:tab w:val="left" w:pos="6521"/>
        </w:tabs>
        <w:spacing w:after="0" w:line="240" w:lineRule="auto"/>
        <w:jc w:val="both"/>
        <w:outlineLvl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76.</w:t>
      </w:r>
      <w:r>
        <w:rPr>
          <w:rFonts w:eastAsia="Times New Roman" w:cs="Times New Roman"/>
          <w:color w:val="000000"/>
          <w:sz w:val="28"/>
          <w:szCs w:val="28"/>
          <w:vertAlign w:val="superscript"/>
        </w:rPr>
        <w:t>8</w:t>
      </w:r>
      <w:r>
        <w:rPr>
          <w:rFonts w:eastAsia="Times New Roman" w:cs="Times New Roman"/>
          <w:color w:val="000000"/>
          <w:sz w:val="28"/>
          <w:szCs w:val="28"/>
        </w:rPr>
        <w:t xml:space="preserve">3. prognozēto </w:t>
      </w:r>
      <w:r w:rsidRPr="005D7829">
        <w:rPr>
          <w:rFonts w:eastAsia="Times New Roman" w:cs="Times New Roman"/>
          <w:color w:val="000000"/>
          <w:sz w:val="28"/>
          <w:szCs w:val="28"/>
        </w:rPr>
        <w:t>reisu skaitu reģionālās nozīmes maršrutā (reisā), nepārsniedzot 6 reisus dienā</w:t>
      </w:r>
      <w:r w:rsidR="005D7829" w:rsidRPr="005D7829">
        <w:rPr>
          <w:rFonts w:eastAsia="Times New Roman" w:cs="Times New Roman"/>
          <w:color w:val="000000"/>
          <w:sz w:val="28"/>
          <w:szCs w:val="28"/>
        </w:rPr>
        <w:t>,</w:t>
      </w:r>
      <w:r w:rsidRPr="005D7829">
        <w:rPr>
          <w:rFonts w:eastAsia="Times New Roman" w:cs="Times New Roman"/>
          <w:color w:val="000000"/>
          <w:sz w:val="28"/>
          <w:szCs w:val="28"/>
        </w:rPr>
        <w:t xml:space="preserve"> un</w:t>
      </w:r>
      <w:r w:rsidR="005D7829" w:rsidRPr="005D7829">
        <w:rPr>
          <w:rFonts w:eastAsia="Times New Roman" w:cs="Times New Roman"/>
          <w:color w:val="000000"/>
          <w:sz w:val="28"/>
          <w:szCs w:val="28"/>
        </w:rPr>
        <w:t xml:space="preserve"> informāciju, par </w:t>
      </w:r>
      <w:r w:rsidRPr="005D7829">
        <w:rPr>
          <w:rFonts w:eastAsia="Times New Roman" w:cs="Times New Roman"/>
          <w:color w:val="000000"/>
          <w:sz w:val="28"/>
          <w:szCs w:val="28"/>
        </w:rPr>
        <w:t>cit</w:t>
      </w:r>
      <w:r w:rsidR="005D7829" w:rsidRPr="005D7829">
        <w:rPr>
          <w:rFonts w:eastAsia="Times New Roman" w:cs="Times New Roman"/>
          <w:color w:val="000000"/>
          <w:sz w:val="28"/>
          <w:szCs w:val="28"/>
        </w:rPr>
        <w:t>u</w:t>
      </w:r>
      <w:r w:rsidRPr="005D7829">
        <w:rPr>
          <w:rFonts w:eastAsia="Times New Roman" w:cs="Times New Roman"/>
          <w:color w:val="000000"/>
          <w:sz w:val="28"/>
          <w:szCs w:val="28"/>
        </w:rPr>
        <w:t xml:space="preserve"> sabiedriskā transporta pakalpojumi</w:t>
      </w:r>
      <w:r w:rsidR="005D7829" w:rsidRPr="005D7829">
        <w:rPr>
          <w:rFonts w:eastAsia="Times New Roman" w:cs="Times New Roman"/>
          <w:color w:val="000000"/>
          <w:sz w:val="28"/>
          <w:szCs w:val="28"/>
        </w:rPr>
        <w:t xml:space="preserve"> pieejamību</w:t>
      </w:r>
      <w:r w:rsidRPr="005D7829">
        <w:rPr>
          <w:rFonts w:eastAsia="Times New Roman" w:cs="Times New Roman"/>
          <w:color w:val="000000"/>
          <w:sz w:val="28"/>
          <w:szCs w:val="28"/>
        </w:rPr>
        <w:t xml:space="preserve"> uz pagastu, kurā atrodas maršruta galapunkts, </w:t>
      </w:r>
      <w:r>
        <w:rPr>
          <w:rFonts w:eastAsia="Times New Roman" w:cs="Times New Roman"/>
          <w:color w:val="000000"/>
          <w:sz w:val="28"/>
          <w:szCs w:val="28"/>
        </w:rPr>
        <w:t>vai a</w:t>
      </w:r>
      <w:r w:rsidRPr="00FA2C62">
        <w:rPr>
          <w:rFonts w:eastAsia="Times New Roman" w:cs="Times New Roman"/>
          <w:color w:val="000000"/>
          <w:sz w:val="28"/>
          <w:szCs w:val="28"/>
        </w:rPr>
        <w:t>pļveida maršrutos</w:t>
      </w:r>
      <w:r>
        <w:rPr>
          <w:rFonts w:eastAsia="Times New Roman" w:cs="Times New Roman"/>
          <w:color w:val="000000"/>
          <w:sz w:val="28"/>
          <w:szCs w:val="28"/>
        </w:rPr>
        <w:t xml:space="preserve"> uz pagastu, kurā </w:t>
      </w:r>
      <w:r w:rsidRPr="00FA2C62">
        <w:rPr>
          <w:rFonts w:eastAsia="Times New Roman" w:cs="Times New Roman"/>
          <w:color w:val="000000"/>
          <w:sz w:val="28"/>
          <w:szCs w:val="28"/>
        </w:rPr>
        <w:t>pietura atrodas pagastā ar zemāko apdzīvotības blīvumu</w:t>
      </w:r>
      <w:r w:rsidR="005D7829">
        <w:rPr>
          <w:rFonts w:eastAsia="Times New Roman" w:cs="Times New Roman"/>
          <w:color w:val="000000"/>
          <w:sz w:val="28"/>
          <w:szCs w:val="28"/>
        </w:rPr>
        <w:t>;</w:t>
      </w:r>
    </w:p>
    <w:p w14:paraId="65B59F9C" w14:textId="77777777" w:rsidR="005735C9" w:rsidRDefault="005D7829" w:rsidP="00FA2C62">
      <w:pPr>
        <w:pStyle w:val="ListParagraph"/>
        <w:keepNext/>
        <w:tabs>
          <w:tab w:val="left" w:pos="6521"/>
        </w:tabs>
        <w:spacing w:after="0" w:line="240" w:lineRule="auto"/>
        <w:jc w:val="both"/>
        <w:outlineLvl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76.</w:t>
      </w:r>
      <w:r>
        <w:rPr>
          <w:rFonts w:eastAsia="Times New Roman" w:cs="Times New Roman"/>
          <w:color w:val="000000"/>
          <w:sz w:val="28"/>
          <w:szCs w:val="28"/>
          <w:vertAlign w:val="superscript"/>
        </w:rPr>
        <w:t>8</w:t>
      </w:r>
      <w:r>
        <w:rPr>
          <w:rFonts w:eastAsia="Times New Roman" w:cs="Times New Roman"/>
          <w:color w:val="000000"/>
          <w:sz w:val="28"/>
          <w:szCs w:val="28"/>
        </w:rPr>
        <w:t>4. prognozēto sabiedriskā transporta pakalpojumu nodrošināšanai nepieciešamo valsts finansējuma apmēru, kas ir vismaz 85% no kopējām reģionālās nozīmes maršruta (reisa) izmaksām.</w:t>
      </w:r>
    </w:p>
    <w:p w14:paraId="0CE29352" w14:textId="4FDF9FB1" w:rsidR="00C13EBC" w:rsidRDefault="003D0BB1" w:rsidP="00FA2C62">
      <w:pPr>
        <w:pStyle w:val="ListParagraph"/>
        <w:keepNext/>
        <w:tabs>
          <w:tab w:val="left" w:pos="6521"/>
        </w:tabs>
        <w:spacing w:after="0" w:line="240" w:lineRule="auto"/>
        <w:jc w:val="both"/>
        <w:outlineLvl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76.</w:t>
      </w:r>
      <w:r w:rsidR="00DC14D9">
        <w:rPr>
          <w:rFonts w:eastAsia="Times New Roman" w:cs="Times New Roman"/>
          <w:color w:val="000000"/>
          <w:sz w:val="28"/>
          <w:szCs w:val="28"/>
          <w:vertAlign w:val="superscript"/>
        </w:rPr>
        <w:t>9</w:t>
      </w:r>
      <w:r w:rsidR="005D7829" w:rsidRPr="005D7829">
        <w:t xml:space="preserve"> </w:t>
      </w:r>
      <w:r w:rsidR="005D7829" w:rsidRPr="005D7829">
        <w:rPr>
          <w:rFonts w:eastAsia="Times New Roman" w:cs="Times New Roman"/>
          <w:color w:val="000000"/>
          <w:sz w:val="28"/>
          <w:szCs w:val="28"/>
        </w:rPr>
        <w:t>Autotransporta direkcija, ņemot vērā 76.</w:t>
      </w:r>
      <w:r w:rsidR="005D7829" w:rsidRPr="004079F5">
        <w:rPr>
          <w:rFonts w:eastAsia="Times New Roman" w:cs="Times New Roman"/>
          <w:color w:val="000000"/>
          <w:sz w:val="28"/>
          <w:szCs w:val="28"/>
          <w:vertAlign w:val="superscript"/>
        </w:rPr>
        <w:t>7</w:t>
      </w:r>
      <w:r w:rsidR="005D7829" w:rsidRPr="005D7829">
        <w:rPr>
          <w:rFonts w:eastAsia="Times New Roman" w:cs="Times New Roman"/>
          <w:color w:val="000000"/>
          <w:sz w:val="28"/>
          <w:szCs w:val="28"/>
        </w:rPr>
        <w:t xml:space="preserve"> punktā norādītos kritēriju kvantitatīvos rādītājus, līdz kalendārā gadā 1.martam izvērtē </w:t>
      </w:r>
      <w:r w:rsidR="00C42723">
        <w:rPr>
          <w:rFonts w:eastAsia="Times New Roman" w:cs="Times New Roman"/>
          <w:color w:val="000000"/>
          <w:sz w:val="28"/>
          <w:szCs w:val="28"/>
        </w:rPr>
        <w:t xml:space="preserve">esošus </w:t>
      </w:r>
      <w:r w:rsidR="005D7829" w:rsidRPr="005D7829">
        <w:rPr>
          <w:rFonts w:eastAsia="Times New Roman" w:cs="Times New Roman"/>
          <w:color w:val="000000"/>
          <w:sz w:val="28"/>
          <w:szCs w:val="28"/>
        </w:rPr>
        <w:lastRenderedPageBreak/>
        <w:t>reģionālās nozīmes maršrutus (reisus), kuros sabiedriskā transporta pakalpojum</w:t>
      </w:r>
      <w:r w:rsidR="00745379">
        <w:rPr>
          <w:rFonts w:eastAsia="Times New Roman" w:cs="Times New Roman"/>
          <w:color w:val="000000"/>
          <w:sz w:val="28"/>
          <w:szCs w:val="28"/>
        </w:rPr>
        <w:t>us</w:t>
      </w:r>
      <w:r w:rsidR="005D7829" w:rsidRPr="005D7829">
        <w:rPr>
          <w:rFonts w:eastAsia="Times New Roman" w:cs="Times New Roman"/>
          <w:color w:val="000000"/>
          <w:sz w:val="28"/>
          <w:szCs w:val="28"/>
        </w:rPr>
        <w:t xml:space="preserve"> snieg</w:t>
      </w:r>
      <w:r w:rsidR="00660AC1">
        <w:rPr>
          <w:rFonts w:eastAsia="Times New Roman" w:cs="Times New Roman"/>
          <w:color w:val="000000"/>
          <w:sz w:val="28"/>
          <w:szCs w:val="28"/>
        </w:rPr>
        <w:t>s</w:t>
      </w:r>
      <w:r w:rsidR="005D7829" w:rsidRPr="005D7829">
        <w:rPr>
          <w:rFonts w:eastAsia="Times New Roman" w:cs="Times New Roman"/>
          <w:color w:val="000000"/>
          <w:sz w:val="28"/>
          <w:szCs w:val="28"/>
        </w:rPr>
        <w:t xml:space="preserve"> bez maksas.</w:t>
      </w:r>
    </w:p>
    <w:p w14:paraId="23728CA2" w14:textId="41A8730F" w:rsidR="005B0491" w:rsidRDefault="00193E1E" w:rsidP="00FA2C62">
      <w:pPr>
        <w:pStyle w:val="ListParagraph"/>
        <w:keepNext/>
        <w:tabs>
          <w:tab w:val="left" w:pos="6521"/>
        </w:tabs>
        <w:spacing w:after="0" w:line="240" w:lineRule="auto"/>
        <w:jc w:val="both"/>
        <w:outlineLvl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76.</w:t>
      </w:r>
      <w:r w:rsidR="00DC14D9">
        <w:rPr>
          <w:rFonts w:eastAsia="Times New Roman" w:cs="Times New Roman"/>
          <w:color w:val="000000"/>
          <w:sz w:val="28"/>
          <w:szCs w:val="28"/>
          <w:vertAlign w:val="superscript"/>
        </w:rPr>
        <w:t>10</w:t>
      </w:r>
      <w:r w:rsidR="00FA2C62" w:rsidRPr="00FA2C6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5503C" w:rsidRPr="0009547C">
        <w:rPr>
          <w:rFonts w:eastAsia="Times New Roman" w:cs="Times New Roman"/>
          <w:color w:val="000000"/>
          <w:sz w:val="28"/>
          <w:szCs w:val="28"/>
        </w:rPr>
        <w:t>Ja izpildās visi 76.</w:t>
      </w:r>
      <w:r w:rsidR="00B5503C" w:rsidRPr="0009547C">
        <w:rPr>
          <w:rFonts w:eastAsia="Times New Roman" w:cs="Times New Roman"/>
          <w:color w:val="000000"/>
          <w:sz w:val="28"/>
          <w:szCs w:val="28"/>
          <w:vertAlign w:val="superscript"/>
        </w:rPr>
        <w:t>7</w:t>
      </w:r>
      <w:r w:rsidR="00B5503C" w:rsidRPr="0009547C">
        <w:rPr>
          <w:rFonts w:eastAsia="Times New Roman" w:cs="Times New Roman"/>
          <w:color w:val="000000"/>
          <w:sz w:val="28"/>
          <w:szCs w:val="28"/>
        </w:rPr>
        <w:t xml:space="preserve"> punktā norādīto kritēriju</w:t>
      </w:r>
      <w:r w:rsidR="00B5503C">
        <w:rPr>
          <w:rFonts w:eastAsia="Times New Roman" w:cs="Times New Roman"/>
          <w:color w:val="000000"/>
          <w:sz w:val="28"/>
          <w:szCs w:val="28"/>
        </w:rPr>
        <w:t xml:space="preserve"> kvantitatīvie rādītāji, </w:t>
      </w:r>
      <w:r>
        <w:rPr>
          <w:rFonts w:eastAsia="Times New Roman" w:cs="Times New Roman"/>
          <w:color w:val="000000"/>
          <w:sz w:val="28"/>
          <w:szCs w:val="28"/>
        </w:rPr>
        <w:t>Autotransporta direkcija</w:t>
      </w:r>
      <w:r w:rsidR="00E749C6">
        <w:rPr>
          <w:rFonts w:eastAsia="Times New Roman" w:cs="Times New Roman"/>
          <w:color w:val="000000"/>
          <w:sz w:val="28"/>
          <w:szCs w:val="28"/>
        </w:rPr>
        <w:t xml:space="preserve"> līdz kalendārā gada 1.aprīlim</w:t>
      </w:r>
      <w:r w:rsidR="00FA2C62" w:rsidRPr="00FA2C62">
        <w:rPr>
          <w:rFonts w:eastAsia="Times New Roman" w:cs="Times New Roman"/>
          <w:color w:val="000000"/>
          <w:sz w:val="28"/>
          <w:szCs w:val="28"/>
        </w:rPr>
        <w:t xml:space="preserve"> iesniedz Sabiedriskā transporta padomei priekšlikumus</w:t>
      </w:r>
      <w:r w:rsidR="00653814">
        <w:rPr>
          <w:rFonts w:eastAsia="Times New Roman" w:cs="Times New Roman"/>
          <w:color w:val="000000"/>
          <w:sz w:val="28"/>
          <w:szCs w:val="28"/>
        </w:rPr>
        <w:t xml:space="preserve"> par</w:t>
      </w:r>
      <w:r w:rsidR="00FA2C62" w:rsidRPr="00FA2C62">
        <w:rPr>
          <w:rFonts w:eastAsia="Times New Roman" w:cs="Times New Roman"/>
          <w:color w:val="000000"/>
          <w:sz w:val="28"/>
          <w:szCs w:val="28"/>
        </w:rPr>
        <w:t xml:space="preserve"> reģionālas nozīmes maršrut</w:t>
      </w:r>
      <w:r w:rsidR="00653814">
        <w:rPr>
          <w:rFonts w:eastAsia="Times New Roman" w:cs="Times New Roman"/>
          <w:color w:val="000000"/>
          <w:sz w:val="28"/>
          <w:szCs w:val="28"/>
        </w:rPr>
        <w:t>iem</w:t>
      </w:r>
      <w:r w:rsidR="00FA2C62" w:rsidRPr="00FA2C62">
        <w:rPr>
          <w:rFonts w:eastAsia="Times New Roman" w:cs="Times New Roman"/>
          <w:color w:val="000000"/>
          <w:sz w:val="28"/>
          <w:szCs w:val="28"/>
        </w:rPr>
        <w:t xml:space="preserve"> (reis</w:t>
      </w:r>
      <w:r w:rsidR="00653814">
        <w:rPr>
          <w:rFonts w:eastAsia="Times New Roman" w:cs="Times New Roman"/>
          <w:color w:val="000000"/>
          <w:sz w:val="28"/>
          <w:szCs w:val="28"/>
        </w:rPr>
        <w:t>iem</w:t>
      </w:r>
      <w:r w:rsidR="00FA2C62" w:rsidRPr="00FA2C62">
        <w:rPr>
          <w:rFonts w:eastAsia="Times New Roman" w:cs="Times New Roman"/>
          <w:color w:val="000000"/>
          <w:sz w:val="28"/>
          <w:szCs w:val="28"/>
        </w:rPr>
        <w:t xml:space="preserve">), kuros </w:t>
      </w:r>
      <w:r w:rsidR="004E12FF" w:rsidRPr="00FA2C62">
        <w:rPr>
          <w:rFonts w:eastAsia="Times New Roman" w:cs="Times New Roman"/>
          <w:color w:val="000000"/>
          <w:sz w:val="28"/>
          <w:szCs w:val="28"/>
        </w:rPr>
        <w:t>sabiedriskā transporta pakalpojum</w:t>
      </w:r>
      <w:r w:rsidR="004E12FF">
        <w:rPr>
          <w:rFonts w:eastAsia="Times New Roman" w:cs="Times New Roman"/>
          <w:color w:val="000000"/>
          <w:sz w:val="28"/>
          <w:szCs w:val="28"/>
        </w:rPr>
        <w:t>i</w:t>
      </w:r>
      <w:r w:rsidR="004E12FF" w:rsidRPr="00FA2C6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4E12FF">
        <w:rPr>
          <w:rFonts w:eastAsia="Times New Roman" w:cs="Times New Roman"/>
          <w:color w:val="000000"/>
          <w:sz w:val="28"/>
          <w:szCs w:val="28"/>
        </w:rPr>
        <w:t>tiek sniegti</w:t>
      </w:r>
      <w:r w:rsidR="004E12FF" w:rsidRPr="00FA2C6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D1278" w:rsidRPr="00FA2C62">
        <w:rPr>
          <w:rFonts w:eastAsia="Times New Roman" w:cs="Times New Roman"/>
          <w:color w:val="000000"/>
          <w:sz w:val="28"/>
          <w:szCs w:val="28"/>
        </w:rPr>
        <w:t>bez maksas</w:t>
      </w:r>
      <w:r w:rsidR="005B0491">
        <w:rPr>
          <w:rFonts w:eastAsia="Times New Roman" w:cs="Times New Roman"/>
          <w:color w:val="000000"/>
          <w:sz w:val="28"/>
          <w:szCs w:val="28"/>
        </w:rPr>
        <w:t>.</w:t>
      </w:r>
    </w:p>
    <w:p w14:paraId="475D4584" w14:textId="50FE2649" w:rsidR="00FA2C62" w:rsidRPr="00FA2C62" w:rsidRDefault="005B0491" w:rsidP="00FA2C62">
      <w:pPr>
        <w:pStyle w:val="ListParagraph"/>
        <w:keepNext/>
        <w:tabs>
          <w:tab w:val="left" w:pos="6521"/>
        </w:tabs>
        <w:spacing w:after="0" w:line="240" w:lineRule="auto"/>
        <w:jc w:val="both"/>
        <w:outlineLvl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76.</w:t>
      </w:r>
      <w:r w:rsidR="00C13EBC">
        <w:rPr>
          <w:rFonts w:eastAsia="Times New Roman" w:cs="Times New Roman"/>
          <w:color w:val="000000"/>
          <w:sz w:val="28"/>
          <w:szCs w:val="28"/>
          <w:vertAlign w:val="superscript"/>
        </w:rPr>
        <w:t>11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6E1A74">
        <w:rPr>
          <w:rFonts w:eastAsia="Times New Roman" w:cs="Times New Roman"/>
          <w:color w:val="000000"/>
          <w:sz w:val="28"/>
          <w:szCs w:val="28"/>
        </w:rPr>
        <w:t xml:space="preserve">Ja pārvadātājs ir iesnidzis </w:t>
      </w:r>
      <w:r w:rsidR="006E1A74" w:rsidRPr="0009547C">
        <w:rPr>
          <w:rFonts w:eastAsia="Times New Roman" w:cs="Times New Roman"/>
          <w:color w:val="000000"/>
          <w:sz w:val="28"/>
          <w:szCs w:val="28"/>
        </w:rPr>
        <w:t>76.</w:t>
      </w:r>
      <w:r w:rsidR="006E1A74" w:rsidRPr="0009547C">
        <w:rPr>
          <w:rFonts w:eastAsia="Times New Roman" w:cs="Times New Roman"/>
          <w:color w:val="000000"/>
          <w:sz w:val="28"/>
          <w:szCs w:val="28"/>
          <w:vertAlign w:val="superscript"/>
        </w:rPr>
        <w:t>8</w:t>
      </w:r>
      <w:r w:rsidR="006E1A74" w:rsidRPr="0009547C">
        <w:rPr>
          <w:rFonts w:eastAsia="Times New Roman" w:cs="Times New Roman"/>
          <w:color w:val="000000"/>
          <w:sz w:val="28"/>
          <w:szCs w:val="28"/>
        </w:rPr>
        <w:t>punktā noteikt</w:t>
      </w:r>
      <w:r w:rsidR="006E1A74">
        <w:rPr>
          <w:rFonts w:eastAsia="Times New Roman" w:cs="Times New Roman"/>
          <w:color w:val="000000"/>
          <w:sz w:val="28"/>
          <w:szCs w:val="28"/>
        </w:rPr>
        <w:t>o informāciju un</w:t>
      </w:r>
      <w:r w:rsidR="006E1A74" w:rsidRPr="0009547C">
        <w:rPr>
          <w:rFonts w:eastAsia="Times New Roman" w:cs="Times New Roman"/>
          <w:color w:val="000000"/>
          <w:sz w:val="28"/>
          <w:szCs w:val="28"/>
        </w:rPr>
        <w:t xml:space="preserve"> prognozēt</w:t>
      </w:r>
      <w:r w:rsidR="006E1A74">
        <w:rPr>
          <w:rFonts w:eastAsia="Times New Roman" w:cs="Times New Roman"/>
          <w:color w:val="000000"/>
          <w:sz w:val="28"/>
          <w:szCs w:val="28"/>
        </w:rPr>
        <w:t>os</w:t>
      </w:r>
      <w:r w:rsidR="006E1A74" w:rsidRPr="0009547C">
        <w:rPr>
          <w:rFonts w:eastAsia="Times New Roman" w:cs="Times New Roman"/>
          <w:color w:val="000000"/>
          <w:sz w:val="28"/>
          <w:szCs w:val="28"/>
        </w:rPr>
        <w:t xml:space="preserve"> dat</w:t>
      </w:r>
      <w:r w:rsidR="006E1A74">
        <w:rPr>
          <w:rFonts w:eastAsia="Times New Roman" w:cs="Times New Roman"/>
          <w:color w:val="000000"/>
          <w:sz w:val="28"/>
          <w:szCs w:val="28"/>
        </w:rPr>
        <w:t xml:space="preserve">us, </w:t>
      </w:r>
      <w:r>
        <w:rPr>
          <w:rFonts w:eastAsia="Times New Roman" w:cs="Times New Roman"/>
          <w:color w:val="000000"/>
          <w:sz w:val="28"/>
          <w:szCs w:val="28"/>
        </w:rPr>
        <w:t xml:space="preserve">Autotransporta direkcija </w:t>
      </w:r>
      <w:r w:rsidRPr="00FA2C62">
        <w:rPr>
          <w:rFonts w:eastAsia="Times New Roman" w:cs="Times New Roman"/>
          <w:color w:val="000000"/>
          <w:sz w:val="28"/>
          <w:szCs w:val="28"/>
        </w:rPr>
        <w:t>iesniedz Sabiedriskā transporta padomei priekšlikumu</w:t>
      </w:r>
      <w:r>
        <w:rPr>
          <w:rFonts w:eastAsia="Times New Roman" w:cs="Times New Roman"/>
          <w:color w:val="000000"/>
          <w:sz w:val="28"/>
          <w:szCs w:val="28"/>
        </w:rPr>
        <w:t xml:space="preserve"> par</w:t>
      </w:r>
      <w:r w:rsidRPr="00FA2C62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jaun</w:t>
      </w:r>
      <w:r w:rsidR="00B77BCB">
        <w:rPr>
          <w:rFonts w:eastAsia="Times New Roman" w:cs="Times New Roman"/>
          <w:color w:val="000000"/>
          <w:sz w:val="28"/>
          <w:szCs w:val="28"/>
        </w:rPr>
        <w:t>u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FA2C62">
        <w:rPr>
          <w:rFonts w:eastAsia="Times New Roman" w:cs="Times New Roman"/>
          <w:color w:val="000000"/>
          <w:sz w:val="28"/>
          <w:szCs w:val="28"/>
        </w:rPr>
        <w:t>reģionālas nozīmes maršrut</w:t>
      </w:r>
      <w:r w:rsidR="00B77BCB">
        <w:rPr>
          <w:rFonts w:eastAsia="Times New Roman" w:cs="Times New Roman"/>
          <w:color w:val="000000"/>
          <w:sz w:val="28"/>
          <w:szCs w:val="28"/>
        </w:rPr>
        <w:t>u</w:t>
      </w:r>
      <w:r w:rsidRPr="00FA2C62">
        <w:rPr>
          <w:rFonts w:eastAsia="Times New Roman" w:cs="Times New Roman"/>
          <w:color w:val="000000"/>
          <w:sz w:val="28"/>
          <w:szCs w:val="28"/>
        </w:rPr>
        <w:t xml:space="preserve"> (reis</w:t>
      </w:r>
      <w:r w:rsidR="00B77BCB">
        <w:rPr>
          <w:rFonts w:eastAsia="Times New Roman" w:cs="Times New Roman"/>
          <w:color w:val="000000"/>
          <w:sz w:val="28"/>
          <w:szCs w:val="28"/>
        </w:rPr>
        <w:t>u</w:t>
      </w:r>
      <w:r w:rsidRPr="00FA2C62">
        <w:rPr>
          <w:rFonts w:eastAsia="Times New Roman" w:cs="Times New Roman"/>
          <w:color w:val="000000"/>
          <w:sz w:val="28"/>
          <w:szCs w:val="28"/>
        </w:rPr>
        <w:t>), kur</w:t>
      </w:r>
      <w:r w:rsidR="00B77BCB">
        <w:rPr>
          <w:rFonts w:eastAsia="Times New Roman" w:cs="Times New Roman"/>
          <w:color w:val="000000"/>
          <w:sz w:val="28"/>
          <w:szCs w:val="28"/>
        </w:rPr>
        <w:t>ā</w:t>
      </w:r>
      <w:r w:rsidRPr="00FA2C62">
        <w:rPr>
          <w:rFonts w:eastAsia="Times New Roman" w:cs="Times New Roman"/>
          <w:color w:val="000000"/>
          <w:sz w:val="28"/>
          <w:szCs w:val="28"/>
        </w:rPr>
        <w:t xml:space="preserve"> sabiedriskā transporta pakalpojum</w:t>
      </w:r>
      <w:r w:rsidR="00745379">
        <w:rPr>
          <w:rFonts w:eastAsia="Times New Roman" w:cs="Times New Roman"/>
          <w:color w:val="000000"/>
          <w:sz w:val="28"/>
          <w:szCs w:val="28"/>
        </w:rPr>
        <w:t>u</w:t>
      </w:r>
      <w:r>
        <w:rPr>
          <w:rFonts w:eastAsia="Times New Roman" w:cs="Times New Roman"/>
          <w:color w:val="000000"/>
          <w:sz w:val="28"/>
          <w:szCs w:val="28"/>
        </w:rPr>
        <w:t xml:space="preserve"> snieg</w:t>
      </w:r>
      <w:r w:rsidR="00660AC1">
        <w:rPr>
          <w:rFonts w:eastAsia="Times New Roman" w:cs="Times New Roman"/>
          <w:color w:val="000000"/>
          <w:sz w:val="28"/>
          <w:szCs w:val="28"/>
        </w:rPr>
        <w:t>s</w:t>
      </w:r>
      <w:r w:rsidRPr="00FA2C62">
        <w:rPr>
          <w:rFonts w:eastAsia="Times New Roman" w:cs="Times New Roman"/>
          <w:color w:val="000000"/>
          <w:sz w:val="28"/>
          <w:szCs w:val="28"/>
        </w:rPr>
        <w:t xml:space="preserve"> bez maksas</w:t>
      </w:r>
      <w:r w:rsidR="00FA2C62" w:rsidRPr="00FA2C62">
        <w:rPr>
          <w:rFonts w:eastAsia="Times New Roman" w:cs="Times New Roman"/>
          <w:color w:val="000000"/>
          <w:sz w:val="28"/>
          <w:szCs w:val="28"/>
        </w:rPr>
        <w:t>.</w:t>
      </w:r>
    </w:p>
    <w:p w14:paraId="5B548478" w14:textId="5158FE7B" w:rsidR="007313C7" w:rsidRDefault="00FA2C62" w:rsidP="00820183">
      <w:pPr>
        <w:pStyle w:val="ListParagraph"/>
        <w:keepNext/>
        <w:tabs>
          <w:tab w:val="left" w:pos="6521"/>
        </w:tabs>
        <w:spacing w:after="0" w:line="240" w:lineRule="auto"/>
        <w:jc w:val="both"/>
        <w:outlineLvl w:val="0"/>
        <w:rPr>
          <w:rFonts w:eastAsia="Times New Roman" w:cs="Times New Roman"/>
          <w:color w:val="000000"/>
          <w:sz w:val="28"/>
          <w:szCs w:val="28"/>
        </w:rPr>
      </w:pPr>
      <w:r w:rsidRPr="00FA2C62">
        <w:rPr>
          <w:rFonts w:eastAsia="Times New Roman" w:cs="Times New Roman"/>
          <w:color w:val="000000"/>
          <w:sz w:val="28"/>
          <w:szCs w:val="28"/>
        </w:rPr>
        <w:t>76.</w:t>
      </w:r>
      <w:r w:rsidR="003D0BB1">
        <w:rPr>
          <w:rFonts w:eastAsia="Times New Roman" w:cs="Times New Roman"/>
          <w:color w:val="000000"/>
          <w:sz w:val="28"/>
          <w:szCs w:val="28"/>
          <w:vertAlign w:val="superscript"/>
        </w:rPr>
        <w:t>1</w:t>
      </w:r>
      <w:r w:rsidR="00C13EBC">
        <w:rPr>
          <w:rFonts w:eastAsia="Times New Roman" w:cs="Times New Roman"/>
          <w:color w:val="000000"/>
          <w:sz w:val="28"/>
          <w:szCs w:val="28"/>
          <w:vertAlign w:val="superscript"/>
        </w:rPr>
        <w:t>2</w:t>
      </w:r>
      <w:r w:rsidRPr="00FA2C62">
        <w:rPr>
          <w:rFonts w:eastAsia="Times New Roman" w:cs="Times New Roman"/>
          <w:color w:val="000000"/>
          <w:sz w:val="28"/>
          <w:szCs w:val="28"/>
        </w:rPr>
        <w:t xml:space="preserve"> Sabiedriskā transporta padome apstiprina reģionālas nozīmes maršrutus (reisus)</w:t>
      </w:r>
      <w:r w:rsidR="00A21A79">
        <w:rPr>
          <w:rFonts w:eastAsia="Times New Roman" w:cs="Times New Roman"/>
          <w:color w:val="000000"/>
          <w:sz w:val="28"/>
          <w:szCs w:val="28"/>
        </w:rPr>
        <w:t>,</w:t>
      </w:r>
      <w:r w:rsidR="00A21A79" w:rsidRPr="00A21A79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1A79" w:rsidRPr="00FA2C62">
        <w:rPr>
          <w:rFonts w:eastAsia="Times New Roman" w:cs="Times New Roman"/>
          <w:color w:val="000000"/>
          <w:sz w:val="28"/>
          <w:szCs w:val="28"/>
        </w:rPr>
        <w:t xml:space="preserve">kuros </w:t>
      </w:r>
      <w:r w:rsidR="004E12FF" w:rsidRPr="00FA2C62">
        <w:rPr>
          <w:rFonts w:eastAsia="Times New Roman" w:cs="Times New Roman"/>
          <w:color w:val="000000"/>
          <w:sz w:val="28"/>
          <w:szCs w:val="28"/>
        </w:rPr>
        <w:t>sabiedriskā transporta pakalpojum</w:t>
      </w:r>
      <w:r w:rsidR="004E12FF">
        <w:rPr>
          <w:rFonts w:eastAsia="Times New Roman" w:cs="Times New Roman"/>
          <w:color w:val="000000"/>
          <w:sz w:val="28"/>
          <w:szCs w:val="28"/>
        </w:rPr>
        <w:t>i tiek sniegti</w:t>
      </w:r>
      <w:r w:rsidR="004E12FF" w:rsidRPr="00FA2C6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1A79" w:rsidRPr="00FA2C62">
        <w:rPr>
          <w:rFonts w:eastAsia="Times New Roman" w:cs="Times New Roman"/>
          <w:color w:val="000000"/>
          <w:sz w:val="28"/>
          <w:szCs w:val="28"/>
        </w:rPr>
        <w:t xml:space="preserve">bez maksas uz </w:t>
      </w:r>
      <w:r w:rsidR="006E1A74">
        <w:rPr>
          <w:rFonts w:eastAsia="Times New Roman" w:cs="Times New Roman"/>
          <w:color w:val="000000"/>
          <w:sz w:val="28"/>
          <w:szCs w:val="28"/>
        </w:rPr>
        <w:t>diviem</w:t>
      </w:r>
      <w:r w:rsidR="00A21A79" w:rsidRPr="00FA2C62">
        <w:rPr>
          <w:rFonts w:eastAsia="Times New Roman" w:cs="Times New Roman"/>
          <w:color w:val="000000"/>
          <w:sz w:val="28"/>
          <w:szCs w:val="28"/>
        </w:rPr>
        <w:t xml:space="preserve"> gad</w:t>
      </w:r>
      <w:r w:rsidR="006E1A74">
        <w:rPr>
          <w:rFonts w:eastAsia="Times New Roman" w:cs="Times New Roman"/>
          <w:color w:val="000000"/>
          <w:sz w:val="28"/>
          <w:szCs w:val="28"/>
        </w:rPr>
        <w:t>iem</w:t>
      </w:r>
      <w:r w:rsidR="0082018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204A67" w:rsidRPr="007313C7">
        <w:rPr>
          <w:rFonts w:eastAsia="Times New Roman" w:cs="Times New Roman"/>
          <w:color w:val="000000"/>
          <w:sz w:val="28"/>
          <w:szCs w:val="28"/>
        </w:rPr>
        <w:t xml:space="preserve">ar nosacījumu, ka </w:t>
      </w:r>
      <w:r w:rsidR="00154769">
        <w:rPr>
          <w:rFonts w:eastAsia="Times New Roman" w:cs="Times New Roman"/>
          <w:color w:val="000000"/>
          <w:sz w:val="28"/>
          <w:szCs w:val="28"/>
        </w:rPr>
        <w:t>katrus</w:t>
      </w:r>
      <w:r w:rsidR="00204A67" w:rsidRPr="007313C7">
        <w:rPr>
          <w:rFonts w:eastAsia="Times New Roman" w:cs="Times New Roman"/>
          <w:color w:val="000000"/>
          <w:sz w:val="28"/>
          <w:szCs w:val="28"/>
        </w:rPr>
        <w:t xml:space="preserve"> 6 mēneš</w:t>
      </w:r>
      <w:r w:rsidR="00154769">
        <w:rPr>
          <w:rFonts w:eastAsia="Times New Roman" w:cs="Times New Roman"/>
          <w:color w:val="000000"/>
          <w:sz w:val="28"/>
          <w:szCs w:val="28"/>
        </w:rPr>
        <w:t>us</w:t>
      </w:r>
      <w:r w:rsidR="00820183">
        <w:rPr>
          <w:rFonts w:eastAsia="Times New Roman" w:cs="Times New Roman"/>
          <w:color w:val="000000"/>
          <w:sz w:val="28"/>
          <w:szCs w:val="28"/>
        </w:rPr>
        <w:t xml:space="preserve"> no lēmuma pieņemšanas dienas,</w:t>
      </w:r>
      <w:r w:rsidR="005D7829">
        <w:rPr>
          <w:rFonts w:eastAsia="Times New Roman" w:cs="Times New Roman"/>
          <w:color w:val="000000"/>
          <w:sz w:val="28"/>
          <w:szCs w:val="28"/>
        </w:rPr>
        <w:t xml:space="preserve"> Autotransporta direkcija</w:t>
      </w:r>
      <w:r w:rsidR="00204A67" w:rsidRPr="007313C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D0BB1">
        <w:rPr>
          <w:rFonts w:eastAsia="Times New Roman" w:cs="Times New Roman"/>
          <w:color w:val="000000"/>
          <w:sz w:val="28"/>
          <w:szCs w:val="28"/>
        </w:rPr>
        <w:t>lēmumu pārskat</w:t>
      </w:r>
      <w:r w:rsidR="00DC14D9">
        <w:rPr>
          <w:rFonts w:eastAsia="Times New Roman" w:cs="Times New Roman"/>
          <w:color w:val="000000"/>
          <w:sz w:val="28"/>
          <w:szCs w:val="28"/>
        </w:rPr>
        <w:t>a</w:t>
      </w:r>
      <w:r w:rsidR="003D0BB1">
        <w:rPr>
          <w:rFonts w:eastAsia="Times New Roman" w:cs="Times New Roman"/>
          <w:color w:val="000000"/>
          <w:sz w:val="28"/>
          <w:szCs w:val="28"/>
        </w:rPr>
        <w:t>.</w:t>
      </w:r>
    </w:p>
    <w:p w14:paraId="40467ECE" w14:textId="410FA852" w:rsidR="004079F5" w:rsidRDefault="007313C7" w:rsidP="00BF4AA2">
      <w:pPr>
        <w:pStyle w:val="ListParagraph"/>
        <w:keepNext/>
        <w:tabs>
          <w:tab w:val="left" w:pos="6521"/>
        </w:tabs>
        <w:spacing w:after="0" w:line="240" w:lineRule="auto"/>
        <w:jc w:val="both"/>
        <w:outlineLvl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76.</w:t>
      </w:r>
      <w:r w:rsidR="00DC14D9">
        <w:rPr>
          <w:rFonts w:eastAsia="Times New Roman" w:cs="Times New Roman"/>
          <w:color w:val="000000"/>
          <w:sz w:val="28"/>
          <w:szCs w:val="28"/>
          <w:vertAlign w:val="superscript"/>
        </w:rPr>
        <w:t>1</w:t>
      </w:r>
      <w:r w:rsidR="00C13EBC">
        <w:rPr>
          <w:rFonts w:eastAsia="Times New Roman" w:cs="Times New Roman"/>
          <w:color w:val="000000"/>
          <w:sz w:val="28"/>
          <w:szCs w:val="28"/>
          <w:vertAlign w:val="superscript"/>
        </w:rPr>
        <w:t>3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D0BB1" w:rsidRPr="009B1BA4">
        <w:rPr>
          <w:rFonts w:eastAsia="Times New Roman" w:cs="Times New Roman"/>
          <w:color w:val="000000"/>
          <w:sz w:val="28"/>
          <w:szCs w:val="28"/>
        </w:rPr>
        <w:t xml:space="preserve">Ja Autotransporta direkcija konstatē, ka Sabiedriskā transporta padomes apstiprinātajos reģionālas nozīmes maršrutos (reisos), kuros </w:t>
      </w:r>
      <w:r w:rsidR="004079F5" w:rsidRPr="009B1BA4">
        <w:rPr>
          <w:rFonts w:eastAsia="Times New Roman" w:cs="Times New Roman"/>
          <w:color w:val="000000"/>
          <w:sz w:val="28"/>
          <w:szCs w:val="28"/>
        </w:rPr>
        <w:t>sabiedriskā transporta pakalpojum</w:t>
      </w:r>
      <w:r w:rsidR="004079F5">
        <w:rPr>
          <w:rFonts w:eastAsia="Times New Roman" w:cs="Times New Roman"/>
          <w:color w:val="000000"/>
          <w:sz w:val="28"/>
          <w:szCs w:val="28"/>
        </w:rPr>
        <w:t>i</w:t>
      </w:r>
      <w:r w:rsidR="004079F5" w:rsidRPr="009B1BA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D0BB1" w:rsidRPr="009B1BA4">
        <w:rPr>
          <w:rFonts w:eastAsia="Times New Roman" w:cs="Times New Roman"/>
          <w:color w:val="000000"/>
          <w:sz w:val="28"/>
          <w:szCs w:val="28"/>
        </w:rPr>
        <w:t xml:space="preserve">pasažieriem </w:t>
      </w:r>
      <w:r w:rsidR="004079F5">
        <w:rPr>
          <w:rFonts w:eastAsia="Times New Roman" w:cs="Times New Roman"/>
          <w:color w:val="000000"/>
          <w:sz w:val="28"/>
          <w:szCs w:val="28"/>
        </w:rPr>
        <w:t xml:space="preserve">tiek sniegti </w:t>
      </w:r>
      <w:r w:rsidR="003D0BB1" w:rsidRPr="009B1BA4">
        <w:rPr>
          <w:rFonts w:eastAsia="Times New Roman" w:cs="Times New Roman"/>
          <w:color w:val="000000"/>
          <w:sz w:val="28"/>
          <w:szCs w:val="28"/>
        </w:rPr>
        <w:t>bez maksas, neizpildās visi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9547C">
        <w:rPr>
          <w:rFonts w:eastAsia="Times New Roman" w:cs="Times New Roman"/>
          <w:color w:val="000000"/>
          <w:sz w:val="28"/>
          <w:szCs w:val="28"/>
        </w:rPr>
        <w:t>76.</w:t>
      </w:r>
      <w:r w:rsidRPr="0009547C">
        <w:rPr>
          <w:rFonts w:eastAsia="Times New Roman" w:cs="Times New Roman"/>
          <w:color w:val="000000"/>
          <w:sz w:val="28"/>
          <w:szCs w:val="28"/>
          <w:vertAlign w:val="superscript"/>
        </w:rPr>
        <w:t>7</w:t>
      </w:r>
      <w:r w:rsidRPr="0009547C">
        <w:rPr>
          <w:rFonts w:eastAsia="Times New Roman" w:cs="Times New Roman"/>
          <w:color w:val="000000"/>
          <w:sz w:val="28"/>
          <w:szCs w:val="28"/>
        </w:rPr>
        <w:t xml:space="preserve"> punktā</w:t>
      </w:r>
      <w:r w:rsidR="003D0BB1" w:rsidRPr="007313C7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no</w:t>
      </w:r>
      <w:r w:rsidR="004079F5">
        <w:rPr>
          <w:rFonts w:eastAsia="Times New Roman" w:cs="Times New Roman"/>
          <w:color w:val="000000"/>
          <w:sz w:val="28"/>
          <w:szCs w:val="28"/>
        </w:rPr>
        <w:t>teiktie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D0BB1" w:rsidRPr="0009547C">
        <w:rPr>
          <w:rFonts w:eastAsia="Times New Roman" w:cs="Times New Roman"/>
          <w:color w:val="000000"/>
          <w:sz w:val="28"/>
          <w:szCs w:val="28"/>
        </w:rPr>
        <w:t>kritēriju</w:t>
      </w:r>
      <w:r w:rsidR="003D0BB1" w:rsidRPr="007313C7">
        <w:rPr>
          <w:rFonts w:eastAsia="Times New Roman" w:cs="Times New Roman"/>
          <w:color w:val="000000"/>
          <w:sz w:val="28"/>
          <w:szCs w:val="28"/>
        </w:rPr>
        <w:t xml:space="preserve"> kvantitatīvie rādītāji</w:t>
      </w:r>
      <w:r w:rsidR="00BF4AA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F4AA2" w:rsidRPr="0009547C">
        <w:rPr>
          <w:rFonts w:eastAsia="Times New Roman" w:cs="Times New Roman"/>
          <w:color w:val="000000"/>
          <w:sz w:val="28"/>
          <w:szCs w:val="28"/>
        </w:rPr>
        <w:t>vai 76.</w:t>
      </w:r>
      <w:r w:rsidR="004079F5" w:rsidRPr="0009547C">
        <w:rPr>
          <w:rFonts w:eastAsia="Times New Roman" w:cs="Times New Roman"/>
          <w:color w:val="000000"/>
          <w:sz w:val="28"/>
          <w:szCs w:val="28"/>
          <w:vertAlign w:val="superscript"/>
        </w:rPr>
        <w:t>8</w:t>
      </w:r>
      <w:r w:rsidR="00BF4AA2" w:rsidRPr="0009547C">
        <w:rPr>
          <w:rFonts w:eastAsia="Times New Roman" w:cs="Times New Roman"/>
          <w:color w:val="000000"/>
          <w:sz w:val="28"/>
          <w:szCs w:val="28"/>
        </w:rPr>
        <w:t xml:space="preserve">punktā noteiktie prognozētie </w:t>
      </w:r>
      <w:r w:rsidR="00B5503C">
        <w:rPr>
          <w:rFonts w:eastAsia="Times New Roman" w:cs="Times New Roman"/>
          <w:color w:val="000000"/>
          <w:sz w:val="28"/>
          <w:szCs w:val="28"/>
        </w:rPr>
        <w:t>dati</w:t>
      </w:r>
      <w:r w:rsidR="003D0BB1" w:rsidRPr="007313C7">
        <w:rPr>
          <w:rFonts w:eastAsia="Times New Roman" w:cs="Times New Roman"/>
          <w:color w:val="000000"/>
          <w:sz w:val="28"/>
          <w:szCs w:val="28"/>
        </w:rPr>
        <w:t>, tā iesniedz Sabiedriskā transporta padomei priekšlikumu</w:t>
      </w:r>
      <w:r>
        <w:rPr>
          <w:rFonts w:eastAsia="Times New Roman" w:cs="Times New Roman"/>
          <w:color w:val="000000"/>
          <w:sz w:val="28"/>
          <w:szCs w:val="28"/>
        </w:rPr>
        <w:t xml:space="preserve"> par lēmuma atcelšanu par konkrētiem</w:t>
      </w:r>
      <w:r w:rsidR="003D0BB1" w:rsidRPr="007313C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FA2C62">
        <w:rPr>
          <w:rFonts w:eastAsia="Times New Roman" w:cs="Times New Roman"/>
          <w:color w:val="000000"/>
          <w:sz w:val="28"/>
          <w:szCs w:val="28"/>
        </w:rPr>
        <w:t>reģionālas nozīmes maršrut</w:t>
      </w:r>
      <w:r>
        <w:rPr>
          <w:rFonts w:eastAsia="Times New Roman" w:cs="Times New Roman"/>
          <w:color w:val="000000"/>
          <w:sz w:val="28"/>
          <w:szCs w:val="28"/>
        </w:rPr>
        <w:t>iem</w:t>
      </w:r>
      <w:r w:rsidRPr="00FA2C62">
        <w:rPr>
          <w:rFonts w:eastAsia="Times New Roman" w:cs="Times New Roman"/>
          <w:color w:val="000000"/>
          <w:sz w:val="28"/>
          <w:szCs w:val="28"/>
        </w:rPr>
        <w:t xml:space="preserve"> (reis</w:t>
      </w:r>
      <w:r>
        <w:rPr>
          <w:rFonts w:eastAsia="Times New Roman" w:cs="Times New Roman"/>
          <w:color w:val="000000"/>
          <w:sz w:val="28"/>
          <w:szCs w:val="28"/>
        </w:rPr>
        <w:t>iem</w:t>
      </w:r>
      <w:r w:rsidRPr="00FA2C62">
        <w:rPr>
          <w:rFonts w:eastAsia="Times New Roman" w:cs="Times New Roman"/>
          <w:color w:val="000000"/>
          <w:sz w:val="28"/>
          <w:szCs w:val="28"/>
        </w:rPr>
        <w:t xml:space="preserve">), kuros </w:t>
      </w:r>
      <w:r w:rsidR="00B3609C" w:rsidRPr="00FA2C62">
        <w:rPr>
          <w:rFonts w:eastAsia="Times New Roman" w:cs="Times New Roman"/>
          <w:color w:val="000000"/>
          <w:sz w:val="28"/>
          <w:szCs w:val="28"/>
        </w:rPr>
        <w:t>sabiedriskā transporta pakalpojum</w:t>
      </w:r>
      <w:r w:rsidR="00B3609C">
        <w:rPr>
          <w:rFonts w:eastAsia="Times New Roman" w:cs="Times New Roman"/>
          <w:color w:val="000000"/>
          <w:sz w:val="28"/>
          <w:szCs w:val="28"/>
        </w:rPr>
        <w:t>i</w:t>
      </w:r>
      <w:r w:rsidR="00B3609C" w:rsidRPr="00FA2C6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3609C">
        <w:rPr>
          <w:rFonts w:eastAsia="Times New Roman" w:cs="Times New Roman"/>
          <w:color w:val="000000"/>
          <w:sz w:val="28"/>
          <w:szCs w:val="28"/>
        </w:rPr>
        <w:t xml:space="preserve">tiek sniegti </w:t>
      </w:r>
      <w:r w:rsidRPr="00FA2C62">
        <w:rPr>
          <w:rFonts w:eastAsia="Times New Roman" w:cs="Times New Roman"/>
          <w:color w:val="000000"/>
          <w:sz w:val="28"/>
          <w:szCs w:val="28"/>
        </w:rPr>
        <w:t>bez maksas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3C61BB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2C62CF91" w14:textId="10B9178D" w:rsidR="00FA2C62" w:rsidRDefault="00FA2C62" w:rsidP="00FA2C62">
      <w:pPr>
        <w:pStyle w:val="ListParagraph"/>
        <w:keepNext/>
        <w:tabs>
          <w:tab w:val="left" w:pos="6521"/>
        </w:tabs>
        <w:spacing w:after="0" w:line="240" w:lineRule="auto"/>
        <w:jc w:val="both"/>
        <w:outlineLvl w:val="0"/>
        <w:rPr>
          <w:rFonts w:eastAsia="Times New Roman" w:cs="Times New Roman"/>
          <w:color w:val="000000"/>
          <w:sz w:val="28"/>
          <w:szCs w:val="28"/>
        </w:rPr>
      </w:pPr>
      <w:r w:rsidRPr="00FA2C62">
        <w:rPr>
          <w:rFonts w:eastAsia="Times New Roman" w:cs="Times New Roman"/>
          <w:color w:val="000000"/>
          <w:sz w:val="28"/>
          <w:szCs w:val="28"/>
        </w:rPr>
        <w:t>76.</w:t>
      </w:r>
      <w:r>
        <w:rPr>
          <w:rFonts w:eastAsia="Times New Roman" w:cs="Times New Roman"/>
          <w:color w:val="000000"/>
          <w:sz w:val="28"/>
          <w:szCs w:val="28"/>
          <w:vertAlign w:val="superscript"/>
        </w:rPr>
        <w:t>1</w:t>
      </w:r>
      <w:r w:rsidR="00C13EBC">
        <w:rPr>
          <w:rFonts w:eastAsia="Times New Roman" w:cs="Times New Roman"/>
          <w:color w:val="000000"/>
          <w:sz w:val="28"/>
          <w:szCs w:val="28"/>
          <w:vertAlign w:val="superscript"/>
        </w:rPr>
        <w:t>4</w:t>
      </w:r>
      <w:r w:rsidRPr="00FA2C6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653814" w:rsidRPr="00FA2C62">
        <w:rPr>
          <w:rFonts w:eastAsia="Times New Roman" w:cs="Times New Roman"/>
          <w:color w:val="000000"/>
          <w:sz w:val="28"/>
          <w:szCs w:val="28"/>
        </w:rPr>
        <w:t>Autotransporta direkcija</w:t>
      </w:r>
      <w:r w:rsidR="00653814">
        <w:rPr>
          <w:rFonts w:eastAsia="Times New Roman" w:cs="Times New Roman"/>
          <w:color w:val="000000"/>
          <w:sz w:val="28"/>
          <w:szCs w:val="28"/>
        </w:rPr>
        <w:t>,</w:t>
      </w:r>
      <w:r w:rsidR="00653814" w:rsidRPr="00FA2C6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653814">
        <w:rPr>
          <w:rFonts w:eastAsia="Times New Roman" w:cs="Times New Roman"/>
          <w:color w:val="000000"/>
          <w:sz w:val="28"/>
          <w:szCs w:val="28"/>
        </w:rPr>
        <w:t>d</w:t>
      </w:r>
      <w:r w:rsidRPr="00FA2C62">
        <w:rPr>
          <w:rFonts w:eastAsia="Times New Roman" w:cs="Times New Roman"/>
          <w:color w:val="000000"/>
          <w:sz w:val="28"/>
          <w:szCs w:val="28"/>
        </w:rPr>
        <w:t xml:space="preserve">atus par ieņēmumiem no pārdotajām biļetēm un nesaņemtajiem ieņēmumiem no pasažieriem, kuriem pienākas braukšanas maksas atvieglojumi, </w:t>
      </w:r>
      <w:r w:rsidR="00B5503C">
        <w:rPr>
          <w:rFonts w:eastAsia="Times New Roman" w:cs="Times New Roman"/>
          <w:color w:val="000000"/>
          <w:sz w:val="28"/>
          <w:szCs w:val="28"/>
        </w:rPr>
        <w:t>vērtē</w:t>
      </w:r>
      <w:r w:rsidRPr="00FA2C6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653814">
        <w:rPr>
          <w:rFonts w:eastAsia="Times New Roman" w:cs="Times New Roman"/>
          <w:color w:val="000000"/>
          <w:sz w:val="28"/>
          <w:szCs w:val="28"/>
        </w:rPr>
        <w:t>ņemot vērā</w:t>
      </w:r>
      <w:r w:rsidR="003106CB">
        <w:rPr>
          <w:rFonts w:eastAsia="Times New Roman" w:cs="Times New Roman"/>
          <w:color w:val="000000"/>
          <w:sz w:val="28"/>
          <w:szCs w:val="28"/>
        </w:rPr>
        <w:t xml:space="preserve"> pārvadātāju iesniegtos un Autotransporta direkcijai</w:t>
      </w:r>
      <w:r w:rsidRPr="00FA2C62">
        <w:rPr>
          <w:rFonts w:eastAsia="Times New Roman" w:cs="Times New Roman"/>
          <w:color w:val="000000"/>
          <w:sz w:val="28"/>
          <w:szCs w:val="28"/>
        </w:rPr>
        <w:t xml:space="preserve"> pieejamo</w:t>
      </w:r>
      <w:r w:rsidR="00653814">
        <w:rPr>
          <w:rFonts w:eastAsia="Times New Roman" w:cs="Times New Roman"/>
          <w:color w:val="000000"/>
          <w:sz w:val="28"/>
          <w:szCs w:val="28"/>
        </w:rPr>
        <w:t>s</w:t>
      </w:r>
      <w:r w:rsidRPr="00FA2C62">
        <w:rPr>
          <w:rFonts w:eastAsia="Times New Roman" w:cs="Times New Roman"/>
          <w:color w:val="000000"/>
          <w:sz w:val="28"/>
          <w:szCs w:val="28"/>
        </w:rPr>
        <w:t xml:space="preserve"> statistikas dat</w:t>
      </w:r>
      <w:r w:rsidR="00653814">
        <w:rPr>
          <w:rFonts w:eastAsia="Times New Roman" w:cs="Times New Roman"/>
          <w:color w:val="000000"/>
          <w:sz w:val="28"/>
          <w:szCs w:val="28"/>
        </w:rPr>
        <w:t>u</w:t>
      </w:r>
      <w:r w:rsidRPr="00FA2C62">
        <w:rPr>
          <w:rFonts w:eastAsia="Times New Roman" w:cs="Times New Roman"/>
          <w:color w:val="000000"/>
          <w:sz w:val="28"/>
          <w:szCs w:val="28"/>
        </w:rPr>
        <w:t>s attiecīgajā kalendārajā gadā.</w:t>
      </w:r>
    </w:p>
    <w:p w14:paraId="7938A39D" w14:textId="54D94531" w:rsidR="00B77BCB" w:rsidRPr="00FA2C62" w:rsidRDefault="00B77BCB" w:rsidP="00FA2C62">
      <w:pPr>
        <w:pStyle w:val="ListParagraph"/>
        <w:keepNext/>
        <w:tabs>
          <w:tab w:val="left" w:pos="6521"/>
        </w:tabs>
        <w:spacing w:after="0" w:line="240" w:lineRule="auto"/>
        <w:jc w:val="both"/>
        <w:outlineLvl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76.</w:t>
      </w:r>
      <w:r w:rsidR="00C13EBC">
        <w:rPr>
          <w:rFonts w:eastAsia="Times New Roman" w:cs="Times New Roman"/>
          <w:color w:val="000000"/>
          <w:sz w:val="28"/>
          <w:szCs w:val="28"/>
          <w:vertAlign w:val="superscript"/>
        </w:rPr>
        <w:t>15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B77BCB">
        <w:rPr>
          <w:rFonts w:eastAsia="Times New Roman" w:cs="Times New Roman"/>
          <w:color w:val="000000"/>
          <w:sz w:val="28"/>
          <w:szCs w:val="28"/>
        </w:rPr>
        <w:t>Autotransporta direkcija rēķina reģionālās nozīmes maršruta (reisa) ieņēmumus, pieņemot, ka pasažieri, kuriem pienākas braukšanas maksas atvieglojumi, kurus sedz valsts saskaņā ar spēkā esošiem normatīvajiem aktiem, maksājuši pilnu biļetes cenu.</w:t>
      </w:r>
    </w:p>
    <w:p w14:paraId="65C1BE26" w14:textId="7329A0A0" w:rsidR="00FA2C62" w:rsidRPr="00FA2C62" w:rsidRDefault="00FA2C62" w:rsidP="00FA2C62">
      <w:pPr>
        <w:pStyle w:val="ListParagraph"/>
        <w:keepNext/>
        <w:tabs>
          <w:tab w:val="left" w:pos="6521"/>
        </w:tabs>
        <w:spacing w:after="0" w:line="240" w:lineRule="auto"/>
        <w:jc w:val="both"/>
        <w:outlineLvl w:val="0"/>
        <w:rPr>
          <w:rFonts w:eastAsia="Times New Roman" w:cs="Times New Roman"/>
          <w:color w:val="000000"/>
          <w:sz w:val="28"/>
          <w:szCs w:val="28"/>
        </w:rPr>
      </w:pPr>
      <w:r w:rsidRPr="00FA2C62">
        <w:rPr>
          <w:rFonts w:eastAsia="Times New Roman" w:cs="Times New Roman"/>
          <w:color w:val="000000"/>
          <w:sz w:val="28"/>
          <w:szCs w:val="28"/>
        </w:rPr>
        <w:t>76.</w:t>
      </w:r>
      <w:r>
        <w:rPr>
          <w:rFonts w:eastAsia="Times New Roman" w:cs="Times New Roman"/>
          <w:color w:val="000000"/>
          <w:sz w:val="28"/>
          <w:szCs w:val="28"/>
          <w:vertAlign w:val="superscript"/>
        </w:rPr>
        <w:t>1</w:t>
      </w:r>
      <w:r w:rsidR="00C13EBC">
        <w:rPr>
          <w:rFonts w:eastAsia="Times New Roman" w:cs="Times New Roman"/>
          <w:color w:val="000000"/>
          <w:sz w:val="28"/>
          <w:szCs w:val="28"/>
          <w:vertAlign w:val="superscript"/>
        </w:rPr>
        <w:t>6</w:t>
      </w:r>
      <w:r w:rsidRPr="00FA2C62">
        <w:rPr>
          <w:rFonts w:eastAsia="Times New Roman" w:cs="Times New Roman"/>
          <w:color w:val="000000"/>
          <w:sz w:val="28"/>
          <w:szCs w:val="28"/>
        </w:rPr>
        <w:t xml:space="preserve"> Autotransporta direkcija datus par iedzīvotāju skaitu pagastā iegūst no Pilsonības un migrācijas lietu pārvaldes publicētās iedzīvotāju reģistra statistikas attiecīgajā kalendārajā gadā. </w:t>
      </w:r>
    </w:p>
    <w:p w14:paraId="20541DD9" w14:textId="41B84065" w:rsidR="00C13EBC" w:rsidRDefault="00FA2C62" w:rsidP="00DC14D9">
      <w:pPr>
        <w:pStyle w:val="ListParagraph"/>
        <w:keepNext/>
        <w:tabs>
          <w:tab w:val="left" w:pos="6521"/>
        </w:tabs>
        <w:spacing w:after="0" w:line="240" w:lineRule="auto"/>
        <w:jc w:val="both"/>
        <w:outlineLvl w:val="0"/>
        <w:rPr>
          <w:rFonts w:eastAsia="Times New Roman" w:cs="Times New Roman"/>
          <w:color w:val="000000"/>
          <w:sz w:val="28"/>
          <w:szCs w:val="28"/>
        </w:rPr>
      </w:pPr>
      <w:r w:rsidRPr="00FA2C62">
        <w:rPr>
          <w:rFonts w:eastAsia="Times New Roman" w:cs="Times New Roman"/>
          <w:color w:val="000000"/>
          <w:sz w:val="28"/>
          <w:szCs w:val="28"/>
        </w:rPr>
        <w:t>76.</w:t>
      </w:r>
      <w:r>
        <w:rPr>
          <w:rFonts w:eastAsia="Times New Roman" w:cs="Times New Roman"/>
          <w:color w:val="000000"/>
          <w:sz w:val="28"/>
          <w:szCs w:val="28"/>
          <w:vertAlign w:val="superscript"/>
        </w:rPr>
        <w:t>1</w:t>
      </w:r>
      <w:r w:rsidR="00C13EBC">
        <w:rPr>
          <w:rFonts w:eastAsia="Times New Roman" w:cs="Times New Roman"/>
          <w:color w:val="000000"/>
          <w:sz w:val="28"/>
          <w:szCs w:val="28"/>
          <w:vertAlign w:val="superscript"/>
        </w:rPr>
        <w:t>7</w:t>
      </w:r>
      <w:r w:rsidRPr="00FA2C62">
        <w:rPr>
          <w:rFonts w:eastAsia="Times New Roman" w:cs="Times New Roman"/>
          <w:color w:val="000000"/>
          <w:sz w:val="28"/>
          <w:szCs w:val="28"/>
        </w:rPr>
        <w:t xml:space="preserve"> Autotransporta direkcija datus par pagasta platību iegūst no Valsts Zemes dienesta publicētās informācijas par administratīvo teritoriju robežām</w:t>
      </w:r>
      <w:r w:rsidR="00C13EBC">
        <w:rPr>
          <w:rFonts w:eastAsia="Times New Roman" w:cs="Times New Roman"/>
          <w:color w:val="000000"/>
          <w:sz w:val="28"/>
          <w:szCs w:val="28"/>
        </w:rPr>
        <w:t>.</w:t>
      </w:r>
    </w:p>
    <w:p w14:paraId="6260F32E" w14:textId="7AE912BB" w:rsidR="00653814" w:rsidRPr="00DC14D9" w:rsidRDefault="00C13EBC" w:rsidP="00DC14D9">
      <w:pPr>
        <w:pStyle w:val="ListParagraph"/>
        <w:keepNext/>
        <w:tabs>
          <w:tab w:val="left" w:pos="6521"/>
        </w:tabs>
        <w:spacing w:after="0" w:line="240" w:lineRule="auto"/>
        <w:jc w:val="both"/>
        <w:outlineLvl w:val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76.</w:t>
      </w:r>
      <w:r>
        <w:rPr>
          <w:rFonts w:eastAsia="Times New Roman" w:cs="Times New Roman"/>
          <w:color w:val="000000"/>
          <w:sz w:val="28"/>
          <w:szCs w:val="28"/>
          <w:vertAlign w:val="superscript"/>
        </w:rPr>
        <w:t>18</w:t>
      </w:r>
      <w:r>
        <w:rPr>
          <w:rFonts w:eastAsia="Times New Roman" w:cs="Times New Roman"/>
          <w:color w:val="000000"/>
          <w:sz w:val="28"/>
          <w:szCs w:val="28"/>
        </w:rPr>
        <w:t xml:space="preserve"> Autotransporta direkcija informāciju par </w:t>
      </w:r>
      <w:r w:rsidRPr="009B1BA4">
        <w:rPr>
          <w:rFonts w:eastAsia="Times New Roman" w:cs="Times New Roman"/>
          <w:color w:val="000000"/>
          <w:sz w:val="28"/>
          <w:szCs w:val="28"/>
        </w:rPr>
        <w:t>reģionālas nozīmes maršrut</w:t>
      </w:r>
      <w:r>
        <w:rPr>
          <w:rFonts w:eastAsia="Times New Roman" w:cs="Times New Roman"/>
          <w:color w:val="000000"/>
          <w:sz w:val="28"/>
          <w:szCs w:val="28"/>
        </w:rPr>
        <w:t>iem</w:t>
      </w:r>
      <w:r w:rsidRPr="009B1BA4">
        <w:rPr>
          <w:rFonts w:eastAsia="Times New Roman" w:cs="Times New Roman"/>
          <w:color w:val="000000"/>
          <w:sz w:val="28"/>
          <w:szCs w:val="28"/>
        </w:rPr>
        <w:t xml:space="preserve"> (reis</w:t>
      </w:r>
      <w:r>
        <w:rPr>
          <w:rFonts w:eastAsia="Times New Roman" w:cs="Times New Roman"/>
          <w:color w:val="000000"/>
          <w:sz w:val="28"/>
          <w:szCs w:val="28"/>
        </w:rPr>
        <w:t>iem</w:t>
      </w:r>
      <w:r w:rsidRPr="009B1BA4">
        <w:rPr>
          <w:rFonts w:eastAsia="Times New Roman" w:cs="Times New Roman"/>
          <w:color w:val="000000"/>
          <w:sz w:val="28"/>
          <w:szCs w:val="28"/>
        </w:rPr>
        <w:t>), kuros sabiedriskā transporta pakalpojum</w:t>
      </w:r>
      <w:r>
        <w:rPr>
          <w:rFonts w:eastAsia="Times New Roman" w:cs="Times New Roman"/>
          <w:color w:val="000000"/>
          <w:sz w:val="28"/>
          <w:szCs w:val="28"/>
        </w:rPr>
        <w:t>i</w:t>
      </w:r>
      <w:r w:rsidRPr="009B1BA4">
        <w:rPr>
          <w:rFonts w:eastAsia="Times New Roman" w:cs="Times New Roman"/>
          <w:color w:val="000000"/>
          <w:sz w:val="28"/>
          <w:szCs w:val="28"/>
        </w:rPr>
        <w:t xml:space="preserve"> pasažieriem </w:t>
      </w:r>
      <w:r>
        <w:rPr>
          <w:rFonts w:eastAsia="Times New Roman" w:cs="Times New Roman"/>
          <w:color w:val="000000"/>
          <w:sz w:val="28"/>
          <w:szCs w:val="28"/>
        </w:rPr>
        <w:t xml:space="preserve">tiek sniegti </w:t>
      </w:r>
      <w:r w:rsidRPr="009B1BA4">
        <w:rPr>
          <w:rFonts w:eastAsia="Times New Roman" w:cs="Times New Roman"/>
          <w:color w:val="000000"/>
          <w:sz w:val="28"/>
          <w:szCs w:val="28"/>
        </w:rPr>
        <w:t>bez maksas</w:t>
      </w:r>
      <w:r>
        <w:rPr>
          <w:rFonts w:eastAsia="Times New Roman" w:cs="Times New Roman"/>
          <w:color w:val="000000"/>
          <w:sz w:val="28"/>
          <w:szCs w:val="28"/>
        </w:rPr>
        <w:t xml:space="preserve"> publicē Autotransporta direkcijas tīmekļvietnē (www.atd.lv)</w:t>
      </w:r>
      <w:r w:rsidR="00653814">
        <w:rPr>
          <w:rFonts w:eastAsia="Times New Roman" w:cs="Times New Roman"/>
          <w:color w:val="000000"/>
          <w:sz w:val="28"/>
          <w:szCs w:val="28"/>
        </w:rPr>
        <w:t>”</w:t>
      </w:r>
      <w:r w:rsidR="00FA2C62" w:rsidRPr="00FA2C62">
        <w:rPr>
          <w:rFonts w:eastAsia="Times New Roman" w:cs="Times New Roman"/>
          <w:color w:val="000000"/>
          <w:sz w:val="28"/>
          <w:szCs w:val="28"/>
        </w:rPr>
        <w:t>.</w:t>
      </w:r>
    </w:p>
    <w:p w14:paraId="3C5E17D5" w14:textId="4E319C3F" w:rsidR="00B21A28" w:rsidRDefault="00B21A28" w:rsidP="0087456D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Papildināt </w:t>
      </w:r>
      <w:r w:rsidR="007B585C">
        <w:rPr>
          <w:sz w:val="28"/>
          <w:szCs w:val="28"/>
        </w:rPr>
        <w:t>noteikumus</w:t>
      </w:r>
      <w:r>
        <w:rPr>
          <w:sz w:val="28"/>
          <w:szCs w:val="28"/>
        </w:rPr>
        <w:t xml:space="preserve"> ar 92.</w:t>
      </w:r>
      <w:r w:rsidR="001B4725">
        <w:rPr>
          <w:sz w:val="28"/>
          <w:szCs w:val="28"/>
        </w:rPr>
        <w:t xml:space="preserve"> un 93.</w:t>
      </w:r>
      <w:r>
        <w:rPr>
          <w:sz w:val="28"/>
          <w:szCs w:val="28"/>
        </w:rPr>
        <w:t>punktu šādā redakcijā:</w:t>
      </w:r>
    </w:p>
    <w:p w14:paraId="11890B7F" w14:textId="2D86A74F" w:rsidR="001B4725" w:rsidRDefault="00B21A28" w:rsidP="00B21A28">
      <w:pPr>
        <w:pStyle w:val="ListParagraph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“</w:t>
      </w:r>
      <w:r w:rsidR="001B4725">
        <w:rPr>
          <w:sz w:val="28"/>
          <w:szCs w:val="28"/>
        </w:rPr>
        <w:t xml:space="preserve">92. </w:t>
      </w:r>
      <w:r w:rsidR="001B4725" w:rsidRPr="001B4725">
        <w:rPr>
          <w:sz w:val="28"/>
          <w:szCs w:val="28"/>
        </w:rPr>
        <w:t>Autotransporta direkcija sākotnējos reģionālās nozīmes maršrutus (reisus), kuros sabiedriskā transporta pakalpojum</w:t>
      </w:r>
      <w:r w:rsidR="009C0B3F">
        <w:rPr>
          <w:sz w:val="28"/>
          <w:szCs w:val="28"/>
        </w:rPr>
        <w:t>i</w:t>
      </w:r>
      <w:r w:rsidR="001B4725" w:rsidRPr="001B4725">
        <w:rPr>
          <w:sz w:val="28"/>
          <w:szCs w:val="28"/>
        </w:rPr>
        <w:t xml:space="preserve"> tiek sniegti bez maksas</w:t>
      </w:r>
      <w:r w:rsidR="001B4725">
        <w:rPr>
          <w:sz w:val="28"/>
          <w:szCs w:val="28"/>
        </w:rPr>
        <w:t>,</w:t>
      </w:r>
      <w:r w:rsidR="001B4725" w:rsidRPr="001B4725">
        <w:rPr>
          <w:sz w:val="28"/>
          <w:szCs w:val="28"/>
        </w:rPr>
        <w:t xml:space="preserve"> apstiprina līdz 2021.gada 1.septembrim. </w:t>
      </w:r>
    </w:p>
    <w:p w14:paraId="00C52458" w14:textId="2A69A73D" w:rsidR="001441C0" w:rsidRDefault="001B4725" w:rsidP="00B21A28">
      <w:pPr>
        <w:pStyle w:val="ListParagraph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93. </w:t>
      </w:r>
      <w:r w:rsidR="00891FF3" w:rsidRPr="00891FF3">
        <w:rPr>
          <w:sz w:val="28"/>
          <w:szCs w:val="28"/>
        </w:rPr>
        <w:t xml:space="preserve">Autotransporta direkcija, reģionālās nozīmes maršrutu tīkla maršrutu (reisu) </w:t>
      </w:r>
      <w:r w:rsidR="003C61BB" w:rsidRPr="00FA2C62">
        <w:rPr>
          <w:rFonts w:eastAsia="Times New Roman" w:cs="Times New Roman"/>
          <w:color w:val="000000"/>
          <w:sz w:val="28"/>
          <w:szCs w:val="28"/>
        </w:rPr>
        <w:t>76.</w:t>
      </w:r>
      <w:r w:rsidR="003C61BB">
        <w:rPr>
          <w:rFonts w:eastAsia="Times New Roman" w:cs="Times New Roman"/>
          <w:color w:val="000000"/>
          <w:sz w:val="28"/>
          <w:szCs w:val="28"/>
          <w:vertAlign w:val="superscript"/>
        </w:rPr>
        <w:t>7</w:t>
      </w:r>
      <w:r w:rsidR="003C61BB" w:rsidRPr="00FA2C62">
        <w:rPr>
          <w:rFonts w:eastAsia="Times New Roman" w:cs="Times New Roman"/>
          <w:color w:val="000000"/>
          <w:sz w:val="28"/>
          <w:szCs w:val="28"/>
        </w:rPr>
        <w:t>2.</w:t>
      </w:r>
      <w:r w:rsidR="003C61B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4079F5">
        <w:rPr>
          <w:rFonts w:eastAsia="Times New Roman" w:cs="Times New Roman"/>
          <w:color w:val="000000"/>
          <w:sz w:val="28"/>
          <w:szCs w:val="28"/>
        </w:rPr>
        <w:t>apakš</w:t>
      </w:r>
      <w:r w:rsidR="003C61BB">
        <w:rPr>
          <w:rFonts w:eastAsia="Times New Roman" w:cs="Times New Roman"/>
          <w:color w:val="000000"/>
          <w:sz w:val="28"/>
          <w:szCs w:val="28"/>
        </w:rPr>
        <w:t xml:space="preserve">punktā minētā </w:t>
      </w:r>
      <w:r w:rsidR="003C61BB" w:rsidRPr="0087456D">
        <w:rPr>
          <w:rFonts w:eastAsia="Times New Roman" w:cs="Times New Roman"/>
          <w:color w:val="000000"/>
          <w:sz w:val="28"/>
          <w:szCs w:val="28"/>
        </w:rPr>
        <w:t>kritērij</w:t>
      </w:r>
      <w:r w:rsidR="003C61BB">
        <w:rPr>
          <w:rFonts w:eastAsia="Times New Roman" w:cs="Times New Roman"/>
          <w:color w:val="000000"/>
          <w:sz w:val="28"/>
          <w:szCs w:val="28"/>
        </w:rPr>
        <w:t>a</w:t>
      </w:r>
      <w:r w:rsidR="003C61BB" w:rsidRPr="0087456D">
        <w:rPr>
          <w:rFonts w:eastAsia="Times New Roman" w:cs="Times New Roman"/>
          <w:color w:val="000000"/>
          <w:sz w:val="28"/>
          <w:szCs w:val="28"/>
        </w:rPr>
        <w:t xml:space="preserve"> kvantitatīv</w:t>
      </w:r>
      <w:r w:rsidR="002E5646">
        <w:rPr>
          <w:rFonts w:eastAsia="Times New Roman" w:cs="Times New Roman"/>
          <w:color w:val="000000"/>
          <w:sz w:val="28"/>
          <w:szCs w:val="28"/>
        </w:rPr>
        <w:t>ā</w:t>
      </w:r>
      <w:r w:rsidR="003C61BB" w:rsidRPr="0087456D">
        <w:rPr>
          <w:rFonts w:eastAsia="Times New Roman" w:cs="Times New Roman"/>
          <w:color w:val="000000"/>
          <w:sz w:val="28"/>
          <w:szCs w:val="28"/>
        </w:rPr>
        <w:t xml:space="preserve"> rādītāj</w:t>
      </w:r>
      <w:r w:rsidR="002E5646">
        <w:rPr>
          <w:rFonts w:eastAsia="Times New Roman" w:cs="Times New Roman"/>
          <w:color w:val="000000"/>
          <w:sz w:val="28"/>
          <w:szCs w:val="28"/>
        </w:rPr>
        <w:t>a</w:t>
      </w:r>
      <w:r w:rsidR="003C61BB" w:rsidRPr="00FA2C6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91FF3" w:rsidRPr="00891FF3">
        <w:rPr>
          <w:sz w:val="28"/>
          <w:szCs w:val="28"/>
        </w:rPr>
        <w:t>noteikšanai, neņem vērā datus par 2020.</w:t>
      </w:r>
      <w:r w:rsidR="00F84616">
        <w:rPr>
          <w:sz w:val="28"/>
          <w:szCs w:val="28"/>
        </w:rPr>
        <w:t xml:space="preserve"> un 2021.</w:t>
      </w:r>
      <w:r w:rsidR="00891FF3" w:rsidRPr="00891FF3">
        <w:rPr>
          <w:sz w:val="28"/>
          <w:szCs w:val="28"/>
        </w:rPr>
        <w:t>gadu</w:t>
      </w:r>
      <w:r w:rsidR="00891FF3">
        <w:rPr>
          <w:sz w:val="28"/>
          <w:szCs w:val="28"/>
        </w:rPr>
        <w:t xml:space="preserve">”. </w:t>
      </w:r>
      <w:r w:rsidR="00B21A28">
        <w:rPr>
          <w:sz w:val="28"/>
          <w:szCs w:val="28"/>
        </w:rPr>
        <w:t xml:space="preserve"> </w:t>
      </w:r>
    </w:p>
    <w:p w14:paraId="260FEEE8" w14:textId="77777777" w:rsidR="00891FF3" w:rsidRDefault="00891FF3" w:rsidP="00B21A28">
      <w:pPr>
        <w:pStyle w:val="ListParagraph"/>
        <w:spacing w:before="240"/>
        <w:jc w:val="both"/>
        <w:rPr>
          <w:sz w:val="28"/>
          <w:szCs w:val="28"/>
        </w:rPr>
      </w:pPr>
    </w:p>
    <w:p w14:paraId="6281A5E5" w14:textId="28DA477A" w:rsidR="00891FF3" w:rsidRPr="005057E7" w:rsidRDefault="00891FF3" w:rsidP="005057E7">
      <w:pPr>
        <w:pStyle w:val="ListParagraph"/>
        <w:spacing w:before="240"/>
        <w:jc w:val="both"/>
        <w:rPr>
          <w:sz w:val="28"/>
          <w:szCs w:val="28"/>
        </w:rPr>
      </w:pPr>
      <w:r w:rsidRPr="00891FF3">
        <w:rPr>
          <w:sz w:val="28"/>
          <w:szCs w:val="28"/>
        </w:rPr>
        <w:t>Ministru prezidents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91FF3">
        <w:rPr>
          <w:sz w:val="28"/>
          <w:szCs w:val="28"/>
        </w:rPr>
        <w:tab/>
        <w:t>A. K. Kariņš</w:t>
      </w:r>
    </w:p>
    <w:p w14:paraId="22C636DB" w14:textId="77777777" w:rsidR="00891FF3" w:rsidRPr="00891FF3" w:rsidRDefault="00891FF3" w:rsidP="00891FF3">
      <w:pPr>
        <w:pStyle w:val="ListParagraph"/>
        <w:spacing w:before="240"/>
        <w:jc w:val="both"/>
        <w:rPr>
          <w:sz w:val="28"/>
          <w:szCs w:val="28"/>
        </w:rPr>
      </w:pPr>
    </w:p>
    <w:p w14:paraId="29334248" w14:textId="77777777" w:rsidR="00891FF3" w:rsidRDefault="00891FF3" w:rsidP="00891FF3">
      <w:pPr>
        <w:pStyle w:val="ListParagraph"/>
        <w:spacing w:before="240"/>
        <w:jc w:val="both"/>
        <w:rPr>
          <w:sz w:val="28"/>
          <w:szCs w:val="28"/>
        </w:rPr>
      </w:pPr>
      <w:r w:rsidRPr="00891FF3">
        <w:rPr>
          <w:sz w:val="28"/>
          <w:szCs w:val="28"/>
        </w:rPr>
        <w:t>Satiksmes ministrs</w:t>
      </w:r>
      <w:r w:rsidRPr="00891FF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91FF3">
        <w:rPr>
          <w:sz w:val="28"/>
          <w:szCs w:val="28"/>
        </w:rPr>
        <w:t>T. Linkaits</w:t>
      </w:r>
    </w:p>
    <w:sectPr w:rsidR="00891FF3" w:rsidSect="00B523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74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D4CBA" w14:textId="77777777" w:rsidR="00340DA0" w:rsidRDefault="00340DA0" w:rsidP="005057E7">
      <w:pPr>
        <w:spacing w:after="0" w:line="240" w:lineRule="auto"/>
      </w:pPr>
      <w:r>
        <w:separator/>
      </w:r>
    </w:p>
  </w:endnote>
  <w:endnote w:type="continuationSeparator" w:id="0">
    <w:p w14:paraId="2BFBD54D" w14:textId="77777777" w:rsidR="00340DA0" w:rsidRDefault="00340DA0" w:rsidP="00505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BCF79" w14:textId="77777777" w:rsidR="005057E7" w:rsidRDefault="005057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E1406" w14:textId="4B387AE5" w:rsidR="005057E7" w:rsidRDefault="005057E7">
    <w:pPr>
      <w:pStyle w:val="Footer"/>
    </w:pPr>
    <w:r>
      <w:t>SMNot_110321_634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DF154" w14:textId="77777777" w:rsidR="005057E7" w:rsidRDefault="005057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78140" w14:textId="77777777" w:rsidR="00340DA0" w:rsidRDefault="00340DA0" w:rsidP="005057E7">
      <w:pPr>
        <w:spacing w:after="0" w:line="240" w:lineRule="auto"/>
      </w:pPr>
      <w:r>
        <w:separator/>
      </w:r>
    </w:p>
  </w:footnote>
  <w:footnote w:type="continuationSeparator" w:id="0">
    <w:p w14:paraId="075A23EB" w14:textId="77777777" w:rsidR="00340DA0" w:rsidRDefault="00340DA0" w:rsidP="00505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53B05" w14:textId="77777777" w:rsidR="005057E7" w:rsidRDefault="005057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FA145" w14:textId="77777777" w:rsidR="005057E7" w:rsidRDefault="005057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ABC7F" w14:textId="77777777" w:rsidR="005057E7" w:rsidRDefault="005057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C4656"/>
    <w:multiLevelType w:val="multilevel"/>
    <w:tmpl w:val="0426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BF1B31"/>
    <w:multiLevelType w:val="multilevel"/>
    <w:tmpl w:val="0426001F"/>
    <w:numStyleLink w:val="Style1"/>
  </w:abstractNum>
  <w:abstractNum w:abstractNumId="2" w15:restartNumberingAfterBreak="0">
    <w:nsid w:val="3F834C81"/>
    <w:multiLevelType w:val="hybridMultilevel"/>
    <w:tmpl w:val="3C2027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26F0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856551"/>
    <w:multiLevelType w:val="multilevel"/>
    <w:tmpl w:val="EAF4488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5CA57DC9"/>
    <w:multiLevelType w:val="multilevel"/>
    <w:tmpl w:val="9E0A6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6CC764AD"/>
    <w:multiLevelType w:val="hybridMultilevel"/>
    <w:tmpl w:val="24B468E2"/>
    <w:lvl w:ilvl="0" w:tplc="489A9A9E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auto"/>
        <w:sz w:val="2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3D1"/>
    <w:rsid w:val="00034D36"/>
    <w:rsid w:val="00081F31"/>
    <w:rsid w:val="00092741"/>
    <w:rsid w:val="0009547C"/>
    <w:rsid w:val="000A465C"/>
    <w:rsid w:val="00100E51"/>
    <w:rsid w:val="00136217"/>
    <w:rsid w:val="001441C0"/>
    <w:rsid w:val="00154769"/>
    <w:rsid w:val="00193E1E"/>
    <w:rsid w:val="001A389C"/>
    <w:rsid w:val="001B4725"/>
    <w:rsid w:val="001D013F"/>
    <w:rsid w:val="001F31C7"/>
    <w:rsid w:val="0020371B"/>
    <w:rsid w:val="00204A67"/>
    <w:rsid w:val="00221DBB"/>
    <w:rsid w:val="00234C3C"/>
    <w:rsid w:val="00270837"/>
    <w:rsid w:val="002B7595"/>
    <w:rsid w:val="002C1512"/>
    <w:rsid w:val="002C4052"/>
    <w:rsid w:val="002E5646"/>
    <w:rsid w:val="002F550A"/>
    <w:rsid w:val="002F5996"/>
    <w:rsid w:val="003106CB"/>
    <w:rsid w:val="00340DA0"/>
    <w:rsid w:val="003A0726"/>
    <w:rsid w:val="003B67BB"/>
    <w:rsid w:val="003C61BB"/>
    <w:rsid w:val="003D0BB1"/>
    <w:rsid w:val="003D7E6E"/>
    <w:rsid w:val="003F20A8"/>
    <w:rsid w:val="004079F5"/>
    <w:rsid w:val="00494CFD"/>
    <w:rsid w:val="00497743"/>
    <w:rsid w:val="004E12FF"/>
    <w:rsid w:val="005057E7"/>
    <w:rsid w:val="00512B34"/>
    <w:rsid w:val="00540BFD"/>
    <w:rsid w:val="005470DA"/>
    <w:rsid w:val="00563DC5"/>
    <w:rsid w:val="005735C9"/>
    <w:rsid w:val="00573DF6"/>
    <w:rsid w:val="005B0491"/>
    <w:rsid w:val="005D7829"/>
    <w:rsid w:val="00631DC8"/>
    <w:rsid w:val="00653814"/>
    <w:rsid w:val="00660AC1"/>
    <w:rsid w:val="006E1A74"/>
    <w:rsid w:val="006F44A5"/>
    <w:rsid w:val="00723C65"/>
    <w:rsid w:val="00731371"/>
    <w:rsid w:val="007313C7"/>
    <w:rsid w:val="00745379"/>
    <w:rsid w:val="007662E7"/>
    <w:rsid w:val="007B585C"/>
    <w:rsid w:val="007C1FD3"/>
    <w:rsid w:val="007C31EF"/>
    <w:rsid w:val="008053D5"/>
    <w:rsid w:val="00820183"/>
    <w:rsid w:val="00822449"/>
    <w:rsid w:val="00832CCB"/>
    <w:rsid w:val="0085456E"/>
    <w:rsid w:val="008710CB"/>
    <w:rsid w:val="0087456D"/>
    <w:rsid w:val="00875C29"/>
    <w:rsid w:val="00891FF3"/>
    <w:rsid w:val="008968AB"/>
    <w:rsid w:val="008B0A2E"/>
    <w:rsid w:val="008B598D"/>
    <w:rsid w:val="008B622A"/>
    <w:rsid w:val="008D161C"/>
    <w:rsid w:val="00933623"/>
    <w:rsid w:val="00940127"/>
    <w:rsid w:val="009729B7"/>
    <w:rsid w:val="0099330E"/>
    <w:rsid w:val="009A6664"/>
    <w:rsid w:val="009B1BA4"/>
    <w:rsid w:val="009C0B3F"/>
    <w:rsid w:val="009D1278"/>
    <w:rsid w:val="009D4192"/>
    <w:rsid w:val="00A21A79"/>
    <w:rsid w:val="00A63C46"/>
    <w:rsid w:val="00A713B2"/>
    <w:rsid w:val="00A75BCB"/>
    <w:rsid w:val="00A85384"/>
    <w:rsid w:val="00A93E9B"/>
    <w:rsid w:val="00AD247B"/>
    <w:rsid w:val="00B21A28"/>
    <w:rsid w:val="00B35A0B"/>
    <w:rsid w:val="00B3609C"/>
    <w:rsid w:val="00B523D1"/>
    <w:rsid w:val="00B5503C"/>
    <w:rsid w:val="00B77BCB"/>
    <w:rsid w:val="00BC4F49"/>
    <w:rsid w:val="00BE0390"/>
    <w:rsid w:val="00BE1B04"/>
    <w:rsid w:val="00BE752C"/>
    <w:rsid w:val="00BF4AA2"/>
    <w:rsid w:val="00C13EBC"/>
    <w:rsid w:val="00C42723"/>
    <w:rsid w:val="00C52C63"/>
    <w:rsid w:val="00C71817"/>
    <w:rsid w:val="00C80DB7"/>
    <w:rsid w:val="00CB278D"/>
    <w:rsid w:val="00CE3DD2"/>
    <w:rsid w:val="00CE5BD9"/>
    <w:rsid w:val="00D1031F"/>
    <w:rsid w:val="00D262DE"/>
    <w:rsid w:val="00D647FB"/>
    <w:rsid w:val="00D81AA8"/>
    <w:rsid w:val="00D83B9C"/>
    <w:rsid w:val="00DB795C"/>
    <w:rsid w:val="00DC14D9"/>
    <w:rsid w:val="00DE10B9"/>
    <w:rsid w:val="00DE7FF7"/>
    <w:rsid w:val="00DF4317"/>
    <w:rsid w:val="00DF7BD7"/>
    <w:rsid w:val="00E15DF9"/>
    <w:rsid w:val="00E42843"/>
    <w:rsid w:val="00E45AB6"/>
    <w:rsid w:val="00E65A97"/>
    <w:rsid w:val="00E749C6"/>
    <w:rsid w:val="00E81CD6"/>
    <w:rsid w:val="00EC2902"/>
    <w:rsid w:val="00EC4563"/>
    <w:rsid w:val="00ED3098"/>
    <w:rsid w:val="00F1561E"/>
    <w:rsid w:val="00F35F9D"/>
    <w:rsid w:val="00F478B4"/>
    <w:rsid w:val="00F57E69"/>
    <w:rsid w:val="00F84616"/>
    <w:rsid w:val="00F91053"/>
    <w:rsid w:val="00FA2C62"/>
    <w:rsid w:val="00FA4D0A"/>
    <w:rsid w:val="00FB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3058"/>
  <w15:chartTrackingRefBased/>
  <w15:docId w15:val="{4FA2CB0F-9858-42A4-A8DD-5BD9C536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3D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0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5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5A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5AB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AB6"/>
    <w:rPr>
      <w:rFonts w:ascii="Times New Roman" w:hAnsi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36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136217"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D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5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7E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05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7E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8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75948-092B-4073-ADAA-AF8BD2F5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1083</Words>
  <Characters>6178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Dīzenbahi</dc:creator>
  <cp:keywords/>
  <dc:description/>
  <cp:lastModifiedBy>Sintija Ziedone</cp:lastModifiedBy>
  <cp:revision>14</cp:revision>
  <cp:lastPrinted>2021-03-01T06:42:00Z</cp:lastPrinted>
  <dcterms:created xsi:type="dcterms:W3CDTF">2021-03-08T07:46:00Z</dcterms:created>
  <dcterms:modified xsi:type="dcterms:W3CDTF">2021-03-11T10:54:00Z</dcterms:modified>
</cp:coreProperties>
</file>